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161694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EC62F7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приобретает способность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установлено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они начнут притягиваться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явления были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сообщён заряд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5CCA94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простое.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односоставное безличное.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Первая часть сложного предложения 3 осложнена обособленным обстоятельством, выраженным деепричастным оборотом.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 осложнено однородными членами предложения.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содержит 5 (пять) грамматических основ.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3" w:name="qFA30A3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обобщающее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слово стоит перед однородными членами, то после него ставится двоеточие.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Вводная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конструкция выделяется запятыми.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выраженное деепричастным оборотом,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bookmarkStart w:id="29" w:name="X1207a264b4c9f4df21fde20366a046b31aef217"/>
                                    <w:bookmarkEnd w:id="29"/>
                                    <w:r>
                                      <w:t xml:space="preserve">На уроке биологии учительница задала странный, на наш взгляд, вопрос: «На каком коне не ездят?»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bookmarkStart w:id="30" w:name="X1207a264b4c9f4df21fde20366a046b31aef217"/>
                                    <w:bookmarkEnd w:id="30"/>
                                    <w:r>
                                      <w:t xml:space="preserve">Хотя Иван нёс домой радостную весть, покоя в его душе не было: сердце то и дело сжималось от волнения.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bookmarkStart w:id="31" w:name="X1207a264b4c9f4df21fde20366a046b31aef217"/>
                                    <w:bookmarkEnd w:id="31"/>
                                    <w:r>
                                      <w:t xml:space="preserve">В степи печально посвистывали суслики, в листве винограда дрожал стеклянный стрёкот кузнечиков, полный диск луны бледнел, удаляясь от земли.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Даже в дождливую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погоду зеркальные окна дома сияли, сквозь стёкла отчётливо виднелись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тропические растения, обладавшие тайной вечнозелёной жизни.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На утреннем базаре в Симферополе всё блестело от росы: холодная редиска, пучки лука и огромные пионы.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6" w:name="qB2697F"/>
          <w:bookmarkStart w:id="3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кавычки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Единственный музей в России, где по древним чертежам воссоздают копии старинных русских судов и совершают на них дальние морские путешествия, моделируя по примеру Тура Хейердала старинные маршруты, называется (1) Полярный Одиссей (2) и находится в (3) Петрозаводске (4). Об этом уникальном месте говорят: (5) Это музей без границ (6). Главные экспонаты музея – это действующие копии исторических деревянных парусных кораблей, которые представляют на различных морских фестивалях (7) Россию (8).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9" w:name="qB1FE6D"/>
          <w:bookmarkStart w:id="37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8" w:name="variants"/>
                        <w:bookmarkEnd w:id="3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РАСЦЕНИВАТЬ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</w:rPr>
                                <w:t xml:space="preserve"> </w:t>
                              </w:r>
                              <w:r>
                                <w:t xml:space="preserve">на конце приставки перед буквой, обозначающей глухой согласный звук, пишется буква С.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КОНЕЧНЫЙ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сочетании ЧН буква Ь не пишется.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ПРОМОКАТЕЛЬНАЯ</w:t>
                              </w:r>
                              <w:r>
                                <w:t xml:space="preserve"> </w:t>
                              </w:r>
                              <w:r>
                                <w:t xml:space="preserve">(бумага)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чередующейся гласной в корне зависит от суффикса -А-.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НАСТОЯННЫЙ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 травах)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гласной в суффиксе страдательного причастия прошедшего времени зависит от спряжения глагола.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 РАД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(ничему)– частица НЕ с глаголом пишется раздельно.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3" w:name="qAF2C36"/>
          <w:bookmarkStart w:id="4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1" w:name="X1207a264b4c9f4df21fde20366a046b31aef217"/>
                  <w:bookmarkEnd w:id="41"/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О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Близил..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сь буря. Солнце садил..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сь, ветер всё крепчал, з..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кат разг..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рался пурпур..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м, и по мере того как пламя разливал..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сь по небу, синева моря ст..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новил..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сь всё глубже и хол..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днее.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7" w:name="q6E63C0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5" w:name="X1207a264b4c9f4df21fde20366a046b31aef217"/>
                  <w:bookmarkEnd w:id="45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«джинсы»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В новом магазине был большой выбор модных (джинсы).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50" w:name="q09628F"/>
          <w:bookmarkStart w:id="4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«дом из брёвен»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9" w:name="variants"/>
                        <w:bookmarkEnd w:id="4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3" w:name="q67D653"/>
          <w:bookmarkStart w:id="51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5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2" w:name="variants"/>
                        <w:bookmarkEnd w:id="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Оленька, по мнению Люси, поступила с ней не по-дружески, и девочки перестали общаться.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Оля и Люся часто ссорились и поэтому перестали дружить.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Люся высоко чтила прославленного мастера и очень хотела попасть на встречу с ним.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Люся позавидовала тому, что Оля смогла беспрепятственно пройти в зал на встречу со знаменитым художником.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Друзей очень легко потерять, но гораздо трудней найти.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7" w:name="qAE165C"/>
          <w:bookmarkStart w:id="5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5" w:name="X1207a264b4c9f4df21fde20366a046b31aef217"/>
                  <w:bookmarkEnd w:id="55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фразеологизм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Я неплохо знал немецкий, домашних заданий никогда по этому предмету не готовил, но однажды настал и мой черёд, когда Елена Францевна ни с того ни с се</w:t>
                              </w:r>
                              <w:r>
                                <w:softHyphen/>
                              </w:r>
                              <w:r>
                                <w:t xml:space="preserve">го вызвала меня к доске, будто самого рядового уче</w:t>
                              </w:r>
                              <w:r>
                                <w:softHyphen/>
                              </w:r>
                              <w:r>
                                <w:t xml:space="preserve">ника, и велела читать стихотворение.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Нам было лет по четырнадцать, когда я на своей шкуре испытал, насколько непримиримым может быть мягкий, покладистый Павлик.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Я оглянулся: он сидел через проход позади меня, и у него были холодные, пустые глаза.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Она стала листать классный журнал.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Он молча наклонил голову, и я тут же понял, что это неправда.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60" w:name="qC9E2F7"/>
          <w:bookmarkStart w:id="5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разговорное слово «пиликал» в предложении 2 стилистически нейтральным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синонимом</w:t>
                  </w:r>
                  <w:r>
                    <w:t xml:space="preserve">. Запишите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9" w:name="variants"/>
                        <w:bookmarkEnd w:id="5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7" w:name="q22BE06"/>
          <w:bookmarkStart w:id="61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6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2" w:name="X1207a264b4c9f4df21fde20366a046b31aef217"/>
                  <w:bookmarkEnd w:id="62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3" w:name="X1207a264b4c9f4df21fde20366a046b31aef217"/>
                        <w:bookmarkEnd w:id="63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средства языка использовал автор, чтобы создать образ Агнии?».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4" w:name="X1207a264b4c9f4df21fde20366a046b31aef217"/>
                        <w:bookmarkEnd w:id="64"/>
                        <w:r>
                          <w:t xml:space="preserve">Напишите сочинение-рассуждение. Объясните, как Вы понимаете смысл фрагмента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«–</w:t>
                        </w:r>
                        <w:r>
                          <w:rPr>
                            <w:b/>
                            <w:bCs/>
                          </w:rPr>
                          <w:t xml:space="preserve">Я сказала: смелый, – повторила Агния. Потому, что ты взял ответственность на себя в жизни, а не на словах. Настоящую ответственность».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5" w:name="X1207a264b4c9f4df21fde20366a046b31aef217"/>
                        <w:bookmarkEnd w:id="65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«В каких поступках проявляется решимость человека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2026-03-26T13:47:35Z</dcterms:created>
  <dcterms:modified xsi:type="dcterms:W3CDTF">2026-03-26T13:47:35Z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