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gif" ContentType="image/gi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59966A"/>
          <w:bookmarkStart w:id="9" w:name="hint"/>
          <w:p>
            <w:pPr>
              <w:pStyle w:val="Compact"/>
            </w:pPr>
            <w:r>
              <w:t xml:space="preserve">Дайте развернутый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Прослушайте текст и напишите сжатое изложение.</w:t>
                        </w:r>
                      </w:p>
                      <w:p>
                        <w:pPr>
                          <w:pStyle w:val="BodyText"/>
                        </w:pPr>
                        <w:r>
                          <w:t xml:space="preserve">Учтите, что Вы должны передать главное содержание как</w:t>
                        </w:r>
                        <w:r>
                          <w:t xml:space="preserve"> </w:t>
                        </w:r>
                        <w:r>
                          <w:t xml:space="preserve">каждой микротемы, так и всего текста в целом.</w:t>
                        </w:r>
                      </w:p>
                      <w:p>
                        <w:pPr>
                          <w:pStyle w:val="BodyText"/>
                        </w:pPr>
                        <w:r>
                          <w:t xml:space="preserve">Объём изложения – не менее 70 слов.</w:t>
                        </w:r>
                      </w:p>
                      <w:p>
                        <w:pPr>
                          <w:pStyle w:val="BodyText"/>
                        </w:pPr>
                        <w:r>
                          <w:t xml:space="preserve">Пишите изложение аккуратно, разборчивым почерком.</w:t>
                        </w:r>
                      </w:p>
                    </w:tc>
                    <w:tc>
                      <w:tcPr/>
                      <w:p>
                        <w:pPr>
                          <w:pStyle w:val="Compact"/>
                        </w:pPr>
                        <w:r>
                          <w:drawing>
                            <wp:inline>
                              <wp:extent cx="3073400" cy="800100"/>
                              <wp:effectExtent b="0" l="0" r="0" t="0"/>
                              <wp:docPr descr="" title="" id="11" name="Picture"/>
                              <a:graphic>
                                <a:graphicData uri="http://schemas.openxmlformats.org/drawingml/2006/picture">
                                  <pic:pic>
                                    <pic:nvPicPr>
                                      <pic:cNvPr descr="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" id="12" name="Picture"/>
                                      <pic:cNvPicPr>
                                        <a:picLocks noChangeArrowheads="1" noChangeAspect="1"/>
                                      </pic:cNvPicPr>
                                    </pic:nvPicPr>
                                    <pic:blipFill>
                                      <a:blip r:embed="rId10"/>
                                      <a:stretch>
                                        <a:fillRect/>
                                      </a:stretch>
                                    </pic:blipFill>
                                    <pic:spPr bwMode="auto">
                                      <a:xfrm>
                                        <a:off x="0" y="0"/>
                                        <a:ext cx="3073400" cy="800100"/>
                                      </a:xfrm>
                                      <a:prstGeom prst="rect">
                                        <a:avLst/>
                                      </a:prstGeom>
                                      <a:noFill/>
                                      <a:ln w="9525">
                                        <a:noFill/>
                                        <a:headEnd/>
                                        <a:tailEnd/>
                                      </a:ln>
                                    </pic:spPr>
                                  </pic:pic>
                                </a:graphicData>
                              </a:graphic>
                            </wp:inline>
                          </w:drawing>
                        </w:r>
                      </w:p>
                    </w:tc>
                  </w:tr>
                </w:tbl>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p>
                        <w:pPr>
                          <w:pStyle w:val="Compact"/>
                        </w:pPr>
                        <w:r>
                          <w:t xml:space="preserve"> </w:t>
                        </w:r>
                      </w:p>
                      <w:p>
                        <w:pPr>
                          <w:pStyle w:val="Compact"/>
                        </w:pPr>
                        <w:r>
                          <w:br/>
                        </w:r>
                      </w:p>
                    </w:tc>
                  </w:tr>
                  <w:tr>
                    <w:tc>
                      <w:tcPr/>
                      <w:p>
                        <w:pPr>
                          <w:pStyle w:val="Compact"/>
                        </w:pPr>
                      </w:p>
                    </w:tc>
                  </w:tr>
                </w:tbl>
                <w:p/>
              </w:tc>
            </w:tr>
          </w:tbl>
          <w:bookmarkEnd w:id="14"/>
          <w:p>
            <w:pPr>
              <w:pStyle w:val="BodyText"/>
            </w:pPr>
            <w:r>
              <w:t xml:space="preserve">Ответ:</w:t>
            </w:r>
            <w:r>
              <w:t xml:space="preserve"> </w:t>
            </w:r>
            <w:r>
              <w:t xml:space="preserve">Текст для прослушивания</w:t>
            </w:r>
            <w:r>
              <w:t xml:space="preserve"> </w:t>
            </w:r>
            <w:r>
              <w:t xml:space="preserve">Человек соприкасается с искусством каждый день не только в музеях. С самого рождения и на протяжении всей жизни люди погружены в волшебный и таинственный мир искусства. Здания, интерьер квартиры, одежда и ювелирные украшения – всё это может быть произведениями искусства. Но может и не быть. Не каждую картину, статую, песню и каждый фарфоровый сервис считают шедеврами.</w:t>
            </w:r>
            <w:r>
              <w:t xml:space="preserve"> </w:t>
            </w:r>
            <w:r>
              <w:t xml:space="preserve">Как отличить произведение искусства от ремесленных поделок? Не существует рецепта, где было бы точно изложено, что и в каких пропорциях можно соединить, чтобы получилось подлинное произведение искусства. Однако можно развить в себе способность чувствовать и ценить прекрасное, которую мы называем «искусством».</w:t>
            </w:r>
            <w:r>
              <w:t xml:space="preserve"> </w:t>
            </w:r>
            <w:r>
              <w:t xml:space="preserve">Искусство – это форма познания мира. Но методы искусства совершенно не похожи на научные. Кинофильмы сжимают целую человеческую жизнь до двухчасового действия. Некоторые художники сознательно нарушают пропорции тела человека. Именно такие художественные эксперименты позволяют зрителю сосредоточиться на главном: рассмотреть то, что в повседневной жизни он просто не замечает. Иногда происходит чудо: искусство меняет людей. Человек, попадая в притягательный мир искусства, задумывается о тайне красоты, начинает чувствовать в себе стремление к творчеству. Весь смысл жизни может стать совершенно другим. Может быть, это и есть главное предназначение искусства – позволить человеку познать самого себя.</w:t>
            </w:r>
            <w:r>
              <w:t xml:space="preserve"> </w:t>
            </w:r>
            <w:r>
              <w:t xml:space="preserve">(187 слов)</w:t>
            </w:r>
            <w:r>
              <w:t xml:space="preserve"> </w:t>
            </w:r>
            <w:r>
              <w:t xml:space="preserve">(По Марии Дмитриевне Аксёновой)</w:t>
            </w:r>
            <w:r>
              <w:t xml:space="preserve"> </w:t>
            </w:r>
            <w:r>
              <w:t xml:space="preserve">Проверка задания 1</w:t>
            </w:r>
            <w:r>
              <w:t xml:space="preserve"> </w:t>
            </w:r>
            <w:r>
              <w:t xml:space="preserve">Таблица 1</w:t>
            </w:r>
            <w:r>
              <w:t xml:space="preserve"> </w:t>
            </w:r>
            <w:r>
              <w:t xml:space="preserve">№ абзаца</w:t>
            </w:r>
            <w:r>
              <w:t xml:space="preserve"> </w:t>
            </w:r>
            <w:r>
              <w:t xml:space="preserve">Микротема</w:t>
            </w:r>
            <w:r>
              <w:t xml:space="preserve"> </w:t>
            </w:r>
            <w:r>
              <w:t xml:space="preserve">1</w:t>
            </w:r>
            <w:r>
              <w:t xml:space="preserve"> </w:t>
            </w:r>
            <w:r>
              <w:t xml:space="preserve">Человек соприкасается с искусством каждый день, но далеко не все произведения считают шедеврами.</w:t>
            </w:r>
            <w:r>
              <w:t xml:space="preserve"> </w:t>
            </w:r>
            <w:r>
              <w:t xml:space="preserve">2</w:t>
            </w:r>
            <w:r>
              <w:t xml:space="preserve"> </w:t>
            </w:r>
            <w:r>
              <w:t xml:space="preserve">Не существует рецепта, чтобы получить подлинное произведение искусства. Однако можно развить в себе вкус.</w:t>
            </w:r>
            <w:r>
              <w:t xml:space="preserve"> </w:t>
            </w:r>
            <w:r>
              <w:t xml:space="preserve">3</w:t>
            </w:r>
            <w:r>
              <w:t xml:space="preserve"> </w:t>
            </w:r>
            <w:r>
              <w:t xml:space="preserve">Искусство – форма познания мира, но его методы не похожи на научные. Его назначение – позволить человеку познать себя.</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23" w:name="q937898"/>
          <w:bookmarkStart w:id="15" w:name="hint"/>
          <w:p>
            <w:pPr>
              <w:pStyle w:val="Compact"/>
            </w:pPr>
            <w:r>
              <w:t xml:space="preserve">Задание №1. Выберите один или несколько правильных ответов.</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bookmarkStart w:id="16" w:name="X1207a264b4c9f4df21fde20366a046b31aef217"/>
                  <w:bookmarkEnd w:id="16"/>
                  <w:r>
                    <w:t xml:space="preserve">Укажите варианты ответов, в которых верно определена</w:t>
                  </w:r>
                  <w:r>
                    <w:t xml:space="preserve"> </w:t>
                  </w:r>
                  <w:r>
                    <w:rPr>
                      <w:b/>
                      <w:bCs/>
                    </w:rPr>
                    <w:t xml:space="preserve">грамматическая основа</w:t>
                  </w:r>
                  <w:r>
                    <w:t xml:space="preserve"> </w:t>
                  </w:r>
                  <w:r>
                    <w:t xml:space="preserve">в одном из предложений или в одной из частей сложного предложения текста. Запишите номера ответов.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7" w:name="variants"/>
                        <w:bookmarkEnd w:id="17"/>
                        <w:r>
                          <w:br/>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bookmarkStart w:id="18" w:name="X1207a264b4c9f4df21fde20366a046b31aef217"/>
                              <w:bookmarkEnd w:id="18"/>
                              <w:r>
                                <w:t xml:space="preserve">идея стара (предложение 1)</w:t>
                              </w:r>
                            </w:p>
                          </w:tc>
                        </w:tr>
                        <w:tr>
                          <w:tc>
                            <w:tcPr/>
                            <w:p>
                              <w:pPr>
                                <w:pStyle w:val="Compact"/>
                              </w:pPr>
                            </w:p>
                          </w:tc>
                          <w:tc>
                            <w:tcPr/>
                            <w:p>
                              <w:pPr>
                                <w:pStyle w:val="Compact"/>
                              </w:pPr>
                              <w:r>
                                <w:t xml:space="preserve"> </w:t>
                              </w:r>
                              <w:r>
                                <w:rPr>
                                  <w:b/>
                                  <w:bCs/>
                                </w:rPr>
                                <w:t xml:space="preserve">2)</w:t>
                              </w:r>
                              <w:r>
                                <w:t xml:space="preserve"> </w:t>
                              </w:r>
                            </w:p>
                          </w:tc>
                          <w:tc>
                            <w:tcPr/>
                            <w:p>
                              <w:pPr>
                                <w:pStyle w:val="BodyText"/>
                              </w:pPr>
                              <w:bookmarkStart w:id="19" w:name="X1207a264b4c9f4df21fde20366a046b31aef217"/>
                              <w:bookmarkEnd w:id="19"/>
                              <w:r>
                                <w:t xml:space="preserve">атака состоялась (предложение 2)</w:t>
                              </w:r>
                            </w:p>
                          </w:tc>
                        </w:tr>
                        <w:tr>
                          <w:tc>
                            <w:tcPr/>
                            <w:p>
                              <w:pPr>
                                <w:pStyle w:val="Compact"/>
                              </w:pPr>
                            </w:p>
                          </w:tc>
                          <w:tc>
                            <w:tcPr/>
                            <w:p>
                              <w:pPr>
                                <w:pStyle w:val="Compact"/>
                              </w:pPr>
                              <w:r>
                                <w:t xml:space="preserve"> </w:t>
                              </w:r>
                              <w:r>
                                <w:rPr>
                                  <w:b/>
                                  <w:bCs/>
                                </w:rPr>
                                <w:t xml:space="preserve">3)</w:t>
                              </w:r>
                              <w:r>
                                <w:t xml:space="preserve"> </w:t>
                              </w:r>
                            </w:p>
                          </w:tc>
                          <w:tc>
                            <w:tcPr/>
                            <w:p>
                              <w:pPr>
                                <w:pStyle w:val="BodyText"/>
                              </w:pPr>
                              <w:bookmarkStart w:id="20" w:name="X1207a264b4c9f4df21fde20366a046b31aef217"/>
                              <w:bookmarkEnd w:id="20"/>
                              <w:r>
                                <w:t xml:space="preserve">выходить, погружаться, наносить (предложение 3)</w:t>
                              </w:r>
                            </w:p>
                          </w:tc>
                        </w:tr>
                        <w:tr>
                          <w:tc>
                            <w:tcPr/>
                            <w:p>
                              <w:pPr>
                                <w:pStyle w:val="Compact"/>
                              </w:pPr>
                            </w:p>
                          </w:tc>
                          <w:tc>
                            <w:tcPr/>
                            <w:p>
                              <w:pPr>
                                <w:pStyle w:val="Compact"/>
                              </w:pPr>
                              <w:r>
                                <w:t xml:space="preserve"> </w:t>
                              </w:r>
                              <w:r>
                                <w:rPr>
                                  <w:b/>
                                  <w:bCs/>
                                </w:rPr>
                                <w:t xml:space="preserve">4)</w:t>
                              </w:r>
                              <w:r>
                                <w:t xml:space="preserve"> </w:t>
                              </w:r>
                            </w:p>
                          </w:tc>
                          <w:tc>
                            <w:tcPr/>
                            <w:p>
                              <w:pPr>
                                <w:pStyle w:val="BodyText"/>
                              </w:pPr>
                              <w:bookmarkStart w:id="21" w:name="X1207a264b4c9f4df21fde20366a046b31aef217"/>
                              <w:bookmarkEnd w:id="21"/>
                              <w:r>
                                <w:t xml:space="preserve">обратить внимание (предложение 4)</w:t>
                              </w:r>
                            </w:p>
                          </w:tc>
                        </w:tr>
                        <w:tr>
                          <w:tc>
                            <w:tcPr/>
                            <w:p>
                              <w:pPr>
                                <w:pStyle w:val="Compact"/>
                              </w:pPr>
                            </w:p>
                          </w:tc>
                          <w:tc>
                            <w:tcPr/>
                            <w:p>
                              <w:pPr>
                                <w:pStyle w:val="Compact"/>
                              </w:pPr>
                              <w:r>
                                <w:t xml:space="preserve"> </w:t>
                              </w:r>
                              <w:r>
                                <w:rPr>
                                  <w:b/>
                                  <w:bCs/>
                                </w:rPr>
                                <w:t xml:space="preserve">5)</w:t>
                              </w:r>
                              <w:r>
                                <w:t xml:space="preserve"> </w:t>
                              </w:r>
                            </w:p>
                          </w:tc>
                          <w:tc>
                            <w:tcPr/>
                            <w:p>
                              <w:pPr>
                                <w:pStyle w:val="BodyText"/>
                              </w:pPr>
                              <w:bookmarkStart w:id="22" w:name="X1207a264b4c9f4df21fde20366a046b31aef217"/>
                              <w:bookmarkEnd w:id="22"/>
                              <w:r>
                                <w:t xml:space="preserve">это казалось невероятным (предложение 5)</w:t>
                              </w:r>
                            </w:p>
                          </w:tc>
                        </w:tr>
                      </w:tbl>
                      <w:p>
                        <w:pPr>
                          <w:pStyle w:val="BodyText"/>
                        </w:pPr>
                        <w:r>
                          <w:br/>
                        </w:r>
                      </w:p>
                    </w:tc>
                  </w:tr>
                  <w:tr>
                    <w:tc>
                      <w:tcPr/>
                      <w:p>
                        <w:pPr>
                          <w:pStyle w:val="Compact"/>
                        </w:pPr>
                      </w:p>
                    </w:tc>
                  </w:tr>
                </w:tbl>
                <w:p/>
              </w:tc>
            </w:tr>
          </w:tbl>
          <w:bookmarkEnd w:id="23"/>
          <w:p>
            <w:pPr>
              <w:pStyle w:val="BodyText"/>
            </w:pPr>
            <w:r>
              <w:t xml:space="preserve">Ответ:</w:t>
            </w:r>
            <w:r>
              <w:t xml:space="preserve"> </w:t>
            </w:r>
            <w:r>
              <w:t xml:space="preserve">125 любая другая последовательность этих цифр</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6" w:name="q97B273"/>
          <w:bookmarkStart w:id="24" w:name="hint"/>
          <w:p>
            <w:pPr>
              <w:pStyle w:val="Compact"/>
            </w:pPr>
            <w:r>
              <w:t xml:space="preserve">Задание №2. Выберите один или несколько правильных ответов.</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варианты ответов, в которых дано верное</w:t>
                  </w:r>
                  <w:r>
                    <w:t xml:space="preserve"> </w:t>
                  </w:r>
                  <w:r>
                    <w:t xml:space="preserve">утверждение. Запишите номера ответов.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r>
                                <w:t xml:space="preserve">Предложение</w:t>
                              </w:r>
                              <w:r>
                                <w:t xml:space="preserve"> </w:t>
                              </w:r>
                              <w:r>
                                <w:t xml:space="preserve">1 сложное бессоюзное.</w:t>
                              </w:r>
                            </w:p>
                          </w:tc>
                        </w:tr>
                        <w:tr>
                          <w:tc>
                            <w:tcPr/>
                            <w:p>
                              <w:pPr>
                                <w:pStyle w:val="Compact"/>
                              </w:pPr>
                            </w:p>
                          </w:tc>
                          <w:tc>
                            <w:tcPr/>
                            <w:p>
                              <w:pPr>
                                <w:pStyle w:val="Compact"/>
                              </w:pPr>
                              <w:r>
                                <w:t xml:space="preserve"> </w:t>
                              </w:r>
                              <w:r>
                                <w:rPr>
                                  <w:b/>
                                  <w:bCs/>
                                </w:rPr>
                                <w:t xml:space="preserve">2)</w:t>
                              </w:r>
                              <w:r>
                                <w:t xml:space="preserve"> </w:t>
                              </w:r>
                            </w:p>
                          </w:tc>
                          <w:tc>
                            <w:tcPr/>
                            <w:p>
                              <w:pPr>
                                <w:pStyle w:val="BodyText"/>
                              </w:pPr>
                              <w:r>
                                <w:t xml:space="preserve">Предложение</w:t>
                              </w:r>
                              <w:r>
                                <w:t xml:space="preserve"> </w:t>
                              </w:r>
                              <w:r>
                                <w:t xml:space="preserve">2 осложнено вводной конструкцией.</w:t>
                              </w:r>
                            </w:p>
                          </w:tc>
                        </w:tr>
                        <w:tr>
                          <w:tc>
                            <w:tcPr/>
                            <w:p>
                              <w:pPr>
                                <w:pStyle w:val="Compact"/>
                              </w:pPr>
                            </w:p>
                          </w:tc>
                          <w:tc>
                            <w:tcPr/>
                            <w:p>
                              <w:pPr>
                                <w:pStyle w:val="Compact"/>
                              </w:pPr>
                              <w:r>
                                <w:t xml:space="preserve"> </w:t>
                              </w:r>
                              <w:r>
                                <w:rPr>
                                  <w:b/>
                                  <w:bCs/>
                                </w:rPr>
                                <w:t xml:space="preserve">3)</w:t>
                              </w:r>
                              <w:r>
                                <w:t xml:space="preserve"> </w:t>
                              </w:r>
                            </w:p>
                          </w:tc>
                          <w:tc>
                            <w:tcPr/>
                            <w:p>
                              <w:pPr>
                                <w:pStyle w:val="BodyText"/>
                              </w:pPr>
                              <w:r>
                                <w:t xml:space="preserve">В</w:t>
                              </w:r>
                              <w:r>
                                <w:t xml:space="preserve"> </w:t>
                              </w:r>
                              <w:r>
                                <w:t xml:space="preserve">предложении 3 параллельное (неоднородное) подчинение придаточных.</w:t>
                              </w:r>
                            </w:p>
                          </w:tc>
                        </w:tr>
                        <w:tr>
                          <w:tc>
                            <w:tcPr/>
                            <w:p>
                              <w:pPr>
                                <w:pStyle w:val="Compact"/>
                              </w:pPr>
                            </w:p>
                          </w:tc>
                          <w:tc>
                            <w:tcPr/>
                            <w:p>
                              <w:pPr>
                                <w:pStyle w:val="Compact"/>
                              </w:pPr>
                              <w:r>
                                <w:t xml:space="preserve"> </w:t>
                              </w:r>
                              <w:r>
                                <w:rPr>
                                  <w:b/>
                                  <w:bCs/>
                                </w:rPr>
                                <w:t xml:space="preserve">4)</w:t>
                              </w:r>
                              <w:r>
                                <w:t xml:space="preserve"> </w:t>
                              </w:r>
                            </w:p>
                          </w:tc>
                          <w:tc>
                            <w:tcPr/>
                            <w:p>
                              <w:pPr>
                                <w:pStyle w:val="BodyText"/>
                              </w:pPr>
                              <w:r>
                                <w:t xml:space="preserve">В</w:t>
                              </w:r>
                              <w:r>
                                <w:t xml:space="preserve"> </w:t>
                              </w:r>
                              <w:r>
                                <w:t xml:space="preserve">предложении 4 содержится 4 (четыре) грамматические основы.</w:t>
                              </w:r>
                            </w:p>
                          </w:tc>
                        </w:tr>
                        <w:tr>
                          <w:tc>
                            <w:tcPr/>
                            <w:p>
                              <w:pPr>
                                <w:pStyle w:val="Compact"/>
                              </w:pPr>
                            </w:p>
                          </w:tc>
                          <w:tc>
                            <w:tcPr/>
                            <w:p>
                              <w:pPr>
                                <w:pStyle w:val="Compact"/>
                              </w:pPr>
                              <w:r>
                                <w:t xml:space="preserve"> </w:t>
                              </w:r>
                              <w:r>
                                <w:rPr>
                                  <w:b/>
                                  <w:bCs/>
                                </w:rPr>
                                <w:t xml:space="preserve">5)</w:t>
                              </w:r>
                              <w:r>
                                <w:t xml:space="preserve"> </w:t>
                              </w:r>
                            </w:p>
                          </w:tc>
                          <w:tc>
                            <w:tcPr/>
                            <w:p>
                              <w:pPr>
                                <w:pStyle w:val="BodyText"/>
                              </w:pPr>
                              <w:r>
                                <w:t xml:space="preserve">Предложение 5 сложноподчинённое.</w:t>
                              </w:r>
                            </w:p>
                          </w:tc>
                        </w:tr>
                      </w:tbl>
                      <w:p>
                        <w:pPr>
                          <w:pStyle w:val="BodyText"/>
                        </w:pPr>
                        <w:r>
                          <w:br/>
                        </w:r>
                      </w:p>
                    </w:tc>
                  </w:tr>
                  <w:tr>
                    <w:tc>
                      <w:tcPr/>
                      <w:p>
                        <w:pPr>
                          <w:pStyle w:val="Compact"/>
                        </w:pPr>
                      </w:p>
                    </w:tc>
                  </w:tr>
                </w:tbl>
                <w:p/>
              </w:tc>
            </w:tr>
          </w:tbl>
          <w:bookmarkEnd w:id="26"/>
          <w:p>
            <w:pPr>
              <w:pStyle w:val="BodyText"/>
            </w:pPr>
            <w:r>
              <w:t xml:space="preserve">Ответ:</w:t>
            </w:r>
            <w:r>
              <w:t xml:space="preserve"> </w:t>
            </w:r>
            <w:r>
              <w:t xml:space="preserve">125 любая другая последовательность этих цифр</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30" w:name="q2AD105"/>
          <w:bookmarkStart w:id="27" w:name="hint"/>
          <w:p>
            <w:pPr>
              <w:pStyle w:val="Compact"/>
            </w:pPr>
            <w:r>
              <w:t xml:space="preserve">Установите соответствие и впишите ответ.</w:t>
            </w:r>
          </w:p>
          <w:bookmarkEnd w:id="27"/>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p>
                        <w:pPr>
                          <w:pStyle w:val="FirstParagraph"/>
                        </w:pPr>
                        <w:bookmarkStart w:id="28" w:name="X1207a264b4c9f4df21fde20366a046b31aef217"/>
                        <w:bookmarkEnd w:id="28"/>
                        <w:r>
                          <w:t xml:space="preserve">Установите соответствие между пунктуационными правилами</w:t>
                        </w:r>
                        <w:r>
                          <w:br/>
                        </w:r>
                        <w:r>
                          <w:t xml:space="preserve">и предложениями, которые могут служить примерами для данных пунктуационных правил: к каждой позиции первого столбца подберите соответствующую позицию из второго столбца.</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  </w:t>
                        </w:r>
                      </w:p>
                    </w:tc>
                    <w:tc>
                      <w:tcPr/>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ПУНКТУАЦИОННЫЕ ПРАВИЛА</w:t>
                              </w:r>
                            </w:p>
                          </w:tc>
                          <w:tc>
                            <w:tcPr/>
                            <w:p>
                              <w:pPr>
                                <w:pStyle w:val="Compact"/>
                              </w:pPr>
                              <w:r>
                                <w:t xml:space="preserve"> </w:t>
                              </w:r>
                            </w:p>
                          </w:tc>
                          <w:tc>
                            <w:tcPr/>
                            <w:p>
                              <w:pPr>
                                <w:pStyle w:val="Compact"/>
                              </w:pPr>
                              <w:r>
                                <w:t xml:space="preserve">ПРЕДЛОЖЕНИЯ</w:t>
                              </w:r>
                            </w:p>
                          </w:tc>
                        </w:tr>
                        <w:tr>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t xml:space="preserve">А) </w:t>
                                    </w:r>
                                  </w:p>
                                </w:tc>
                                <w:tc>
                                  <w:tcPr/>
                                  <w:p>
                                    <w:pPr>
                                      <w:jc w:val="center"/>
                                    </w:pPr>
                                    <w:r>
                                      <w:t xml:space="preserve">Определение,</w:t>
                                    </w:r>
                                    <w:r>
                                      <w:t xml:space="preserve"> </w:t>
                                    </w:r>
                                    <w:r>
                                      <w:t xml:space="preserve">выраженное причастным оборотом, стоящим после определяемого слова,</w:t>
                                    </w:r>
                                    <w:r>
                                      <w:t xml:space="preserve"> </w:t>
                                    </w:r>
                                    <w:r>
                                      <w:t xml:space="preserve">обособляется.</w:t>
                                    </w:r>
                                  </w:p>
                                </w:tc>
                              </w:tr>
                              <w:tr>
                                <w:tc>
                                  <w:tcPr/>
                                  <w:p>
                                    <w:pPr>
                                      <w:pStyle w:val="Compact"/>
                                      <w:jc w:val="center"/>
                                    </w:pPr>
                                    <w:r>
                                      <w:t xml:space="preserve">Б) </w:t>
                                    </w:r>
                                  </w:p>
                                </w:tc>
                                <w:tc>
                                  <w:tcPr/>
                                  <w:p>
                                    <w:pPr>
                                      <w:jc w:val="center"/>
                                    </w:pPr>
                                    <w:r>
                                      <w:t xml:space="preserve">Между однородными членами предложения перед второй частью двойного союза ставится запятая.</w:t>
                                    </w:r>
                                  </w:p>
                                </w:tc>
                              </w:tr>
                              <w:tr>
                                <w:tc>
                                  <w:tcPr/>
                                  <w:p>
                                    <w:pPr>
                                      <w:pStyle w:val="Compact"/>
                                      <w:jc w:val="center"/>
                                    </w:pPr>
                                    <w:r>
                                      <w:t xml:space="preserve">В) </w:t>
                                    </w:r>
                                  </w:p>
                                </w:tc>
                                <w:tc>
                                  <w:tcPr/>
                                  <w:p>
                                    <w:pPr>
                                      <w:jc w:val="center"/>
                                    </w:pPr>
                                    <w:r>
                                      <w:t xml:space="preserve">Если</w:t>
                                    </w:r>
                                    <w:r>
                                      <w:t xml:space="preserve"> </w:t>
                                    </w:r>
                                    <w:r>
                                      <w:t xml:space="preserve">обобщающее слово стоит перед однородными членами, то после него ставится</w:t>
                                    </w:r>
                                    <w:r>
                                      <w:t xml:space="preserve"> </w:t>
                                    </w:r>
                                    <w:r>
                                      <w:t xml:space="preserve">двоеточие.</w:t>
                                    </w:r>
                                    <w:r>
                                      <w:t xml:space="preserve"> </w:t>
                                    </w:r>
                                  </w:p>
                                  <w:p>
                                    <w:pPr>
                                      <w:jc w:val="center"/>
                                    </w:pPr>
                                    <w:r>
                                      <w:t xml:space="preserve"> </w:t>
                                    </w:r>
                                  </w:p>
                                </w:tc>
                              </w:tr>
                            </w:tbl>
                            <w:p/>
                          </w:tc>
                          <w:tc>
                            <w:tcPr/>
                            <w:p>
                              <w:pPr>
                                <w:pStyle w:val="BodyText"/>
                              </w:pPr>
                              <w:r>
                                <w:t xml:space="preserve">   </w:t>
                              </w:r>
                            </w:p>
                          </w:tc>
                          <w:tc>
                            <w:tcPr/>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 </w:t>
                                    </w:r>
                                  </w:p>
                                </w:tc>
                                <w:tc>
                                  <w:tcPr/>
                                  <w:p>
                                    <w:pPr>
                                      <w:pStyle w:val="BodyText"/>
                                    </w:pPr>
                                    <w:r>
                                      <w:t xml:space="preserve">Вскоре после захода солнца полевой стан опустел: тракторы ушли на стоянки, а отработавшая смена ужинала в палатке.</w:t>
                                    </w:r>
                                  </w:p>
                                </w:tc>
                              </w:tr>
                              <w:tr>
                                <w:tc>
                                  <w:tcPr/>
                                  <w:p>
                                    <w:pPr>
                                      <w:pStyle w:val="Compact"/>
                                    </w:pPr>
                                    <w:r>
                                      <w:t xml:space="preserve">2) </w:t>
                                    </w:r>
                                  </w:p>
                                </w:tc>
                                <w:tc>
                                  <w:tcPr/>
                                  <w:p>
                                    <w:pPr>
                                      <w:pStyle w:val="BodyText"/>
                                    </w:pPr>
                                    <w:r>
                                      <w:t xml:space="preserve">Коллекция лекарственных трав, которую собрал учёный, известна не только отечественным, но и зарубежным специалистам.</w:t>
                                    </w:r>
                                  </w:p>
                                </w:tc>
                              </w:tr>
                              <w:tr>
                                <w:tc>
                                  <w:tcPr/>
                                  <w:p>
                                    <w:pPr>
                                      <w:pStyle w:val="Compact"/>
                                    </w:pPr>
                                    <w:r>
                                      <w:t xml:space="preserve">3) </w:t>
                                    </w:r>
                                  </w:p>
                                </w:tc>
                                <w:tc>
                                  <w:tcPr/>
                                  <w:p>
                                    <w:pPr>
                                      <w:pStyle w:val="BodyText"/>
                                    </w:pPr>
                                    <w:r>
                                      <w:t xml:space="preserve">Стёпка наскоро</w:t>
                                    </w:r>
                                    <w:r>
                                      <w:t xml:space="preserve"> </w:t>
                                    </w:r>
                                    <w:r>
                                      <w:t xml:space="preserve">умылся, съел холодный огурец с куском хлеба, выскочил на улицу, накинув на</w:t>
                                    </w:r>
                                    <w:r>
                                      <w:t xml:space="preserve"> </w:t>
                                    </w:r>
                                    <w:r>
                                      <w:t xml:space="preserve">худенькие плечи курточку.</w:t>
                                    </w:r>
                                  </w:p>
                                </w:tc>
                              </w:tr>
                              <w:tr>
                                <w:tc>
                                  <w:tcPr/>
                                  <w:p>
                                    <w:pPr>
                                      <w:pStyle w:val="Compact"/>
                                    </w:pPr>
                                    <w:r>
                                      <w:t xml:space="preserve">4) </w:t>
                                    </w:r>
                                  </w:p>
                                </w:tc>
                                <w:tc>
                                  <w:tcPr/>
                                  <w:p>
                                    <w:pPr>
                                      <w:pStyle w:val="BodyText"/>
                                    </w:pPr>
                                    <w:r>
                                      <w:t xml:space="preserve">Теперь уж ничего</w:t>
                                    </w:r>
                                    <w:r>
                                      <w:t xml:space="preserve"> </w:t>
                                    </w:r>
                                    <w:r>
                                      <w:t xml:space="preserve">не было видно: ни гор, ни неба, ни земли.</w:t>
                                    </w:r>
                                  </w:p>
                                </w:tc>
                              </w:tr>
                              <w:tr>
                                <w:tc>
                                  <w:tcPr/>
                                  <w:p>
                                    <w:pPr>
                                      <w:pStyle w:val="Compact"/>
                                    </w:pPr>
                                    <w:r>
                                      <w:t xml:space="preserve">5) </w:t>
                                    </w:r>
                                  </w:p>
                                </w:tc>
                                <w:tc>
                                  <w:tcPr/>
                                  <w:p>
                                    <w:pPr>
                                      <w:pStyle w:val="BodyText"/>
                                    </w:pPr>
                                    <w:r>
                                      <w:t xml:space="preserve">Прерванный</w:t>
                                    </w:r>
                                    <w:r>
                                      <w:t xml:space="preserve"> </w:t>
                                    </w:r>
                                    <w:r>
                                      <w:t xml:space="preserve">на минуту разговор возобновился, и Николай мог свободно разглядеть общество,</w:t>
                                    </w:r>
                                    <w:r>
                                      <w:t xml:space="preserve"> </w:t>
                                    </w:r>
                                    <w:r>
                                      <w:t xml:space="preserve">сидящее за столом.</w:t>
                                    </w:r>
                                  </w:p>
                                  <w:p>
                                    <w:pPr>
                                      <w:pStyle w:val="BodyText"/>
                                    </w:pPr>
                                    <w:r>
                                      <w:t xml:space="preserve"> </w:t>
                                    </w:r>
                                  </w:p>
                                </w:tc>
                              </w:tr>
                            </w:tbl>
                            <w:p/>
                          </w:tc>
                        </w:tr>
                      </w:tbl>
                      <w:p/>
                    </w:tc>
                  </w:tr>
                </w:tbl>
                <w:p>
                  <w:pPr>
                    <w:pStyle w:val="BodyText"/>
                  </w:pPr>
                  <w:r>
                    <w:t xml:space="preserve">Запишите в таблицу выбранные цифры под соответствующими буквами.</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9" w:name="variants"/>
                        <w:bookmarkEnd w:id="29"/>
                        <w:r>
                          <w:br/>
                        </w:r>
                      </w:p>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pPr>
                                    <w:r>
                                      <w:t xml:space="preserve">А</w:t>
                                    </w:r>
                                  </w:p>
                                </w:tc>
                                <w:tc>
                                  <w:tcPr/>
                                  <w:p>
                                    <w:pPr>
                                      <w:pStyle w:val="Compact"/>
                                    </w:pPr>
                                    <w:r>
                                      <w:t xml:space="preserve">Б</w:t>
                                    </w:r>
                                  </w:p>
                                </w:tc>
                                <w:tc>
                                  <w:tcPr/>
                                  <w:p>
                                    <w:pPr>
                                      <w:pStyle w:val="Compact"/>
                                    </w:pPr>
                                    <w:r>
                                      <w:t xml:space="preserve">В</w:t>
                                    </w:r>
                                  </w:p>
                                </w:tc>
                              </w:tr>
                              <w:tr>
                                <w:tc>
                                  <w:tcPr/>
                                  <w:p>
                                    <w:pPr>
                                      <w:pStyle w:val="Compact"/>
                                    </w:pPr>
                                    <w:r>
                                      <w:t xml:space="preserve">12345</w:t>
                                    </w:r>
                                  </w:p>
                                </w:tc>
                                <w:tc>
                                  <w:tcPr/>
                                  <w:p>
                                    <w:pPr>
                                      <w:pStyle w:val="Compact"/>
                                    </w:pPr>
                                    <w:r>
                                      <w:t xml:space="preserve">12345</w:t>
                                    </w:r>
                                  </w:p>
                                </w:tc>
                                <w:tc>
                                  <w:tcPr/>
                                  <w:p>
                                    <w:pPr>
                                      <w:pStyle w:val="Compact"/>
                                    </w:pPr>
                                    <w:r>
                                      <w:t xml:space="preserve">12345</w:t>
                                    </w:r>
                                  </w:p>
                                </w:tc>
                              </w:tr>
                            </w:tbl>
                            <w:p/>
                          </w:tc>
                        </w:tr>
                      </w:tbl>
                      <w:p>
                        <w:pPr>
                          <w:pStyle w:val="BodyText"/>
                        </w:pPr>
                        <w:r>
                          <w:br/>
                        </w:r>
                      </w:p>
                    </w:tc>
                  </w:tr>
                  <w:tr>
                    <w:tc>
                      <w:tcPr/>
                      <w:p>
                        <w:pPr>
                          <w:pStyle w:val="Compact"/>
                        </w:pPr>
                      </w:p>
                    </w:tc>
                  </w:tr>
                </w:tbl>
                <w:p/>
              </w:tc>
            </w:tr>
          </w:tbl>
          <w:bookmarkEnd w:id="30"/>
          <w:p>
            <w:pPr>
              <w:pStyle w:val="BodyText"/>
            </w:pPr>
            <w:r>
              <w:t xml:space="preserve">Ответ:</w:t>
            </w:r>
            <w:r>
              <w:t xml:space="preserve"> </w:t>
            </w:r>
            <w:r>
              <w:t xml:space="preserve">524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33" w:name="qC41AE9"/>
          <w:bookmarkStart w:id="31" w:name="hint"/>
          <w:p>
            <w:pPr>
              <w:pStyle w:val="Compact"/>
            </w:pPr>
            <w:r>
              <w:t xml:space="preserve">Впишите правильный ответ.</w:t>
            </w:r>
          </w:p>
          <w:bookmarkEnd w:id="31"/>
          <w:tbl>
            <w:tblPr>
              <w:tblStyle w:val="Table"/>
              <w:tblW w:type="pct" w:w="5000"/>
              <w:tblLayout w:type="fixed"/>
              <w:tblLook w:firstRow="0" w:lastRow="0" w:firstColumn="0" w:lastColumn="0" w:noHBand="0" w:noVBand="0" w:val="0000"/>
            </w:tblPr>
            <w:tblGrid>
              <w:gridCol w:w="7920"/>
            </w:tblGrid>
            <w:tr>
              <w:tc>
                <w:tcPr/>
                <w:p>
                  <w:pPr>
                    <w:pStyle w:val="FirstParagraph"/>
                  </w:pPr>
                  <w:r>
                    <w:rPr>
                      <w:b/>
                      <w:bCs/>
                    </w:rPr>
                    <w:t xml:space="preserve">Расставьте знаки препинания.</w:t>
                  </w:r>
                  <w:r>
                    <w:t xml:space="preserve"> </w:t>
                  </w:r>
                  <w:r>
                    <w:t xml:space="preserve">Укажите цифры, на месте которых должно стоять</w:t>
                  </w:r>
                  <w:r>
                    <w:t xml:space="preserve"> </w:t>
                  </w:r>
                  <w:r>
                    <w:rPr>
                      <w:b/>
                      <w:bCs/>
                    </w:rPr>
                    <w:t xml:space="preserve">тире</w:t>
                  </w:r>
                  <w:r>
                    <w:t xml:space="preserve">.</w:t>
                  </w:r>
                </w:p>
                <w:p>
                  <w:pPr>
                    <w:pStyle w:val="BodyText"/>
                  </w:pPr>
                  <w:r>
                    <w:t xml:space="preserve"> </w:t>
                  </w:r>
                </w:p>
                <w:p>
                  <w:pPr>
                    <w:pStyle w:val="BodyText"/>
                  </w:pPr>
                  <w:r>
                    <w:rPr>
                      <w:i/>
                      <w:iCs/>
                    </w:rPr>
                    <w:t xml:space="preserve">Кузнецкая крепость (1) это историко-архитектурный комплекс (2) являющийся одной из главных достопримечательностей города Новокузнецка (3) образец сибирского военно-инженерного искусства конца второй половины XVIII – начала XIX столетия. Сама крепость (4) расположенные вокруг (5) свыше десятка архитектурных и военно-фортификационных сооружений (6) археологические памятники разных типов (7) водопад (8) всё рассказывает посетителям о военной истории региона (9) о быте и культуре местного населения.</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2" w:name="variants"/>
                        <w:bookmarkEnd w:id="3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3"/>
          <w:p>
            <w:pPr>
              <w:pStyle w:val="BodyText"/>
            </w:pPr>
            <w:r>
              <w:t xml:space="preserve">Ответ:</w:t>
            </w:r>
            <w:r>
              <w:t xml:space="preserve"> </w:t>
            </w:r>
            <w:r>
              <w:t xml:space="preserve">18 81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6" w:name="q7DE04F"/>
          <w:bookmarkStart w:id="34" w:name="hint"/>
          <w:p>
            <w:pPr>
              <w:pStyle w:val="Compact"/>
            </w:pPr>
            <w:r>
              <w:t xml:space="preserve">Выберите один или несколько правильных ответов.</w:t>
            </w:r>
          </w:p>
          <w:bookmarkEnd w:id="3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варианты ответов, в которых дано верное объяснение написания выделенного слова. Запишите номера этих ответов.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5" w:name="variants"/>
                        <w:bookmarkEnd w:id="35"/>
                        <w:r>
                          <w:br/>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r>
                                <w:rPr>
                                  <w:b/>
                                  <w:bCs/>
                                </w:rPr>
                                <w:t xml:space="preserve">РАСХОДНЫЙ</w:t>
                              </w:r>
                              <w:r>
                                <w:t xml:space="preserve"> </w:t>
                              </w:r>
                              <w:r>
                                <w:t xml:space="preserve">(материал)–на конце приставки перед буквой, обозначающей глухой согласный звук, пишется буква С.</w:t>
                              </w:r>
                            </w:p>
                          </w:tc>
                        </w:tr>
                        <w:tr>
                          <w:tc>
                            <w:tcPr/>
                            <w:p>
                              <w:pPr>
                                <w:pStyle w:val="Compact"/>
                              </w:pPr>
                            </w:p>
                          </w:tc>
                          <w:tc>
                            <w:tcPr/>
                            <w:p>
                              <w:pPr>
                                <w:pStyle w:val="Compact"/>
                              </w:pPr>
                              <w:r>
                                <w:t xml:space="preserve"> </w:t>
                              </w:r>
                              <w:r>
                                <w:rPr>
                                  <w:b/>
                                  <w:bCs/>
                                </w:rPr>
                                <w:t xml:space="preserve">2)</w:t>
                              </w:r>
                              <w:r>
                                <w:t xml:space="preserve"> </w:t>
                              </w:r>
                            </w:p>
                          </w:tc>
                          <w:tc>
                            <w:tcPr/>
                            <w:p>
                              <w:pPr>
                                <w:pStyle w:val="BodyText"/>
                              </w:pPr>
                              <w:r>
                                <w:rPr>
                                  <w:b/>
                                  <w:bCs/>
                                </w:rPr>
                                <w:t xml:space="preserve">НОЧНОЙ</w:t>
                              </w:r>
                              <w:r>
                                <w:t xml:space="preserve"> </w:t>
                              </w:r>
                              <m:oMath>
                                <m:r>
                                  <m:rPr>
                                    <m:sty m:val="p"/>
                                  </m:rPr>
                                  <m:t>–</m:t>
                                </m:r>
                              </m:oMath>
                              <w:r>
                                <w:t xml:space="preserve"> в сочетании ЧН буква Ь не пишется.</w:t>
                              </w:r>
                            </w:p>
                          </w:tc>
                        </w:tr>
                        <w:tr>
                          <w:tc>
                            <w:tcPr/>
                            <w:p>
                              <w:pPr>
                                <w:pStyle w:val="Compact"/>
                              </w:pPr>
                            </w:p>
                          </w:tc>
                          <w:tc>
                            <w:tcPr/>
                            <w:p>
                              <w:pPr>
                                <w:pStyle w:val="Compact"/>
                              </w:pPr>
                              <w:r>
                                <w:t xml:space="preserve"> </w:t>
                              </w:r>
                              <w:r>
                                <w:rPr>
                                  <w:b/>
                                  <w:bCs/>
                                </w:rPr>
                                <w:t xml:space="preserve">3)</w:t>
                              </w:r>
                              <w:r>
                                <w:t xml:space="preserve"> </w:t>
                              </w:r>
                            </w:p>
                          </w:tc>
                          <w:tc>
                            <w:tcPr/>
                            <w:p>
                              <w:pPr>
                                <w:pStyle w:val="BodyText"/>
                              </w:pPr>
                              <w:r>
                                <w:rPr>
                                  <w:b/>
                                  <w:bCs/>
                                </w:rPr>
                                <w:t xml:space="preserve">СКАКАТЬ</w:t>
                              </w:r>
                              <w:r>
                                <w:t xml:space="preserve"> </w:t>
                              </w:r>
                              <m:oMath>
                                <m:r>
                                  <m:rPr>
                                    <m:sty m:val="p"/>
                                  </m:rPr>
                                  <m:t>–</m:t>
                                </m:r>
                              </m:oMath>
                              <w:r>
                                <w:rPr>
                                  <w:b/>
                                  <w:bCs/>
                                </w:rPr>
                                <w:t xml:space="preserve"> </w:t>
                              </w:r>
                              <w:r>
                                <w:t xml:space="preserve">написание безударной чередующейся гласной в корне зависит от суффикса</w:t>
                              </w:r>
                              <w:r>
                                <w:t xml:space="preserve"> </w:t>
                              </w:r>
                              <w:r>
                                <w:rPr>
                                  <w:b/>
                                  <w:bCs/>
                                </w:rPr>
                                <w:t xml:space="preserve">-А-</w:t>
                              </w:r>
                              <w:r>
                                <w:t xml:space="preserve">.</w:t>
                              </w:r>
                            </w:p>
                          </w:tc>
                        </w:tr>
                        <w:tr>
                          <w:tc>
                            <w:tcPr/>
                            <w:p>
                              <w:pPr>
                                <w:pStyle w:val="Compact"/>
                              </w:pPr>
                            </w:p>
                          </w:tc>
                          <w:tc>
                            <w:tcPr/>
                            <w:p>
                              <w:pPr>
                                <w:pStyle w:val="Compact"/>
                              </w:pPr>
                              <w:r>
                                <w:t xml:space="preserve"> </w:t>
                              </w:r>
                              <w:r>
                                <w:rPr>
                                  <w:b/>
                                  <w:bCs/>
                                </w:rPr>
                                <w:t xml:space="preserve">4)</w:t>
                              </w:r>
                              <w:r>
                                <w:t xml:space="preserve"> </w:t>
                              </w:r>
                            </w:p>
                          </w:tc>
                          <w:tc>
                            <w:tcPr/>
                            <w:p>
                              <w:pPr>
                                <w:pStyle w:val="BodyText"/>
                              </w:pPr>
                              <w:r>
                                <w:rPr>
                                  <w:b/>
                                  <w:bCs/>
                                </w:rPr>
                                <w:t xml:space="preserve">РАЗВЕЯННЫЙ</w:t>
                              </w:r>
                              <w:r>
                                <w:t xml:space="preserve"> </w:t>
                              </w:r>
                              <m:oMath>
                                <m:r>
                                  <m:rPr>
                                    <m:sty m:val="p"/>
                                  </m:rPr>
                                  <m:t>–</m:t>
                                </m:r>
                              </m:oMath>
                              <w:r>
                                <w:t xml:space="preserve"> написание гласной Я перед НН зависит от принадлежности к спряжению глагола.</w:t>
                              </w:r>
                            </w:p>
                          </w:tc>
                        </w:tr>
                        <w:tr>
                          <w:tc>
                            <w:tcPr/>
                            <w:p>
                              <w:pPr>
                                <w:pStyle w:val="Compact"/>
                              </w:pPr>
                            </w:p>
                          </w:tc>
                          <w:tc>
                            <w:tcPr/>
                            <w:p>
                              <w:pPr>
                                <w:pStyle w:val="Compact"/>
                              </w:pPr>
                              <w:r>
                                <w:t xml:space="preserve"> </w:t>
                              </w:r>
                              <w:r>
                                <w:rPr>
                                  <w:b/>
                                  <w:bCs/>
                                </w:rPr>
                                <w:t xml:space="preserve">5)</w:t>
                              </w:r>
                              <w:r>
                                <w:t xml:space="preserve"> </w:t>
                              </w:r>
                            </w:p>
                          </w:tc>
                          <w:tc>
                            <w:tcPr/>
                            <w:p>
                              <w:pPr>
                                <w:pStyle w:val="BodyText"/>
                              </w:pPr>
                              <w:r>
                                <w:rPr>
                                  <w:b/>
                                  <w:bCs/>
                                </w:rPr>
                                <w:t xml:space="preserve">НЕДОРОГОЕ</w:t>
                              </w:r>
                              <w:r>
                                <w:t xml:space="preserve"> </w:t>
                              </w:r>
                              <w:r>
                                <w:t xml:space="preserve">(изделие)– имя прилагательное пишется с НЕ слитно, потому что его можно заменить синонимом без НЕ.</w:t>
                              </w:r>
                            </w:p>
                          </w:tc>
                        </w:tr>
                      </w:tbl>
                      <w:p>
                        <w:pPr>
                          <w:pStyle w:val="BodyText"/>
                        </w:pPr>
                        <w:r>
                          <w:br/>
                        </w:r>
                      </w:p>
                    </w:tc>
                  </w:tr>
                  <w:tr>
                    <w:tc>
                      <w:tcPr/>
                      <w:p>
                        <w:pPr>
                          <w:pStyle w:val="Compact"/>
                        </w:pPr>
                      </w:p>
                    </w:tc>
                  </w:tr>
                </w:tbl>
                <w:p/>
              </w:tc>
            </w:tr>
          </w:tbl>
          <w:bookmarkEnd w:id="36"/>
          <w:p>
            <w:pPr>
              <w:pStyle w:val="BodyText"/>
            </w:pPr>
            <w:r>
              <w:t xml:space="preserve">Ответ:</w:t>
            </w:r>
            <w:r>
              <w:t xml:space="preserve"> </w:t>
            </w:r>
            <w:r>
              <w:t xml:space="preserve">125 любая другая последовательность этих цифр</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40" w:name="qE7025A"/>
          <w:bookmarkStart w:id="37" w:name="hint"/>
          <w:p>
            <w:pPr>
              <w:pStyle w:val="Compact"/>
            </w:pPr>
            <w:r>
              <w:t xml:space="preserve">Впишите правильный ответ.</w:t>
            </w:r>
          </w:p>
          <w:bookmarkEnd w:id="37"/>
          <w:tbl>
            <w:tblPr>
              <w:tblStyle w:val="Table"/>
              <w:tblW w:type="pct" w:w="5000"/>
              <w:tblLayout w:type="fixed"/>
              <w:tblLook w:firstRow="0" w:lastRow="0" w:firstColumn="0" w:lastColumn="0" w:noHBand="0" w:noVBand="0" w:val="0000"/>
            </w:tblPr>
            <w:tblGrid>
              <w:gridCol w:w="7920"/>
            </w:tblGrid>
            <w:tr>
              <w:tc>
                <w:tcPr/>
                <w:p>
                  <w:pPr>
                    <w:pStyle w:val="FirstParagraph"/>
                  </w:pPr>
                  <w:bookmarkStart w:id="38" w:name="X1207a264b4c9f4df21fde20366a046b31aef217"/>
                  <w:bookmarkEnd w:id="38"/>
                  <w:r>
                    <w:t xml:space="preserve">Прочитайте текст. Вставьте пропущенные буквы. Укажите все цифры, на месте которых пишется буква</w:t>
                  </w:r>
                  <w:r>
                    <w:t xml:space="preserve"> </w:t>
                  </w:r>
                  <w:r>
                    <w:rPr>
                      <w:b/>
                      <w:bCs/>
                    </w:rPr>
                    <w:t xml:space="preserve">А</w:t>
                  </w:r>
                  <w:r>
                    <w:t xml:space="preserve">.</w:t>
                  </w:r>
                </w:p>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w:t>
                        </w:r>
                        <w:r>
                          <w:rPr>
                            <w:vertAlign w:val="superscript"/>
                          </w:rPr>
                          <w:t xml:space="preserve">(1)</w:t>
                        </w:r>
                        <w:r>
                          <w:t xml:space="preserve">сыпая в п..</w:t>
                        </w:r>
                        <w:r>
                          <w:rPr>
                            <w:vertAlign w:val="superscript"/>
                          </w:rPr>
                          <w:t xml:space="preserve">(2)</w:t>
                        </w:r>
                        <w:r>
                          <w:t xml:space="preserve">латке, мы и не дум..</w:t>
                        </w:r>
                        <w:r>
                          <w:rPr>
                            <w:vertAlign w:val="superscript"/>
                          </w:rPr>
                          <w:t xml:space="preserve">(3)</w:t>
                        </w:r>
                        <w:r>
                          <w:t xml:space="preserve">ли , что в эту самую минуту в т..</w:t>
                        </w:r>
                        <w:r>
                          <w:rPr>
                            <w:vertAlign w:val="superscript"/>
                          </w:rPr>
                          <w:t xml:space="preserve">(4)</w:t>
                        </w:r>
                        <w:r>
                          <w:t xml:space="preserve">йгу вх..</w:t>
                        </w:r>
                        <w:r>
                          <w:rPr>
                            <w:vertAlign w:val="superscript"/>
                          </w:rPr>
                          <w:t xml:space="preserve">(5)</w:t>
                        </w:r>
                        <w:r>
                          <w:t xml:space="preserve">дила осень. А з..</w:t>
                        </w:r>
                        <w:r>
                          <w:rPr>
                            <w:vertAlign w:val="superscript"/>
                          </w:rPr>
                          <w:t xml:space="preserve">(6)</w:t>
                        </w:r>
                        <w:r>
                          <w:t xml:space="preserve">снув мёртвым сном, не знали, как осени</w:t>
                        </w:r>
                        <w:r>
                          <w:br/>
                        </w:r>
                        <w:r>
                          <w:t xml:space="preserve">не хв..</w:t>
                        </w:r>
                        <w:r>
                          <w:rPr>
                            <w:vertAlign w:val="superscript"/>
                          </w:rPr>
                          <w:t xml:space="preserve">(7)</w:t>
                        </w:r>
                        <w:r>
                          <w:t xml:space="preserve">тило ночи, как утро, увидев, что его место ещё занято, спрятал..</w:t>
                        </w:r>
                        <w:r>
                          <w:rPr>
                            <w:vertAlign w:val="superscript"/>
                          </w:rPr>
                          <w:t xml:space="preserve">(8)</w:t>
                        </w:r>
                        <w:r>
                          <w:t xml:space="preserve">сь</w:t>
                        </w:r>
                        <w:r>
                          <w:br/>
                        </w:r>
                        <w:r>
                          <w:t xml:space="preserve">в соседней д..</w:t>
                        </w:r>
                        <w:r>
                          <w:rPr>
                            <w:vertAlign w:val="superscript"/>
                          </w:rPr>
                          <w:t xml:space="preserve">(9)</w:t>
                        </w:r>
                        <w:r>
                          <w:t xml:space="preserve">лине за речкой.</w:t>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9" w:name="variants"/>
                        <w:bookmarkEnd w:id="39"/>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0"/>
          <w:p>
            <w:pPr>
              <w:pStyle w:val="BodyText"/>
            </w:pPr>
            <w:r>
              <w:t xml:space="preserve">Ответ:</w:t>
            </w:r>
            <w:r>
              <w:t xml:space="preserve"> </w:t>
            </w:r>
            <w:r>
              <w:t xml:space="preserve">123467 любая другая последовательность этих цифр</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4" w:name="q4CB348"/>
          <w:bookmarkStart w:id="41" w:name="hint"/>
          <w:p>
            <w:pPr>
              <w:pStyle w:val="Compact"/>
            </w:pPr>
            <w:r>
              <w:t xml:space="preserve">Впишите правильный ответ.</w:t>
            </w:r>
          </w:p>
          <w:bookmarkEnd w:id="41"/>
          <w:tbl>
            <w:tblPr>
              <w:tblStyle w:val="Table"/>
              <w:tblW w:type="pct" w:w="5000"/>
              <w:tblLayout w:type="fixed"/>
              <w:tblLook w:firstRow="0" w:lastRow="0" w:firstColumn="0" w:lastColumn="0" w:noHBand="0" w:noVBand="0" w:val="0000"/>
            </w:tblPr>
            <w:tblGrid>
              <w:gridCol w:w="7920"/>
            </w:tblGrid>
            <w:tr>
              <w:tc>
                <w:tcPr/>
                <w:p>
                  <w:pPr>
                    <w:pStyle w:val="FirstParagraph"/>
                  </w:pPr>
                  <w:bookmarkStart w:id="42" w:name="X1207a264b4c9f4df21fde20366a046b31aef217"/>
                  <w:bookmarkEnd w:id="42"/>
                  <w:r>
                    <w:t xml:space="preserve">Раскройте скобки и запишите слово</w:t>
                  </w:r>
                  <w:r>
                    <w:t xml:space="preserve"> </w:t>
                  </w:r>
                  <w:r>
                    <w:rPr>
                      <w:b/>
                      <w:bCs/>
                    </w:rPr>
                    <w:t xml:space="preserve">«пятьдесят»</w:t>
                  </w:r>
                  <w:r>
                    <w:t xml:space="preserve"> </w:t>
                  </w:r>
                  <w:r>
                    <w:t xml:space="preserve">в соответствующей форме, соблюдая нормы современного русского литературного языка.</w:t>
                  </w:r>
                </w:p>
                <w:p>
                  <w:pPr>
                    <w:pStyle w:val="BodyText"/>
                  </w:pPr>
                  <w:r>
                    <w:rPr>
                      <w:i/>
                      <w:iCs/>
                    </w:rPr>
                    <w:t xml:space="preserve"> </w:t>
                  </w:r>
                </w:p>
                <w:p>
                  <w:pPr>
                    <w:pStyle w:val="BodyText"/>
                  </w:pPr>
                  <w:r>
                    <w:rPr>
                      <w:i/>
                      <w:iCs/>
                    </w:rPr>
                    <w:t xml:space="preserve">(Пятьдесят) километрами ниже по реке находилась сторожка лесника.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пятьюдесятью</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7" w:name="q5BB60F"/>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Замените</w:t>
                  </w:r>
                  <w:r>
                    <w:t xml:space="preserve"> </w:t>
                  </w:r>
                  <w:r>
                    <w:t xml:space="preserve">словосочетание</w:t>
                  </w:r>
                  <w:r>
                    <w:t xml:space="preserve"> </w:t>
                  </w:r>
                  <w:r>
                    <w:rPr>
                      <w:b/>
                      <w:bCs/>
                    </w:rPr>
                    <w:t xml:space="preserve">«бессонная ночь»</w:t>
                  </w:r>
                  <w:r>
                    <w:t xml:space="preserve">, построенное на основе согласования,</w:t>
                  </w:r>
                  <w:r>
                    <w:t xml:space="preserve"> </w:t>
                  </w:r>
                  <w:r>
                    <w:t xml:space="preserve">синонимичным словосочетанием со связью</w:t>
                  </w:r>
                  <w:r>
                    <w:t xml:space="preserve"> </w:t>
                  </w:r>
                  <w:r>
                    <w:rPr>
                      <w:b/>
                      <w:bCs/>
                    </w:rPr>
                    <w:t xml:space="preserve">управление</w:t>
                  </w:r>
                  <w:r>
                    <w:t xml:space="preserve">. Напишите</w:t>
                  </w:r>
                  <w:r>
                    <w:t xml:space="preserve"> </w:t>
                  </w:r>
                  <w:r>
                    <w:t xml:space="preserve">получившееся словосочетание, соблюдая нормы современного русского</w:t>
                  </w:r>
                  <w:r>
                    <w:t xml:space="preserve"> </w:t>
                  </w:r>
                  <w:r>
                    <w:t xml:space="preserve">литературного языка.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ночьбезсна безснаночь</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50" w:name="qA1434E"/>
          <w:bookmarkStart w:id="48" w:name="hint"/>
          <w:p>
            <w:pPr>
              <w:pStyle w:val="Compact"/>
            </w:pPr>
            <w:r>
              <w:t xml:space="preserve">Задание №1. Выберите один или несколько правильных ответов.</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Какие из высказываний соответствуют содержанию текста? Укажите номера ответов.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9" w:name="variants"/>
                        <w:bookmarkEnd w:id="49"/>
                        <w:r>
                          <w:br/>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r>
                                <w:t xml:space="preserve">Трифон Петрович сразу, не торгуясь, заплатил Поликарповне триста рублей.</w:t>
                              </w:r>
                            </w:p>
                          </w:tc>
                        </w:tr>
                        <w:tr>
                          <w:tc>
                            <w:tcPr/>
                            <w:p>
                              <w:pPr>
                                <w:pStyle w:val="Compact"/>
                              </w:pPr>
                            </w:p>
                          </w:tc>
                          <w:tc>
                            <w:tcPr/>
                            <w:p>
                              <w:pPr>
                                <w:pStyle w:val="Compact"/>
                              </w:pPr>
                              <w:r>
                                <w:t xml:space="preserve"> </w:t>
                              </w:r>
                              <w:r>
                                <w:rPr>
                                  <w:b/>
                                  <w:bCs/>
                                </w:rPr>
                                <w:t xml:space="preserve">2)</w:t>
                              </w:r>
                              <w:r>
                                <w:t xml:space="preserve"> </w:t>
                              </w:r>
                            </w:p>
                          </w:tc>
                          <w:tc>
                            <w:tcPr/>
                            <w:p>
                              <w:pPr>
                                <w:pStyle w:val="BodyText"/>
                              </w:pPr>
                              <w:r>
                                <w:t xml:space="preserve">Поликарповну, как и других хозяек в деревне, охватила жажда наживы, и она решила взять нового постояльца.</w:t>
                              </w:r>
                            </w:p>
                          </w:tc>
                        </w:tr>
                        <w:tr>
                          <w:tc>
                            <w:tcPr/>
                            <w:p>
                              <w:pPr>
                                <w:pStyle w:val="Compact"/>
                              </w:pPr>
                            </w:p>
                          </w:tc>
                          <w:tc>
                            <w:tcPr/>
                            <w:p>
                              <w:pPr>
                                <w:pStyle w:val="Compact"/>
                              </w:pPr>
                              <w:r>
                                <w:t xml:space="preserve"> </w:t>
                              </w:r>
                              <w:r>
                                <w:rPr>
                                  <w:b/>
                                  <w:bCs/>
                                </w:rPr>
                                <w:t xml:space="preserve">3)</w:t>
                              </w:r>
                              <w:r>
                                <w:t xml:space="preserve"> </w:t>
                              </w:r>
                            </w:p>
                          </w:tc>
                          <w:tc>
                            <w:tcPr/>
                            <w:p>
                              <w:pPr>
                                <w:pStyle w:val="BodyText"/>
                              </w:pPr>
                              <w:r>
                                <w:t xml:space="preserve">Вера в человека, без которой нельзя жить, – самая большая ценность на этом свете.</w:t>
                              </w:r>
                            </w:p>
                          </w:tc>
                        </w:tr>
                        <w:tr>
                          <w:tc>
                            <w:tcPr/>
                            <w:p>
                              <w:pPr>
                                <w:pStyle w:val="Compact"/>
                              </w:pPr>
                            </w:p>
                          </w:tc>
                          <w:tc>
                            <w:tcPr/>
                            <w:p>
                              <w:pPr>
                                <w:pStyle w:val="Compact"/>
                              </w:pPr>
                              <w:r>
                                <w:t xml:space="preserve"> </w:t>
                              </w:r>
                              <w:r>
                                <w:rPr>
                                  <w:b/>
                                  <w:bCs/>
                                </w:rPr>
                                <w:t xml:space="preserve">4)</w:t>
                              </w:r>
                              <w:r>
                                <w:t xml:space="preserve"> </w:t>
                              </w:r>
                            </w:p>
                          </w:tc>
                          <w:tc>
                            <w:tcPr/>
                            <w:p>
                              <w:pPr>
                                <w:pStyle w:val="BodyText"/>
                              </w:pPr>
                              <w:r>
                                <w:t xml:space="preserve">Трифон Петрович рассказал в городе, как хорошо на даче, и люди стали приезжать в деревню и снимать жильё.</w:t>
                              </w:r>
                            </w:p>
                          </w:tc>
                        </w:tr>
                        <w:tr>
                          <w:tc>
                            <w:tcPr/>
                            <w:p>
                              <w:pPr>
                                <w:pStyle w:val="Compact"/>
                              </w:pPr>
                            </w:p>
                          </w:tc>
                          <w:tc>
                            <w:tcPr/>
                            <w:p>
                              <w:pPr>
                                <w:pStyle w:val="Compact"/>
                              </w:pPr>
                              <w:r>
                                <w:t xml:space="preserve"> </w:t>
                              </w:r>
                              <w:r>
                                <w:rPr>
                                  <w:b/>
                                  <w:bCs/>
                                </w:rPr>
                                <w:t xml:space="preserve">5)</w:t>
                              </w:r>
                              <w:r>
                                <w:t xml:space="preserve"> </w:t>
                              </w:r>
                            </w:p>
                          </w:tc>
                          <w:tc>
                            <w:tcPr/>
                            <w:p>
                              <w:pPr>
                                <w:pStyle w:val="BodyText"/>
                              </w:pPr>
                              <w:r>
                                <w:t xml:space="preserve">Поликарповна выселила Трифона Петровича, потому что он не помогал ей по хозяйству.</w:t>
                              </w:r>
                            </w:p>
                          </w:tc>
                        </w:tr>
                      </w:tbl>
                      <w:p>
                        <w:pPr>
                          <w:pStyle w:val="BodyText"/>
                        </w:pPr>
                        <w:r>
                          <w:br/>
                        </w:r>
                      </w:p>
                    </w:tc>
                  </w:tr>
                  <w:tr>
                    <w:tc>
                      <w:tcPr/>
                      <w:p>
                        <w:pPr>
                          <w:pStyle w:val="Compact"/>
                        </w:pPr>
                      </w:p>
                    </w:tc>
                  </w:tr>
                </w:tbl>
                <w:p/>
              </w:tc>
            </w:tr>
          </w:tbl>
          <w:bookmarkEnd w:id="50"/>
          <w:p>
            <w:pPr>
              <w:pStyle w:val="BodyText"/>
            </w:pPr>
            <w:r>
              <w:t xml:space="preserve">Ответ:</w:t>
            </w:r>
            <w:r>
              <w:t xml:space="preserve"> </w:t>
            </w:r>
            <w:r>
              <w:t xml:space="preserve">234 любая другая последовательность этих цифр</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4" w:name="q1778C1"/>
          <w:bookmarkStart w:id="51" w:name="hint"/>
          <w:p>
            <w:pPr>
              <w:pStyle w:val="Compact"/>
            </w:pPr>
            <w:r>
              <w:t xml:space="preserve">Задание №2. Выберите один или несколько правильных ответов.</w:t>
            </w:r>
          </w:p>
          <w:bookmarkEnd w:id="51"/>
          <w:tbl>
            <w:tblPr>
              <w:tblStyle w:val="Table"/>
              <w:tblW w:type="pct" w:w="5000"/>
              <w:tblLayout w:type="fixed"/>
              <w:tblLook w:firstRow="0" w:lastRow="0" w:firstColumn="0" w:lastColumn="0" w:noHBand="0" w:noVBand="0" w:val="0000"/>
            </w:tblPr>
            <w:tblGrid>
              <w:gridCol w:w="7920"/>
            </w:tblGrid>
            <w:tr>
              <w:tc>
                <w:tcPr/>
                <w:p>
                  <w:pPr>
                    <w:pStyle w:val="FirstParagraph"/>
                  </w:pPr>
                  <w:bookmarkStart w:id="52" w:name="X1207a264b4c9f4df21fde20366a046b31aef217"/>
                  <w:bookmarkEnd w:id="52"/>
                  <w:r>
                    <w:t xml:space="preserve">Укажите варианты ответов, в которых средством выразительности речи является</w:t>
                  </w:r>
                  <w:r>
                    <w:t xml:space="preserve"> </w:t>
                  </w:r>
                  <w:r>
                    <w:rPr>
                      <w:b/>
                      <w:bCs/>
                    </w:rPr>
                    <w:t xml:space="preserve">фразеологизм</w:t>
                  </w:r>
                  <w:r>
                    <w:t xml:space="preserve">. Запишите номера ответов.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3" w:name="variants"/>
                        <w:bookmarkEnd w:id="53"/>
                        <w:r>
                          <w:br/>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r>
                                <w:t xml:space="preserve">Когда Юра начал вытаскивать из массивного письменного стола огромные и почему-то пыль</w:t>
                              </w:r>
                              <w:r>
                                <w:softHyphen/>
                              </w:r>
                              <w:r>
                                <w:t xml:space="preserve">ные альбомы, прямо над головами мальчишек раздался протяжный и жалобный вой...</w:t>
                              </w:r>
                            </w:p>
                          </w:tc>
                        </w:tr>
                        <w:tr>
                          <w:tc>
                            <w:tcPr/>
                            <w:p>
                              <w:pPr>
                                <w:pStyle w:val="Compact"/>
                              </w:pPr>
                            </w:p>
                          </w:tc>
                          <w:tc>
                            <w:tcPr/>
                            <w:p>
                              <w:pPr>
                                <w:pStyle w:val="Compact"/>
                              </w:pPr>
                              <w:r>
                                <w:t xml:space="preserve"> </w:t>
                              </w:r>
                              <w:r>
                                <w:rPr>
                                  <w:b/>
                                  <w:bCs/>
                                </w:rPr>
                                <w:t xml:space="preserve">2)</w:t>
                              </w:r>
                              <w:r>
                                <w:t xml:space="preserve"> </w:t>
                              </w:r>
                            </w:p>
                          </w:tc>
                          <w:tc>
                            <w:tcPr/>
                            <w:p>
                              <w:pPr>
                                <w:pStyle w:val="BodyText"/>
                              </w:pPr>
                              <w:r>
                                <w:t xml:space="preserve">Мой папа говорит: если не умеешь ухаживать, не заводи собак...</w:t>
                              </w:r>
                            </w:p>
                          </w:tc>
                        </w:tr>
                        <w:tr>
                          <w:tc>
                            <w:tcPr/>
                            <w:p>
                              <w:pPr>
                                <w:pStyle w:val="Compact"/>
                              </w:pPr>
                            </w:p>
                          </w:tc>
                          <w:tc>
                            <w:tcPr/>
                            <w:p>
                              <w:pPr>
                                <w:pStyle w:val="Compact"/>
                              </w:pPr>
                              <w:r>
                                <w:t xml:space="preserve"> </w:t>
                              </w:r>
                              <w:r>
                                <w:rPr>
                                  <w:b/>
                                  <w:bCs/>
                                </w:rPr>
                                <w:t xml:space="preserve">3)</w:t>
                              </w:r>
                              <w:r>
                                <w:t xml:space="preserve"> </w:t>
                              </w:r>
                            </w:p>
                          </w:tc>
                          <w:tc>
                            <w:tcPr/>
                            <w:p>
                              <w:pPr>
                                <w:pStyle w:val="BodyText"/>
                              </w:pPr>
                              <w:r>
                                <w:t xml:space="preserve">Выбежав на улицу, перевёл дух и нашёл на фасаде дома Юркины окна.</w:t>
                              </w:r>
                            </w:p>
                          </w:tc>
                        </w:tr>
                        <w:tr>
                          <w:tc>
                            <w:tcPr/>
                            <w:p>
                              <w:pPr>
                                <w:pStyle w:val="Compact"/>
                              </w:pPr>
                            </w:p>
                          </w:tc>
                          <w:tc>
                            <w:tcPr/>
                            <w:p>
                              <w:pPr>
                                <w:pStyle w:val="Compact"/>
                              </w:pPr>
                              <w:r>
                                <w:t xml:space="preserve"> </w:t>
                              </w:r>
                              <w:r>
                                <w:rPr>
                                  <w:b/>
                                  <w:bCs/>
                                </w:rPr>
                                <w:t xml:space="preserve">4)</w:t>
                              </w:r>
                              <w:r>
                                <w:t xml:space="preserve"> </w:t>
                              </w:r>
                            </w:p>
                          </w:tc>
                          <w:tc>
                            <w:tcPr/>
                            <w:p>
                              <w:pPr>
                                <w:pStyle w:val="BodyText"/>
                              </w:pPr>
                              <w:r>
                                <w:t xml:space="preserve">Три окна на девятом этаже над квар</w:t>
                              </w:r>
                              <w:r>
                                <w:softHyphen/>
                              </w:r>
                              <w:r>
                                <w:t xml:space="preserve">тирой Хлопотовых были неуютно темны.</w:t>
                              </w:r>
                              <w:r>
                                <w:t xml:space="preserve"> </w:t>
                              </w:r>
                            </w:p>
                          </w:tc>
                        </w:tr>
                        <w:tr>
                          <w:tc>
                            <w:tcPr/>
                            <w:p>
                              <w:pPr>
                                <w:pStyle w:val="Compact"/>
                              </w:pPr>
                            </w:p>
                          </w:tc>
                          <w:tc>
                            <w:tcPr/>
                            <w:p>
                              <w:pPr>
                                <w:pStyle w:val="Compact"/>
                              </w:pPr>
                              <w:r>
                                <w:t xml:space="preserve"> </w:t>
                              </w:r>
                              <w:r>
                                <w:rPr>
                                  <w:b/>
                                  <w:bCs/>
                                </w:rPr>
                                <w:t xml:space="preserve">5)</w:t>
                              </w:r>
                              <w:r>
                                <w:t xml:space="preserve"> </w:t>
                              </w:r>
                            </w:p>
                          </w:tc>
                          <w:tc>
                            <w:tcPr/>
                            <w:p>
                              <w:pPr>
                                <w:pStyle w:val="BodyText"/>
                              </w:pPr>
                              <w:r>
                                <w:t xml:space="preserve">– Вот приедет моя жена, и всё будет в порядке.</w:t>
                              </w:r>
                            </w:p>
                          </w:tc>
                        </w:tr>
                      </w:tbl>
                      <w:p>
                        <w:pPr>
                          <w:pStyle w:val="BodyText"/>
                        </w:pPr>
                        <w:r>
                          <w:br/>
                        </w:r>
                      </w:p>
                    </w:tc>
                  </w:tr>
                  <w:tr>
                    <w:tc>
                      <w:tcPr/>
                      <w:p>
                        <w:pPr>
                          <w:pStyle w:val="Compact"/>
                        </w:pPr>
                      </w:p>
                    </w:tc>
                  </w:tr>
                </w:tbl>
                <w:p/>
              </w:tc>
            </w:tr>
          </w:tbl>
          <w:bookmarkEnd w:id="54"/>
          <w:p>
            <w:pPr>
              <w:pStyle w:val="BodyText"/>
            </w:pPr>
            <w:r>
              <w:t xml:space="preserve">Ответ:</w:t>
            </w:r>
            <w:r>
              <w:t xml:space="preserve"> </w:t>
            </w:r>
            <w:r>
              <w:t xml:space="preserve">35 53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7" w:name="qDDED01"/>
          <w:bookmarkStart w:id="55" w:name="hint"/>
          <w:p>
            <w:pPr>
              <w:pStyle w:val="Compact"/>
            </w:pPr>
            <w:r>
              <w:t xml:space="preserve">Задание №3. Впишите правильный ответ.</w:t>
            </w:r>
          </w:p>
          <w:bookmarkEnd w:id="5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предложениях 1–10 найдите</w:t>
                  </w:r>
                  <w:r>
                    <w:t xml:space="preserve"> </w:t>
                  </w:r>
                  <w:r>
                    <w:rPr>
                      <w:b/>
                      <w:bCs/>
                    </w:rPr>
                    <w:t xml:space="preserve">антонимы (антонимическую пару)</w:t>
                  </w:r>
                  <w:r>
                    <w:t xml:space="preserve">. Выпишите эти антонимы.</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6" w:name="variants"/>
                        <w:bookmarkEnd w:id="5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7"/>
          <w:p>
            <w:pPr>
              <w:pStyle w:val="BodyText"/>
            </w:pPr>
            <w:r>
              <w:t xml:space="preserve">Ответ:</w:t>
            </w:r>
            <w:r>
              <w:t xml:space="preserve"> </w:t>
            </w:r>
            <w:r>
              <w:t xml:space="preserve">взлеталпадал взлетатьпадать</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bookmarkStart w:id="64" w:name="qB9382A"/>
          <w:bookmarkStart w:id="58" w:name="hint"/>
          <w:p>
            <w:pPr>
              <w:pStyle w:val="Compact"/>
            </w:pPr>
            <w:r>
              <w:t xml:space="preserve">Задание №4. Дайте развернутый ответ.</w:t>
            </w:r>
          </w:p>
          <w:bookmarkEnd w:id="58"/>
          <w:tbl>
            <w:tblPr>
              <w:tblStyle w:val="Table"/>
              <w:tblW w:type="pct" w:w="5000"/>
              <w:tblLayout w:type="fixed"/>
              <w:tblLook w:firstRow="0" w:lastRow="0" w:firstColumn="0" w:lastColumn="0" w:noHBand="0" w:noVBand="0" w:val="0000"/>
            </w:tblPr>
            <w:tblGrid>
              <w:gridCol w:w="7920"/>
            </w:tblGrid>
            <w:tr>
              <w:tc>
                <w:tcPr/>
                <w:p>
                  <w:pPr>
                    <w:pStyle w:val="FirstParagraph"/>
                  </w:pPr>
                  <w:bookmarkStart w:id="59" w:name="X1207a264b4c9f4df21fde20366a046b31aef217"/>
                  <w:bookmarkEnd w:id="59"/>
                  <w:r>
                    <w:rPr>
                      <w:lang w:val="EN-US"/>
                    </w:rPr>
                    <w:t xml:space="preserve"> </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13.1</w:t>
                        </w:r>
                      </w:p>
                    </w:tc>
                    <w:tc>
                      <w:tcPr/>
                      <w:p>
                        <w:pPr>
                          <w:jc w:val="left"/>
                        </w:pPr>
                        <w:bookmarkStart w:id="60" w:name="X1207a264b4c9f4df21fde20366a046b31aef217"/>
                        <w:bookmarkEnd w:id="60"/>
                        <w:r>
                          <w:t xml:space="preserve">Напишите сочинение-рассуждение на тему</w:t>
                        </w:r>
                        <w:r>
                          <w:t xml:space="preserve"> </w:t>
                        </w:r>
                        <w:r>
                          <w:rPr>
                            <w:b/>
                            <w:bCs/>
                          </w:rPr>
                          <w:t xml:space="preserve">«Какие средства языка использовал автор, чтобы передать отношение человека к матери?».</w:t>
                        </w:r>
                      </w:p>
                      <w:p>
                        <w:pPr>
                          <w:jc w:val="left"/>
                        </w:pPr>
                        <w:r>
                          <w:t xml:space="preserve">Дайте ответ на вопрос, сформулированный в теме сочинения.</w:t>
                        </w:r>
                      </w:p>
                      <w:p>
                        <w:pPr>
                          <w:jc w:val="left"/>
                        </w:pPr>
                        <w:r>
                          <w:t xml:space="preserve">Приведите в сочинении</w:t>
                        </w:r>
                        <w:r>
                          <w:t xml:space="preserve"> </w:t>
                        </w:r>
                        <w:r>
                          <w:rPr>
                            <w:b/>
                            <w:bCs/>
                          </w:rPr>
                          <w:t xml:space="preserve">два</w:t>
                        </w:r>
                        <w:r>
                          <w:t xml:space="preserve"> </w:t>
                        </w:r>
                        <w:r>
                          <w:t xml:space="preserve">примера из прочитанного текста, подтверждающих Ваши рассуждения. Приводя примеры, Вы можете использовать различные способы обращения к прочитанному тексту.</w:t>
                        </w:r>
                      </w:p>
                      <w:p>
                        <w:pPr>
                          <w:jc w:val="left"/>
                        </w:pPr>
                        <w:r>
                          <w:t xml:space="preserve">Сделайте вывод на основе Ваших рассуждений.</w:t>
                        </w:r>
                      </w:p>
                      <w:p>
                        <w:pPr>
                          <w:jc w:val="left"/>
                        </w:pPr>
                        <w:r>
                          <w:t xml:space="preserve">Объём сочинения должен составлять не менее 70 слов.</w:t>
                        </w:r>
                      </w:p>
                      <w:p>
                        <w:pPr>
                          <w:jc w:val="left"/>
                        </w:pPr>
                        <w:r>
                          <w:t xml:space="preserve">Работа, написанная без опоры на прочитанный текст (не по данному тексту), не оценивается.</w:t>
                        </w:r>
                      </w:p>
                      <w:p>
                        <w:pPr>
                          <w:jc w:val="left"/>
                        </w:pPr>
                        <w:r>
                          <w:t xml:space="preserve">Если сочинение представляет собой полностью переписанный или пересказанный исходный текст без каких бы то ни было комментариев, то такая работа оценивается нулём баллов.</w:t>
                        </w:r>
                      </w:p>
                      <w:p>
                        <w:pPr>
                          <w:jc w:val="left"/>
                        </w:pPr>
                        <w:r>
                          <w:t xml:space="preserve">Сочинение пишите аккуратно, разборчивым почерком.</w:t>
                        </w:r>
                      </w:p>
                    </w:tc>
                  </w:tr>
                  <w:tr>
                    <w:tc>
                      <w:tcPr/>
                      <w:p>
                        <w:pPr>
                          <w:pStyle w:val="Compact"/>
                        </w:pPr>
                      </w:p>
                    </w:tc>
                    <w:tc>
                      <w:tcPr/>
                      <w:p>
                        <w:pPr>
                          <w:pStyle w:val="Compact"/>
                        </w:pPr>
                        <w:r>
                          <w:t xml:space="preserve">13.2</w:t>
                        </w:r>
                      </w:p>
                    </w:tc>
                    <w:tc>
                      <w:tcPr/>
                      <w:p>
                        <w:pPr>
                          <w:jc w:val="left"/>
                        </w:pPr>
                        <w:bookmarkStart w:id="61" w:name="X1207a264b4c9f4df21fde20366a046b31aef217"/>
                        <w:bookmarkEnd w:id="61"/>
                        <w:r>
                          <w:t xml:space="preserve">Напишите сочинение-рассуждение. Объясните, как Вы понимаете смысл финала текста:</w:t>
                        </w:r>
                        <w:r>
                          <w:t xml:space="preserve"> </w:t>
                        </w:r>
                        <w:r>
                          <w:rPr>
                            <w:b/>
                            <w:bCs/>
                          </w:rPr>
                          <w:t xml:space="preserve">«</w:t>
                        </w:r>
                        <w:r>
                          <w:rPr>
                            <w:b/>
                            <w:bCs/>
                          </w:rPr>
                          <w:t xml:space="preserve">Мама отдаст всё за</w:t>
                        </w:r>
                        <w:r>
                          <w:rPr>
                            <w:b/>
                            <w:bCs/>
                          </w:rPr>
                          <w:t xml:space="preserve"> </w:t>
                        </w:r>
                        <w:r>
                          <w:rPr>
                            <w:b/>
                            <w:bCs/>
                          </w:rPr>
                          <w:t xml:space="preserve">то,</w:t>
                        </w:r>
                        <w:r>
                          <w:rPr>
                            <w:b/>
                            <w:bCs/>
                          </w:rPr>
                          <w:t xml:space="preserve"> </w:t>
                        </w:r>
                        <w:r>
                          <w:rPr>
                            <w:b/>
                            <w:bCs/>
                          </w:rPr>
                          <w:t xml:space="preserve">чтобы</w:t>
                        </w:r>
                        <w:r>
                          <w:rPr>
                            <w:b/>
                            <w:bCs/>
                          </w:rPr>
                          <w:t xml:space="preserve"> </w:t>
                        </w:r>
                        <w:r>
                          <w:rPr>
                            <w:b/>
                            <w:bCs/>
                          </w:rPr>
                          <w:t xml:space="preserve">ты</w:t>
                        </w:r>
                        <w:r>
                          <w:rPr>
                            <w:b/>
                            <w:bCs/>
                          </w:rPr>
                          <w:t xml:space="preserve"> </w:t>
                        </w:r>
                        <w:r>
                          <w:rPr>
                            <w:b/>
                            <w:bCs/>
                          </w:rPr>
                          <w:t xml:space="preserve">стал</w:t>
                        </w:r>
                        <w:r>
                          <w:rPr>
                            <w:b/>
                            <w:bCs/>
                          </w:rPr>
                          <w:t xml:space="preserve"> </w:t>
                        </w:r>
                        <w:r>
                          <w:rPr>
                            <w:b/>
                            <w:bCs/>
                          </w:rPr>
                          <w:t xml:space="preserve">настоящим</w:t>
                        </w:r>
                        <w:r>
                          <w:rPr>
                            <w:b/>
                            <w:bCs/>
                          </w:rPr>
                          <w:t xml:space="preserve"> </w:t>
                        </w:r>
                        <w:r>
                          <w:rPr>
                            <w:b/>
                            <w:bCs/>
                          </w:rPr>
                          <w:t xml:space="preserve">человеком</w:t>
                        </w:r>
                        <w:r>
                          <w:rPr>
                            <w:b/>
                            <w:bCs/>
                          </w:rPr>
                          <w:t xml:space="preserve">».</w:t>
                        </w:r>
                      </w:p>
                      <w:p>
                        <w:pPr>
                          <w:jc w:val="left"/>
                        </w:pPr>
                        <w:r>
                          <w:t xml:space="preserve">Дайте ответ на вопрос, сформулированный в теме сочинения.</w:t>
                        </w:r>
                      </w:p>
                      <w:p>
                        <w:pPr>
                          <w:jc w:val="left"/>
                        </w:pPr>
                        <w:r>
                          <w:t xml:space="preserve">Приведите в сочинении</w:t>
                        </w:r>
                        <w:r>
                          <w:t xml:space="preserve"> </w:t>
                        </w:r>
                        <w:r>
                          <w:rPr>
                            <w:b/>
                            <w:bCs/>
                          </w:rPr>
                          <w:t xml:space="preserve">два</w:t>
                        </w:r>
                        <w:r>
                          <w:t xml:space="preserve"> </w:t>
                        </w:r>
                        <w:r>
                          <w:t xml:space="preserve">примера из прочитанного текста, подтверждающих Ваши рассуждения. Приводя примеры, Вы можете использовать различные способы обращения к прочитанному тексту.</w:t>
                        </w:r>
                      </w:p>
                      <w:p>
                        <w:pPr>
                          <w:jc w:val="left"/>
                        </w:pPr>
                        <w:r>
                          <w:t xml:space="preserve">Сделайте вывод на основе Ваших рассуждений.</w:t>
                        </w:r>
                      </w:p>
                      <w:p>
                        <w:pPr>
                          <w:jc w:val="left"/>
                        </w:pPr>
                        <w:r>
                          <w:t xml:space="preserve">Объём сочинения должен составлять не менее 70 слов.</w:t>
                        </w:r>
                      </w:p>
                      <w:p>
                        <w:pPr>
                          <w:jc w:val="left"/>
                        </w:pPr>
                        <w:r>
                          <w:t xml:space="preserve">Работа, написанная без опоры на прочитанный текст (не по данному тексту), не оценивается.</w:t>
                        </w:r>
                      </w:p>
                      <w:p>
                        <w:pPr>
                          <w:jc w:val="left"/>
                        </w:pPr>
                        <w:r>
                          <w:t xml:space="preserve">Если сочинение представляет собой полностью переписанный или пересказанный исходный текст без каких бы то ни было комментариев, то такая работа оценивается нулём баллов.</w:t>
                        </w:r>
                      </w:p>
                      <w:p>
                        <w:pPr>
                          <w:jc w:val="left"/>
                        </w:pPr>
                        <w:r>
                          <w:t xml:space="preserve">Сочинение пишите аккуратно, разборчивым почерком.</w:t>
                        </w:r>
                      </w:p>
                    </w:tc>
                  </w:tr>
                  <w:tr>
                    <w:tc>
                      <w:tcPr/>
                      <w:p>
                        <w:pPr>
                          <w:pStyle w:val="Compact"/>
                        </w:pPr>
                      </w:p>
                    </w:tc>
                    <w:tc>
                      <w:tcPr/>
                      <w:p>
                        <w:pPr>
                          <w:pStyle w:val="Compact"/>
                        </w:pPr>
                        <w:r>
                          <w:t xml:space="preserve">13.3</w:t>
                        </w:r>
                      </w:p>
                    </w:tc>
                    <w:tc>
                      <w:tcPr/>
                      <w:p>
                        <w:pPr>
                          <w:jc w:val="left"/>
                        </w:pPr>
                        <w:bookmarkStart w:id="62" w:name="X1207a264b4c9f4df21fde20366a046b31aef217"/>
                        <w:bookmarkEnd w:id="62"/>
                        <w:r>
                          <w:t xml:space="preserve">Напишите сочинение-рассуждение на тему</w:t>
                        </w:r>
                        <w:r>
                          <w:t xml:space="preserve"> </w:t>
                        </w:r>
                        <w:r>
                          <w:rPr>
                            <w:b/>
                            <w:bCs/>
                          </w:rPr>
                          <w:t xml:space="preserve">«Как проявляется материнская любовь</w:t>
                        </w:r>
                        <w:r>
                          <w:rPr>
                            <w:b/>
                            <w:bCs/>
                          </w:rPr>
                          <w:t xml:space="preserve">?</w:t>
                        </w:r>
                        <w:r>
                          <w:rPr>
                            <w:b/>
                            <w:bCs/>
                          </w:rPr>
                          <w:t xml:space="preserve">»</w:t>
                        </w:r>
                        <w:r>
                          <w:t xml:space="preserve">.</w:t>
                        </w:r>
                      </w:p>
                      <w:p>
                        <w:pPr>
                          <w:jc w:val="left"/>
                        </w:pPr>
                        <w:r>
                          <w:t xml:space="preserve">Дайте ответ на вопрос, сформулированный в теме сочинения.</w:t>
                        </w:r>
                      </w:p>
                      <w:p>
                        <w:pPr>
                          <w:jc w:val="left"/>
                        </w:pPr>
                        <w:r>
                          <w:t xml:space="preserve">Приведите в сочинении</w:t>
                        </w:r>
                        <w:r>
                          <w:t xml:space="preserve"> </w:t>
                        </w:r>
                        <w:r>
                          <w:rPr>
                            <w:b/>
                            <w:bCs/>
                          </w:rPr>
                          <w:t xml:space="preserve">два</w:t>
                        </w:r>
                        <w:r>
                          <w:t xml:space="preserve"> </w:t>
                        </w:r>
                        <w:r>
                          <w:t xml:space="preserve">примера из прочитанного текста, подтверждающих Ваши рассуждения. Приводя примеры, Вы можете использовать различные способы обращения к прочитанному тексту.</w:t>
                        </w:r>
                      </w:p>
                      <w:p>
                        <w:pPr>
                          <w:jc w:val="left"/>
                        </w:pPr>
                        <w:r>
                          <w:t xml:space="preserve">Сделайте вывод на основе Ваших рассуждений.</w:t>
                        </w:r>
                      </w:p>
                      <w:p>
                        <w:pPr>
                          <w:jc w:val="left"/>
                        </w:pPr>
                        <w:r>
                          <w:t xml:space="preserve">Объём сочинения должен составлять не менее 70 слов.</w:t>
                        </w:r>
                      </w:p>
                      <w:p>
                        <w:pPr>
                          <w:jc w:val="left"/>
                        </w:pPr>
                        <w:r>
                          <w:t xml:space="preserve">Работа, написанная без опоры на прочитанный текст (не по данному тексту), не оценивается.</w:t>
                        </w:r>
                      </w:p>
                      <w:p>
                        <w:pPr>
                          <w:jc w:val="left"/>
                        </w:pPr>
                        <w:r>
                          <w:t xml:space="preserve">Если сочинение представляет собой полностью переписанный или пересказанный исходный текст без каких бы то ни было комментариев, то такая работа оценивается нулём баллов.</w:t>
                        </w:r>
                      </w:p>
                      <w:p>
                        <w:pPr>
                          <w:jc w:val="left"/>
                        </w:pPr>
                        <w:r>
                          <w:t xml:space="preserve">Сочинение пишите аккуратно, разборчивым почерком.</w:t>
                        </w:r>
                      </w:p>
                    </w:tc>
                  </w:tr>
                </w:tbl>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63" w:name="variants"/>
                        <w:bookmarkEnd w:id="63"/>
                        <w:r>
                          <w:br/>
                        </w:r>
                      </w:p>
                      <w:p>
                        <w:pPr>
                          <w:pStyle w:val="Compact"/>
                        </w:pPr>
                        <w:r>
                          <w:br/>
                        </w:r>
                      </w:p>
                    </w:tc>
                  </w:tr>
                  <w:tr>
                    <w:tc>
                      <w:tcPr/>
                      <w:p>
                        <w:pPr>
                          <w:pStyle w:val="Compact"/>
                        </w:pPr>
                      </w:p>
                    </w:tc>
                  </w:tr>
                </w:tbl>
                <w:p/>
              </w:tc>
            </w:tr>
          </w:tbl>
          <w:bookmarkEnd w:id="64"/>
          <w:p>
            <w:pPr>
              <w:pStyle w:val="BodyTex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gi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2026-03-26T13:46:10Z</dcterms:created>
  <dcterms:modified xsi:type="dcterms:W3CDTF">2026-03-26T13:46:10Z</dcterms:modified>
</cp:coreProperties>
</file>

<file path=docProps/custom.xml><?xml version="1.0" encoding="utf-8"?>
<Properties xmlns="http://schemas.openxmlformats.org/officeDocument/2006/custom-properties" xmlns:vt="http://schemas.openxmlformats.org/officeDocument/2006/docPropsVTypes"/>
</file>