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Be2D18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Какой бы интересной ни была домашняя и школьная жизнь ребенка, не прочти он драгоценных книг – он обделен. Такие утраты невосполнимы. Это взрослые могут прочесть книжку сегодня или через год – разница невелика. В детстве счет времени ведется иначе, тут каждый день – открытия. И острота восприятия в дни детства такова, что ранние впечатления могут влиять потом на всю жизнь. Впечатления детства – самые яркие и прочные впечатления. Это фундамент будущей духовной жизни, золотой фонд.</w:t>
            </w:r>
            <w:r>
              <w:t xml:space="preserve"> </w:t>
            </w:r>
            <w:r>
              <w:t xml:space="preserve">В детстве посеяны семена. Не все прорастут, не все расцветут. Но биография человеческой души – это постепенное прорастание семян, посеянных в детстве.</w:t>
            </w:r>
            <w:r>
              <w:t xml:space="preserve"> </w:t>
            </w:r>
            <w:r>
              <w:t xml:space="preserve">Последующая жизнь сложна и многообразна. Она состоит из миллионов поступков, определяющихся многими чертами характера и, в свою очередь формирующих этот характер. Но если проследить и найти связь явлений, то станет очевидным, что всякая черта характера взрослого человека, всякое качество его души и, может быть, даже всякий его поступок были посеяны в детстве, имели с тех пор свой зародыш, свое семечко.</w:t>
            </w:r>
            <w:r>
              <w:t xml:space="preserve"> </w:t>
            </w:r>
            <w:r>
              <w:t xml:space="preserve">(153 слова)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Человек обделён, если он не читал в детстве драгоценных книг.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В детстве каждый день – открытие, ранние впечатления могут влиять потом на всю жизнь.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Последующая жизнь состоит из миллионов поступков, которые во многом определяются детскими впечатлениями.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1F9CF5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медведь обитает по России 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что способствует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шерстинки полые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дробит свет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мех может желтеть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457BF6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перечисленных утверждений являются верными?</w:t>
                  </w:r>
                  <w:r>
                    <w:t xml:space="preserve"> </w:t>
                  </w:r>
                  <w:r>
                    <w:t xml:space="preserve">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Первая часть сложного предложения 1 – односоставное неопределённо-личное предложение.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содержит 4 (четыре)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3 сказуемое составное глагольное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Вторая часть сложного предложения 4 осложнена вводным словом.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сложносочинённое.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5B685F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После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слов автора перед прямой речью ставится двоеточие.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Обращение выделяется запятыми.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конструкция отделяется запятой.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Ты, царевич, мой спаситель, мой могучий избавитель.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Повсюду можно было слышать шумные разговоры: в клубе, на улицах, на скамейках у ворот, в домах.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 словам А.А. Блока, «Родина – древнее, бесконечно древнее существо».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Д.С. Лихачёв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писал: «Я убеждён, что настоящая воспитанность проявляется прежде всего в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своей семье, в отношениях со своими родными».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Это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было поразительное зрелище: ровное ледяное поле медленно и беззвучно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выгибалось, силясь в точности повторить очертания пришедшей с моря волны.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413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F38C95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Церковь Покрова на Нерли (1) это шедевр архитектуры (2) признанный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во всём мире (3) и (4) вошедший в список Всемирного наследия ЮНЕСКО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составе «Белокаменных памятников Владимира и Суздаля». Этот уникальный памятник (5) считается одним из самых поэтичных памятников древнего зодчества владимиро-суздальской школы. Белую церковь (6) окружённую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зеленью лугов (7) устремлённую строгим куполом к синему небу (8) называют поэмой (9)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запечатлённой в камне.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26789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34ED83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СТАРИННЫЙ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прилагательном, образованном от имени существительного с основой на -Н, пишется -НН-.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НЕИЗЪЯСНИМЫЙ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разделительный Ъ пишется после приставки, оканчивающейся на согласный, перед буквой 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ОБВИНИТЬ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пишется непроверяемая гласная.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ВЕРТИТ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3-го лица единственного числа пишется окончание -ИТ.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ОТРЕЧЬСЯ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(от власти)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глагола в повелительном наклонении после шипящих пишется буква 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818396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В сент..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бре под Ярославл..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м было ещё довольно т..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пло, на речк..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ещё не было видно н..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 </w:t>
                        </w:r>
                        <w:r>
                          <w:t xml:space="preserve">льдинки. На одной из близк..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станц..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й мы расположил..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сь на берегу, устро..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в себе постели в лодках.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56789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E3D6A8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«побережья»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Мониторинг состояния морских (побережья) страны осуществляется под надзором экологических организаций.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побережий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4592E6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«пыль вулкана»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вулканическаяпыль пыльвулканическая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A43E72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Ухоженная собака ждала на улице своего хозяина.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Прохожие жалели собаку, искали её хозяина.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Сначала собака не стала есть предложенную женщиной булочку, потому что считала это подачкой.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Женщина давно мечтала о собаке.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Собака почувствовала доброту женщины, поэтому выбрала её себе в хозяйки.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35 53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4DAE53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Мир вечно разделён на два полюса: жизнь и смерть.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Она ходила в театры, и там почти в каждой опере, в каждом балете была жизненная драма.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звёзд, музыка вечной жизни, как свет, возникла где-то в глубинах мироздания.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Рождённый под этими звёздами человек посылал небу свой привет, славил вечную жизнь и всё живое на Земле.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словно разлилась по всему небу, она достигла самой далёкой звезды и грянула на весь необъятный поднебесный мир.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35 53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3c2e11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книжное слово «надлежало» в предложении 1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 (синонимичным выражением)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следовало нужно нужно было было необходимо надо было предстояло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eB765c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автор, чтобы описать астры?».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«Алка ничего ему не ответила, осторожно взяла цветы, словно они впрямь были изо льда и могли разбиться, и вдруг астры отразились в её милых от удивления девчоночьих глазах».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«Почему важно уметь просить прощения?»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2026-03-30T09:45:08Z</dcterms:created>
  <dcterms:modified xsi:type="dcterms:W3CDTF">2026-03-30T09:45:08Z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