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(Word)</w:t>
      </w:r>
    </w:p>
    <w:bookmarkStart w:id="14" w:name="qA33A46"/>
    <w:bookmarkStart w:id="9" w:name="hint"/>
    <w:p>
      <w:pPr>
        <w:pStyle w:val="FirstParagraph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0.9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11`veca`(4-1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18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0.4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-8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120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–3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</w:t>
      </w:r>
      <w:r>
        <w:t xml:space="preserve"> </w:t>
      </w:r>
      <w:r>
        <w:t xml:space="preserve">Тогда получается знаменатель равен 09sin2x–32√2sinx=09sin2x–322sinx=09^(sin2x) – 3^(2sqrt2sinx)=0</w:t>
      </w:r>
      <w:r>
        <w:t xml:space="preserve"> </w:t>
      </w:r>
      <w:r>
        <w:t xml:space="preserve">9=32;sin2x=2sinxcosx</w:t>
      </w:r>
      <w:r>
        <w:t xml:space="preserve"> </w:t>
      </w:r>
      <w:r>
        <w:t xml:space="preserve">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</w:t>
      </w:r>
      <w:r>
        <w:t xml:space="preserve"> </w:t>
      </w:r>
      <w:r>
        <w:t xml:space="preserve">x=πk, k∈Z не принадлежит ОДЗх=– (π/4)+2πn, n∈Z не принадлежит ОДЗ</w:t>
      </w:r>
      <w:r>
        <w:t xml:space="preserve"> </w:t>
      </w:r>
      <w:r>
        <w:t xml:space="preserve">О т в е т.а) х= (π/4)+2πn, n∈ZУказанному промежутку принадлежит кореньб) х=(π/4)+4π=(17π/4)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x∈⟨−4,−277]⋃[√77−4,−3⟩x∈⟨-4,-277]⋃[77-4,-3⟩x∈⟨-4,-27/7]⋃[sqrt7/7-4,-3⟩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а) нет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(Word)</dc:title>
  <dc:creator/>
  <dc:language>ru</dc:language>
  <cp:keywords/>
  <dcterms:created xsi:type="dcterms:W3CDTF">2025-09-28T11:42:30Z</dcterms:created>
  <dcterms:modified xsi:type="dcterms:W3CDTF">2025-09-28T11:42:30Z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