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B09AC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Самая большая ценность, которой награждает человека искусство, – это ценность доброты. Имея дар понимать искусство, человек становится нравственно лучше, а следовательно, счастливее. Ибо, понимая мир, окружающих его людей, прошлое и далёкое, человек быстрее находит общий язык с другими людьми, с другими культурами, с другими национальностями, ему легче жить.</w:t>
            </w:r>
            <w:r>
              <w:t xml:space="preserve"> </w:t>
            </w:r>
            <w:r>
              <w:t xml:space="preserve">Искусство вызывает в читателе, зрителе сопереживание и сочувствие людям, всему человечеству. Оно заставляет с большим вниманием и пониманием относиться к чужой боли, чужой радости. Искусство идёт от человека и ведёт к человеку – к самому живому, доброму, лучшему в нём. Как говорил Лев Николаевич Толстой, оно служит единению человеческих душ.</w:t>
            </w:r>
            <w:r>
              <w:t xml:space="preserve"> </w:t>
            </w:r>
            <w:r>
              <w:t xml:space="preserve">Но понимать произведение искусства далеко не просто. Этому надо учиться – учиться долго, всю жизнь. Ведь искусство сталкивает нас всё время с новыми и новыми явлениями, и в этом его громадная щедрость. Самое важное в искусстве – это искренность, честность, открытость к восприятию его человеком. Нельзя быть слепым к красоте, глухим к слову и настоящей музыке, чёрствым к добру, беспамятным к прошлому. Необходимы ещё и знания – фактические сведения по истории искусства, по истории памятника, биографические сведения о его создателе, которые помогают эстетическому восприятию искусства, оставляя его свободным. Знания раскрывают двери, но войти в них мы должны сами.</w:t>
            </w:r>
            <w:r>
              <w:t xml:space="preserve"> </w:t>
            </w:r>
            <w:r>
              <w:t xml:space="preserve">(179 слов)</w:t>
            </w:r>
            <w:r>
              <w:t xml:space="preserve"> </w:t>
            </w:r>
            <w:r>
              <w:t xml:space="preserve">(По Дмитрию Сергеевичу Лихачеву)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Ценность доброты можно считать самой большой ценностью, которой награждает человека искусство.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Искусство служит единению человеческих душ.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Далеко не просто понимать произведения искусства. Необходимы знания, которые раскрывают перед нами двери, но войти в них мы должны сами.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AD4AC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звук может распространяться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тот нырял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приложить ухо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мы слышим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скорости различны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1ECDC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 второй части сложного предложения 2 составное именное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изъяснительным.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цитаты.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32BA9B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подлежащим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 сказуемым, выраженными именами существительными             в именительном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которое относится к личному местоимению,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Дядя осторожно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переходит улицу, отворяет дверь – дверь визжит, дребезжат стёкла.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Лишённый книг, 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стал вялым, ленивым, меня начала одолевать незнакомая мне раньше болезненная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забывчивость.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 стоял перед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матерью, сгорая от стыда, и сквозь слёзы видел, как печально потемнело  её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лицо.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Снегири забавно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расхаживали по снежному насту, взлетали на сучья кустарников, тепло одетых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инеем, и качались на них, как живые цветы.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Анютины глазки – популярные цветы, считающиеся во Франции символом верности.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BF8B2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живописных лесах сибирской тайги (1) этнографический музей под открытым небом «Торум-Маа» (2) гордость местных жителей. Главная задача музея (3) воспроизведение среды обитания коренных жителей (4) передающей их жизненный уклад и культурную самобытность. Старинные деревянные усадьбы (5) невероятная природа дремучего леса (6) всё это дарит уникальную возможность (7) любому желающему познакомиться с культурой (8) древнего сибирского народа.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2D1B9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ОБОЗНАЧЬ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(направление)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НЕМЕЦКИЙ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(станок) – в относительном имени прилагательном,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образованном от существительного с основой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 -Ц, пишется суффикс -К-.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ОЧАРОВАНИЕ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безударная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ЦЫПЛЁНОК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(дверь)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ЗАКРЫТА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6C5B35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апреле всюду, куда н..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 </w:t>
                        </w:r>
                        <w:r>
                          <w:t xml:space="preserve">взглянешь, стел..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тся над землёй туман. Просохли протал..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нки, синеют луж..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цы от раста..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вшего снега. Прилетели скворцы, соб..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рают зёрнышки. Но к вечеру ударил мороз,</w:t>
                        </w:r>
                        <w:r>
                          <w:br/>
                        </w:r>
                        <w:r>
                          <w:t xml:space="preserve">в течени..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 </w:t>
                        </w:r>
                        <w:r>
                          <w:t xml:space="preserve">ночи шёл снег, а к утру завьюж..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ло по-зимн..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му.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13468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4CB34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«пятьдесят»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(Пятьдесят) километрами ниже по реке находилась сторожка лесника.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пятьюдесятью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9E3E6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«ударить сильно»</w:t>
                  </w:r>
                  <w:r>
                    <w:t xml:space="preserve">, построенное на основе примыкания,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ударитьссилой ссилойударить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FBF635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последнее время настроение у Лины было мрачное, безрадостное.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Третьяковская галерея, к сожалению, была закрыта.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зоопарке Лина искренне смеялась, наблюдая за животными.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Планетарии Лина услышала музыку Чайковского впервые.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Чайковского потрясла Лину, помогла обрести силы жить.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FD2871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Частенько отец просит меня напомнить ему содержание кинокартины или книги, которую мы оба читали.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Какая диковинная память, а! – радостно говорит он.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я услышал по радио, что, если в семье несколько детей, нехорошо одного из них выделять.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Позднего ребёнка ждут не дождутся и, когда наконец дожидаются, начинают проявлять к нему такую любовь, такое внимание, что ему хочется сбежать на край света.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Без царя в голове я, что ли?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45 54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5A508E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12–17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«храбро».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смело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ADAE79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2026-03-30T09:50:56Z</dcterms:created>
  <dcterms:modified xsi:type="dcterms:W3CDTF">2026-03-30T09:50:56Z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