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B40EFA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Испытания ждут дружбу всегда. Главное из них сегодня – изменившийся уклад, перемена в образе и распорядке жизни. С ускорением темпа жизни, со стремлением быстро реализовать себя пришло понимание значимости времени. Раньше невозможно было представить, например, чтобы хозяева тяготились гостями. Теперь, когда время – цена достижения своей цели, отдых и гостеприимство перестали быть значимыми. Частые встречи и неторопливые беседы не являются уже непременными спутниками дружбы. В силу того что живём мы в разных ритмах, встречи друзей становятся редкими.</w:t>
            </w:r>
            <w:r>
              <w:t xml:space="preserve"> </w:t>
            </w:r>
            <w:r>
              <w:t xml:space="preserve">Но вот парадокс: раньше круг общения был ограничен, сегодня человека угнетает избыточность вынужденного общения. Особенно это заметно в городах с высокой плотностью населения. Мы стремимся обособиться, выбрать уединённое место в метро, в кафе, в читальном зале библиотеки.</w:t>
            </w:r>
            <w:r>
              <w:t xml:space="preserve"> </w:t>
            </w:r>
            <w:r>
              <w:t xml:space="preserve">Казалось бы, такая избыточность общения и стремление к обособленности должны свести потребность в дружбе к минимуму, сделать её навсегда неактуальной. Но это не так. Отношения с друзьями остаются на первом месте. Их существование согревает душу уверенностью, что нам всегда есть с кем поделиться радостью и есть к кому обратиться за помощью в самую трудную минуту.</w:t>
            </w:r>
            <w:r>
              <w:t xml:space="preserve"> </w:t>
            </w:r>
            <w:r>
              <w:t xml:space="preserve">(167 слов)</w:t>
            </w:r>
            <w:r>
              <w:t xml:space="preserve"> </w:t>
            </w:r>
            <w:r>
              <w:t xml:space="preserve">(По Николаю Прохоровичу Крыщуку)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Дружба всегда проходит испытания, например, сегодня – это перемена в образе и распорядке жизни, ускорение её темпа.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В настоящее время человека больше всего угнетает избыточность вынужденного общения, особенно в городах с высокой плотностью населения, и он стремится уединиться.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Несмотря ни на что отношения с друзьями всегда остаются на первом месте, потому что каждому нужен человек, с кем хочется поделиться радостью и к кому можно обратиться за помощью.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CC8BBE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которая хранится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подарил император 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шапка стала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передавали память 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решили венчать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4F8C83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простое, нераспространённое.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2 составное именное 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3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4 простое, осложнено вводным словом.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5 осложнено однородными подлежащими.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A350B7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первая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вторая части сложного бессоюзного предложения противопоставлены по смыслу, 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между частями предложения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Приложение,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которое относится к личному местоимению,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вторая часть бессоюзного сложного предложения дополняет первую,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двоеточие.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Ромашки,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колокольчики, гвоздики сразу бросаются в глаза: и стебли у них высокие,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цветки крупные.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Нас было трое: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старый охотник Савелий, его длинноухий пёс Пыж и я, тогда ещё подросток.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Хотел рисовать – кисти выпадали из рук; пробовал читать – глаза не видели строк.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 ещё я увидел: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впервые за лето берёзки начали обсыпать золотыми монетками тёмные ёлочки,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растущие под ними.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Вдруг мужики с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топорами явились – лес зазвенел, застонал, затрещал.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C9D2AC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кавычки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Национальный парк под названием (1) Лéнские Столбы́ (2) – геологическое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образование и одноимённый природный парк в (3) Якутии (4) на берегу реки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Лены (6). Это причудливые и разнообразные скальные образования, высота которых доходит до 220 метров над уровнем реки. Декабрист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А.А. Бестужев-Марлинский восторженно отзывался об этом месте: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(7) Какая-то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святая тишина лежит на девственном творении, и душа сливается с дикою, но величественною природой (8).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1278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A6D5B7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выбор приставки определяется её значением, близким к значению слова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очень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ВИДЯЩИЙ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(перспективу)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правописание гласной в суффиксе действительного причастия настоящего времени определяется принадлежностью к спряжению глагола, от основы которого это причастие образовано.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КАНАТОХОДЕЦ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сложном слове после мягкого согласного пишется соединительная гласная 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ПРИМИРЯТЬ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(друзей)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слова проверяется подбором однокоренного слова, в котором этот гласный звук находится в ударном слоге.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(возле)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РОЩ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форме родительного падежа множественного числа имени существительного 2-го склонения после шипящего буква Ь не пишется.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B50070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Осень – пора ув..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дания природы, когда вспых..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вает она последн..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ми яркими красками. Это время года 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влекает нас гармонией красок. Безм..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тежна природа, лёгкой грустью ове..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но всё вокруг. Тиш..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на.</w:t>
                        </w:r>
                        <w:r>
                          <w:br/>
                        </w:r>
                        <w:r>
                          <w:t xml:space="preserve">Н..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 </w:t>
                        </w:r>
                        <w:r>
                          <w:t xml:space="preserve">звука. Всё зам..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рает.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234789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415D28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«мускулы»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Бывает, что за лёгким движением лицевых (мускулы) скрывается множество различных эмоций.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мускулов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3925D9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«говорил с лаской»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ласковоговорил говорилласково говорилласкаясь ласкаясьговорил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7C805C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Рассказчик боялся, что мать «в столь неподходящем месте расплачется», поэтому он оглянулся и посмотрел на неё.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 большой перемене учеников всегда выпускали во двор, какая бы погода ни была в это время.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Увидев мать во дворе школы, герой-рассказчик хотел незаметно проскочить мимо, стыдясь её из-за внешнего вида.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Подошедшим одноклассникам герой-рассказчик вынужден был признаться, что эта жалкая старая женщина – его мать.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Боль, которая обожгла сердце героя-рассказчика, длилась недолго, какое-то мгновение.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D7C90E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являются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эпитеты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Хорошо, перемена – в классе суета, шум, гам.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Вроде бы не было в нём ничего необычного – худенький, светло-русый, нос с горбинкой, а взгляд такой твёрдый, решительны</w:t>
                              </w:r>
                              <w:r>
                                <w:t xml:space="preserve">й…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Даже за одной партой сидел с ней, Олькой, кото</w:t>
                              </w:r>
                              <w:r>
                                <w:softHyphen/>
                              </w:r>
                              <w:r>
                                <w:t xml:space="preserve">рую по фамилии только и знал и никогда, кроме домаш</w:t>
                              </w:r>
                              <w:r>
                                <w:softHyphen/>
                              </w:r>
                              <w:r>
                                <w:t xml:space="preserve">него задания по русскому, ни о чём не спрашивал.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Был у них в классе такой Лёшка Игнатьев, высокий, тучный, бессердечный.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Только бы поскорее всё закончилось, только бы потише...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BDBA1B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9–14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</w:t>
                  </w:r>
                  <w:r>
                    <w:t xml:space="preserve"> </w:t>
                  </w:r>
                  <w:r>
                    <w:t xml:space="preserve">к слову «спасти». Выпишите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вызволю вызволить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EA8B6A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 для характеристики героев текста?».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«Друзей труднее найти, чем потерять».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«Кого можно считать настоящим другом?»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2026-03-30T12:57:49Z</dcterms:created>
  <dcterms:modified xsi:type="dcterms:W3CDTF">2026-03-30T12:57:49Z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