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12EE" w:rsidRDefault="006712EE" w:rsidP="00306137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Investment Section Redesign</w:t>
      </w:r>
    </w:p>
    <w:p w:rsidR="00955B76" w:rsidRDefault="00306137" w:rsidP="00306137">
      <w:pPr>
        <w:jc w:val="center"/>
        <w:rPr>
          <w:b/>
          <w:sz w:val="28"/>
          <w:szCs w:val="28"/>
        </w:rPr>
      </w:pPr>
      <w:proofErr w:type="spellStart"/>
      <w:r w:rsidRPr="006712EE">
        <w:rPr>
          <w:b/>
          <w:sz w:val="28"/>
          <w:szCs w:val="28"/>
        </w:rPr>
        <w:t>Sitecore</w:t>
      </w:r>
      <w:proofErr w:type="spellEnd"/>
      <w:r w:rsidRPr="006712EE">
        <w:rPr>
          <w:b/>
          <w:sz w:val="28"/>
          <w:szCs w:val="28"/>
        </w:rPr>
        <w:t xml:space="preserve"> Installation Guide</w:t>
      </w:r>
    </w:p>
    <w:p w:rsidR="00306137" w:rsidRDefault="00CA43E6" w:rsidP="00306137">
      <w:pPr>
        <w:pStyle w:val="ListParagraph"/>
        <w:numPr>
          <w:ilvl w:val="0"/>
          <w:numId w:val="1"/>
        </w:numPr>
      </w:pPr>
      <w:r>
        <w:t xml:space="preserve">Copy </w:t>
      </w:r>
      <w:proofErr w:type="spellStart"/>
      <w:r>
        <w:t>Sitecore</w:t>
      </w:r>
      <w:proofErr w:type="spellEnd"/>
      <w:r>
        <w:t>, Database folder on D drive.</w:t>
      </w:r>
    </w:p>
    <w:p w:rsidR="003A7B00" w:rsidRDefault="003A7B00" w:rsidP="003A7B00">
      <w:pPr>
        <w:pStyle w:val="ListParagraph"/>
        <w:numPr>
          <w:ilvl w:val="0"/>
          <w:numId w:val="1"/>
        </w:numPr>
      </w:pPr>
      <w:r>
        <w:t xml:space="preserve">Copy </w:t>
      </w:r>
      <w:r w:rsidRPr="003A7B00">
        <w:rPr>
          <w:b/>
        </w:rPr>
        <w:t>license.xml</w:t>
      </w:r>
      <w:r>
        <w:t xml:space="preserve"> to </w:t>
      </w:r>
      <w:r w:rsidRPr="003A7B00">
        <w:t>D:\SiteCore\</w:t>
      </w:r>
      <w:bookmarkStart w:id="0" w:name="_GoBack"/>
      <w:bookmarkEnd w:id="0"/>
      <w:r w:rsidRPr="003A7B00">
        <w:t>CMSWeb\Data</w:t>
      </w:r>
    </w:p>
    <w:p w:rsidR="00CA43E6" w:rsidRDefault="00CA43E6" w:rsidP="00CA43E6">
      <w:pPr>
        <w:pStyle w:val="ListParagraph"/>
        <w:numPr>
          <w:ilvl w:val="0"/>
          <w:numId w:val="1"/>
        </w:numPr>
      </w:pPr>
      <w:r>
        <w:t xml:space="preserve">Open IIS, Create </w:t>
      </w:r>
      <w:r w:rsidRPr="006712EE">
        <w:rPr>
          <w:b/>
        </w:rPr>
        <w:t>Virtual Directory</w:t>
      </w:r>
      <w:r>
        <w:t xml:space="preserve"> ‘</w:t>
      </w:r>
      <w:proofErr w:type="spellStart"/>
      <w:r w:rsidRPr="00CA43E6">
        <w:t>CMSXCentium</w:t>
      </w:r>
      <w:proofErr w:type="spellEnd"/>
      <w:r>
        <w:t>’. (You can use different name)</w:t>
      </w:r>
    </w:p>
    <w:p w:rsidR="00CA43E6" w:rsidRDefault="00CA43E6" w:rsidP="00CA43E6">
      <w:pPr>
        <w:pStyle w:val="ListParagraph"/>
      </w:pPr>
    </w:p>
    <w:p w:rsidR="00CA43E6" w:rsidRDefault="003F35EE" w:rsidP="00CA43E6">
      <w:pPr>
        <w:pStyle w:val="ListParagraph"/>
      </w:pPr>
      <w:r>
        <w:rPr>
          <w:noProof/>
        </w:rPr>
        <w:drawing>
          <wp:inline distT="0" distB="0" distL="0" distR="0" wp14:anchorId="7384E1FC" wp14:editId="32E90A04">
            <wp:extent cx="4247619" cy="2314286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7619" cy="2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5EE" w:rsidRDefault="003F35EE" w:rsidP="00CA43E6">
      <w:pPr>
        <w:pStyle w:val="ListParagraph"/>
      </w:pPr>
    </w:p>
    <w:p w:rsidR="003F35EE" w:rsidRDefault="003F35EE" w:rsidP="003F35EE">
      <w:pPr>
        <w:pStyle w:val="ListParagraph"/>
        <w:numPr>
          <w:ilvl w:val="0"/>
          <w:numId w:val="1"/>
        </w:numPr>
      </w:pPr>
      <w:r>
        <w:t xml:space="preserve">Set </w:t>
      </w:r>
      <w:r w:rsidR="006712EE" w:rsidRPr="006712EE">
        <w:rPr>
          <w:b/>
        </w:rPr>
        <w:t>‘P</w:t>
      </w:r>
      <w:r w:rsidRPr="006712EE">
        <w:rPr>
          <w:b/>
        </w:rPr>
        <w:t>hysical path</w:t>
      </w:r>
      <w:r w:rsidR="006712EE" w:rsidRPr="006712EE">
        <w:rPr>
          <w:b/>
        </w:rPr>
        <w:t>’</w:t>
      </w:r>
      <w:r>
        <w:t xml:space="preserve"> to D:\Sitecore\</w:t>
      </w:r>
      <w:r w:rsidRPr="003F35EE">
        <w:t>CMSWeb\Website</w:t>
      </w:r>
    </w:p>
    <w:p w:rsidR="00CA43E6" w:rsidRDefault="00CA43E6" w:rsidP="00CA43E6">
      <w:pPr>
        <w:pStyle w:val="ListParagraph"/>
      </w:pPr>
    </w:p>
    <w:p w:rsidR="003F35EE" w:rsidRDefault="006712EE" w:rsidP="003F35EE">
      <w:pPr>
        <w:pStyle w:val="ListParagraph"/>
        <w:numPr>
          <w:ilvl w:val="0"/>
          <w:numId w:val="1"/>
        </w:numPr>
      </w:pPr>
      <w:r>
        <w:t xml:space="preserve">In IIS, </w:t>
      </w:r>
      <w:r w:rsidR="003F35EE">
        <w:t xml:space="preserve">Click on </w:t>
      </w:r>
      <w:r w:rsidRPr="006712EE">
        <w:rPr>
          <w:b/>
        </w:rPr>
        <w:t>‘</w:t>
      </w:r>
      <w:r w:rsidR="003F35EE" w:rsidRPr="006712EE">
        <w:rPr>
          <w:b/>
        </w:rPr>
        <w:t>Bindings…</w:t>
      </w:r>
      <w:r w:rsidRPr="006712EE">
        <w:rPr>
          <w:b/>
        </w:rPr>
        <w:t>’</w:t>
      </w:r>
      <w:r w:rsidR="003F35EE">
        <w:t xml:space="preserve"> Make sure you are using port 82</w:t>
      </w:r>
    </w:p>
    <w:p w:rsidR="003F35EE" w:rsidRDefault="003F35EE" w:rsidP="003F35EE">
      <w:pPr>
        <w:pStyle w:val="ListParagraph"/>
      </w:pPr>
    </w:p>
    <w:p w:rsidR="003F35EE" w:rsidRDefault="003F35EE" w:rsidP="003F35EE">
      <w:pPr>
        <w:pStyle w:val="ListParagraph"/>
      </w:pPr>
      <w:r>
        <w:rPr>
          <w:noProof/>
        </w:rPr>
        <w:drawing>
          <wp:inline distT="0" distB="0" distL="0" distR="0" wp14:anchorId="2F435AAD" wp14:editId="0EFC899D">
            <wp:extent cx="4647619" cy="2190476"/>
            <wp:effectExtent l="0" t="0" r="63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7619" cy="2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5EE" w:rsidRDefault="003F35EE" w:rsidP="003F35EE">
      <w:pPr>
        <w:ind w:left="360"/>
      </w:pPr>
      <w:r>
        <w:t xml:space="preserve"> </w:t>
      </w:r>
    </w:p>
    <w:p w:rsidR="00CA43E6" w:rsidRDefault="00CA43E6" w:rsidP="00CA43E6">
      <w:pPr>
        <w:pStyle w:val="ListParagraph"/>
        <w:numPr>
          <w:ilvl w:val="0"/>
          <w:numId w:val="1"/>
        </w:numPr>
      </w:pPr>
      <w:r>
        <w:t xml:space="preserve">Make sure you are using correct application pool with correct version of </w:t>
      </w:r>
      <w:r w:rsidR="003F35EE">
        <w:t>.Net. In this case please refer below screenshot.</w:t>
      </w:r>
    </w:p>
    <w:p w:rsidR="003F35EE" w:rsidRDefault="003F35EE" w:rsidP="003F35EE">
      <w:pPr>
        <w:pStyle w:val="ListParagraph"/>
      </w:pPr>
    </w:p>
    <w:p w:rsidR="003F35EE" w:rsidRDefault="003F35EE" w:rsidP="003F35EE">
      <w:pPr>
        <w:pStyle w:val="ListParagraph"/>
      </w:pPr>
      <w:r>
        <w:rPr>
          <w:noProof/>
        </w:rPr>
        <w:drawing>
          <wp:inline distT="0" distB="0" distL="0" distR="0" wp14:anchorId="34415AC1" wp14:editId="1C4BF222">
            <wp:extent cx="5943600" cy="2127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5EE" w:rsidRDefault="003F35EE" w:rsidP="003F35EE">
      <w:pPr>
        <w:pStyle w:val="ListParagraph"/>
      </w:pPr>
    </w:p>
    <w:p w:rsidR="00316983" w:rsidRDefault="00316983" w:rsidP="003F35EE">
      <w:pPr>
        <w:pStyle w:val="ListParagraph"/>
        <w:numPr>
          <w:ilvl w:val="0"/>
          <w:numId w:val="1"/>
        </w:numPr>
      </w:pPr>
      <w:r>
        <w:t>Make sure Microsoft SQL 2012 is installed on machine.</w:t>
      </w:r>
    </w:p>
    <w:p w:rsidR="006712EE" w:rsidRDefault="006712EE" w:rsidP="006712EE">
      <w:pPr>
        <w:pStyle w:val="ListParagraph"/>
      </w:pPr>
    </w:p>
    <w:p w:rsidR="003F35EE" w:rsidRDefault="00316983" w:rsidP="003F35EE">
      <w:pPr>
        <w:pStyle w:val="ListParagraph"/>
        <w:numPr>
          <w:ilvl w:val="0"/>
          <w:numId w:val="1"/>
        </w:numPr>
      </w:pPr>
      <w:r>
        <w:t>Restore following databases by using .</w:t>
      </w:r>
      <w:proofErr w:type="spellStart"/>
      <w:r>
        <w:t>bak</w:t>
      </w:r>
      <w:proofErr w:type="spellEnd"/>
      <w:r>
        <w:t xml:space="preserve"> files from </w:t>
      </w:r>
      <w:proofErr w:type="gramStart"/>
      <w:r>
        <w:t>‘Database‘ folder</w:t>
      </w:r>
      <w:proofErr w:type="gramEnd"/>
      <w:r>
        <w:t>.</w:t>
      </w:r>
    </w:p>
    <w:p w:rsidR="00316983" w:rsidRDefault="00316983" w:rsidP="00316983">
      <w:pPr>
        <w:pStyle w:val="ListParagraph"/>
      </w:pPr>
      <w:r>
        <w:rPr>
          <w:noProof/>
        </w:rPr>
        <w:drawing>
          <wp:inline distT="0" distB="0" distL="0" distR="0" wp14:anchorId="08555C82" wp14:editId="10356A93">
            <wp:extent cx="1504762" cy="933333"/>
            <wp:effectExtent l="0" t="0" r="63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4762" cy="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3E6" w:rsidRDefault="00CA43E6" w:rsidP="00CA43E6">
      <w:pPr>
        <w:pStyle w:val="ListParagraph"/>
      </w:pPr>
    </w:p>
    <w:p w:rsidR="00CA43E6" w:rsidRDefault="00316983" w:rsidP="00316983">
      <w:pPr>
        <w:pStyle w:val="ListParagraph"/>
        <w:numPr>
          <w:ilvl w:val="0"/>
          <w:numId w:val="1"/>
        </w:numPr>
      </w:pPr>
      <w:r>
        <w:t xml:space="preserve">After </w:t>
      </w:r>
      <w:r w:rsidR="00060608">
        <w:t>Restore, create ‘</w:t>
      </w:r>
      <w:proofErr w:type="spellStart"/>
      <w:r w:rsidR="00060608">
        <w:t>sitecore</w:t>
      </w:r>
      <w:proofErr w:type="spellEnd"/>
      <w:r w:rsidR="00060608">
        <w:t>’ as database user and give following role access for each database.</w:t>
      </w:r>
    </w:p>
    <w:p w:rsidR="00060608" w:rsidRDefault="00060608" w:rsidP="00060608">
      <w:pPr>
        <w:pStyle w:val="ListParagraph"/>
      </w:pPr>
    </w:p>
    <w:p w:rsidR="00060608" w:rsidRDefault="00060608" w:rsidP="00060608">
      <w:pPr>
        <w:pStyle w:val="ListParagraph"/>
      </w:pPr>
      <w:r>
        <w:rPr>
          <w:noProof/>
        </w:rPr>
        <w:drawing>
          <wp:inline distT="0" distB="0" distL="0" distR="0" wp14:anchorId="44680785" wp14:editId="447F55EA">
            <wp:extent cx="1561905" cy="1857143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1905" cy="1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EE" w:rsidRDefault="006712EE" w:rsidP="00060608">
      <w:pPr>
        <w:pStyle w:val="ListParagraph"/>
      </w:pPr>
    </w:p>
    <w:p w:rsidR="006712EE" w:rsidRDefault="006712EE" w:rsidP="006712EE">
      <w:pPr>
        <w:pStyle w:val="ListParagraph"/>
        <w:numPr>
          <w:ilvl w:val="0"/>
          <w:numId w:val="1"/>
        </w:numPr>
      </w:pPr>
      <w:r>
        <w:t>After database setup please verify connection in ‘</w:t>
      </w:r>
      <w:proofErr w:type="spellStart"/>
      <w:r w:rsidRPr="006712EE">
        <w:t>ConnectionStrings</w:t>
      </w:r>
      <w:r>
        <w:t>.config</w:t>
      </w:r>
      <w:proofErr w:type="spellEnd"/>
      <w:r>
        <w:t>’ file.</w:t>
      </w:r>
    </w:p>
    <w:p w:rsidR="006712EE" w:rsidRDefault="006712EE" w:rsidP="006712EE">
      <w:pPr>
        <w:pStyle w:val="ListParagraph"/>
      </w:pPr>
      <w:r w:rsidRPr="006712EE">
        <w:rPr>
          <w:b/>
        </w:rPr>
        <w:t>File Path:</w:t>
      </w:r>
      <w:r>
        <w:t xml:space="preserve"> </w:t>
      </w:r>
      <w:r w:rsidRPr="006712EE">
        <w:t>D:\SiteCoreCMSWeb\Website\App_Config</w:t>
      </w:r>
      <w:r>
        <w:t>\</w:t>
      </w:r>
      <w:r w:rsidRPr="006712EE">
        <w:t>ConnectionStrings</w:t>
      </w:r>
      <w:r>
        <w:t>.config</w:t>
      </w:r>
    </w:p>
    <w:p w:rsidR="006712EE" w:rsidRDefault="006712EE" w:rsidP="00060608">
      <w:pPr>
        <w:pStyle w:val="ListParagraph"/>
      </w:pPr>
    </w:p>
    <w:p w:rsidR="00060608" w:rsidRDefault="00060608" w:rsidP="00060608">
      <w:pPr>
        <w:pStyle w:val="ListParagraph"/>
        <w:numPr>
          <w:ilvl w:val="0"/>
          <w:numId w:val="1"/>
        </w:numPr>
      </w:pPr>
      <w:r>
        <w:t>Now we are all set to access website. Use following URL to access website.</w:t>
      </w:r>
    </w:p>
    <w:p w:rsidR="00060608" w:rsidRDefault="00060608" w:rsidP="00060608">
      <w:pPr>
        <w:pStyle w:val="ListParagraph"/>
      </w:pPr>
    </w:p>
    <w:p w:rsidR="00060608" w:rsidRDefault="00060608" w:rsidP="00060608">
      <w:pPr>
        <w:pStyle w:val="ListParagraph"/>
        <w:rPr>
          <w:b/>
        </w:rPr>
      </w:pPr>
      <w:r w:rsidRPr="006712EE">
        <w:rPr>
          <w:b/>
        </w:rPr>
        <w:t>localhost:82/en/Investments/Strategies/Strategists/Allocation-Approach.aspx</w:t>
      </w:r>
    </w:p>
    <w:p w:rsidR="00C5214F" w:rsidRDefault="00C5214F" w:rsidP="00060608">
      <w:pPr>
        <w:pStyle w:val="ListParagraph"/>
        <w:rPr>
          <w:b/>
        </w:rPr>
      </w:pPr>
    </w:p>
    <w:sectPr w:rsidR="00C52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1C55C6F"/>
    <w:multiLevelType w:val="hybridMultilevel"/>
    <w:tmpl w:val="FC84DC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137"/>
    <w:rsid w:val="00060608"/>
    <w:rsid w:val="00306137"/>
    <w:rsid w:val="00316983"/>
    <w:rsid w:val="003A7B00"/>
    <w:rsid w:val="003F35EE"/>
    <w:rsid w:val="006712EE"/>
    <w:rsid w:val="0075461F"/>
    <w:rsid w:val="009170B0"/>
    <w:rsid w:val="00BC6D73"/>
    <w:rsid w:val="00C5214F"/>
    <w:rsid w:val="00CA4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461730-A137-4ACE-9BF8-9B45D4DCE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61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Hitesh (AssetMark, Contractor)</dc:creator>
  <cp:keywords/>
  <dc:description/>
  <cp:lastModifiedBy>Kulkarni, Hitesh (AssetMark, Contractor)</cp:lastModifiedBy>
  <cp:revision>3</cp:revision>
  <dcterms:created xsi:type="dcterms:W3CDTF">2015-10-27T23:29:00Z</dcterms:created>
  <dcterms:modified xsi:type="dcterms:W3CDTF">2015-10-29T17:32:00Z</dcterms:modified>
</cp:coreProperties>
</file>