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sz w:val="40"/>
          <w:szCs w:val="40"/>
        </w:rPr>
      </w:pPr>
      <w:r>
        <w:rPr>
          <w:b/>
          <w:sz w:val="40"/>
          <w:szCs w:val="40"/>
        </w:rPr>
        <w:t xml:space="preserve">Kinect and USB </w:t>
      </w:r>
      <w:r>
        <w:rPr>
          <w:b/>
          <w:sz w:val="40"/>
          <w:szCs w:val="40"/>
        </w:rPr>
        <w:t xml:space="preserve">Host </w:t>
      </w:r>
      <w:r>
        <w:rPr>
          <w:b/>
          <w:sz w:val="40"/>
          <w:szCs w:val="40"/>
        </w:rPr>
        <w:t>Control</w:t>
      </w:r>
      <w:r>
        <w:rPr>
          <w:b/>
          <w:sz w:val="40"/>
          <w:szCs w:val="40"/>
        </w:rPr>
        <w:t>l</w:t>
      </w:r>
      <w:r>
        <w:rPr>
          <w:b/>
          <w:sz w:val="40"/>
          <w:szCs w:val="40"/>
        </w:rPr>
        <w:t>er Documentation</w:t>
      </w:r>
    </w:p>
    <w:p>
      <w:pPr>
        <w:pStyle w:val="Normal"/>
        <w:rPr>
          <w:rFonts w:ascii="Calibri" w:hAnsi="Calibri"/>
          <w:b/>
          <w:b/>
          <w:sz w:val="28"/>
          <w:szCs w:val="28"/>
        </w:rPr>
      </w:pPr>
      <w:r>
        <w:rPr>
          <w:b/>
          <w:sz w:val="28"/>
          <w:szCs w:val="28"/>
        </w:rPr>
        <w:t>Initial Situation</w:t>
      </w:r>
    </w:p>
    <w:p>
      <w:pPr>
        <w:pStyle w:val="Normal"/>
        <w:rPr>
          <w:rFonts w:ascii="Calibri" w:hAnsi="Calibri"/>
        </w:rPr>
      </w:pPr>
      <w:r>
        <w:rPr/>
        <w:t xml:space="preserve">The customer wants two Kinects to be put on the X-Copter. They are to provide 3D-Image data to map the surrounding locale of the X-Copter. </w:t>
      </w:r>
      <w:r>
        <w:rPr/>
        <w:t>To be able to communicate with two Kinects, two USB Host Controllers are needed. This is because one Kinect needs at least ~21 MB/s data transfer rate for 3D-Images at 640×480 pixels with 30 frames per second, which is too much for one controller to handle. 21 MB/s are divided into ~12MB/s for depth camera and 9 MB/s for color camera [1]. For proper 3D-Image data color- and depth camera have to work at the same time and can not be separated, which strikes out the option to save bandwidth with using only one camera at the time.</w:t>
      </w:r>
    </w:p>
    <w:p>
      <w:pPr>
        <w:pStyle w:val="Normal"/>
        <w:rPr>
          <w:rFonts w:ascii="Calibri" w:hAnsi="Calibri"/>
        </w:rPr>
      </w:pPr>
      <w:r>
        <w:rPr/>
        <w:t>Kinect cameras will be connected via USB 2.0 plug to the USB-Control</w:t>
      </w:r>
      <w:r>
        <w:rPr/>
        <w:t>l</w:t>
      </w:r>
      <w:r>
        <w:rPr/>
        <w:t>ers. For the Control</w:t>
      </w:r>
      <w:r>
        <w:rPr/>
        <w:t>l</w:t>
      </w:r>
      <w:r>
        <w:rPr/>
        <w:t>ers to be able to communicate with the DE1-SOC system, an interface has to be implemented into the existing SOPC for communication between the devices. Real time 3D-Data processing will be the task of another external system with an Intel processor. Our customer stated that on a similar side project of him even an Intel I7 quad core processor is struggling with processing the data. For further information about hardware requirements of Kinect-</w:t>
      </w:r>
      <w:r>
        <w:rPr/>
        <w:t>S</w:t>
      </w:r>
      <w:r>
        <w:rPr/>
        <w:t>ystems refer to [2].</w:t>
      </w:r>
    </w:p>
    <w:p>
      <w:pPr>
        <w:pStyle w:val="Normal"/>
        <w:pageBreakBefore w:val="false"/>
        <w:rPr>
          <w:rFonts w:ascii="Calibri" w:hAnsi="Calibri"/>
          <w:b/>
          <w:b/>
          <w:sz w:val="28"/>
          <w:szCs w:val="28"/>
        </w:rPr>
      </w:pPr>
      <w:r>
        <w:rPr>
          <w:b/>
          <w:sz w:val="28"/>
          <w:szCs w:val="28"/>
        </w:rPr>
        <w:t xml:space="preserve">Requirements </w:t>
      </w:r>
      <w:r>
        <w:rPr>
          <w:b/>
          <w:sz w:val="28"/>
          <w:szCs w:val="28"/>
        </w:rPr>
        <w:t xml:space="preserve">for </w:t>
      </w:r>
      <w:r>
        <w:rPr>
          <w:b/>
          <w:sz w:val="28"/>
          <w:szCs w:val="28"/>
        </w:rPr>
        <w:t>the USB-Control</w:t>
      </w:r>
      <w:r>
        <w:rPr>
          <w:b/>
          <w:sz w:val="28"/>
          <w:szCs w:val="28"/>
        </w:rPr>
        <w:t>l</w:t>
      </w:r>
      <w:r>
        <w:rPr>
          <w:b/>
          <w:sz w:val="28"/>
          <w:szCs w:val="28"/>
        </w:rPr>
        <w:t>er</w:t>
      </w:r>
    </w:p>
    <w:p>
      <w:pPr>
        <w:pStyle w:val="Normal"/>
        <w:rPr>
          <w:rFonts w:ascii="Calibri" w:hAnsi="Calibri"/>
          <w:b w:val="false"/>
          <w:b w:val="false"/>
          <w:bCs w:val="false"/>
          <w:sz w:val="22"/>
          <w:szCs w:val="22"/>
        </w:rPr>
      </w:pPr>
      <w:r>
        <w:rPr>
          <w:b w:val="false"/>
          <w:bCs w:val="false"/>
          <w:sz w:val="22"/>
          <w:szCs w:val="22"/>
        </w:rPr>
        <w:t>There are certain cut in stone requirements for the USB-Control</w:t>
      </w:r>
      <w:r>
        <w:rPr>
          <w:b w:val="false"/>
          <w:bCs w:val="false"/>
          <w:sz w:val="22"/>
          <w:szCs w:val="22"/>
        </w:rPr>
        <w:t>l</w:t>
      </w:r>
      <w:r>
        <w:rPr>
          <w:b w:val="false"/>
          <w:bCs w:val="false"/>
          <w:sz w:val="22"/>
          <w:szCs w:val="22"/>
        </w:rPr>
        <w:t>er to work with Kinect and to fit in</w:t>
      </w:r>
      <w:r>
        <w:rPr>
          <w:b w:val="false"/>
          <w:bCs w:val="false"/>
          <w:sz w:val="22"/>
          <w:szCs w:val="22"/>
        </w:rPr>
        <w:t xml:space="preserve"> the design of our system:</w:t>
      </w:r>
    </w:p>
    <w:p>
      <w:pPr>
        <w:pStyle w:val="Normal"/>
        <w:rPr>
          <w:rFonts w:ascii="Calibri" w:hAnsi="Calibri"/>
          <w:b w:val="false"/>
          <w:b w:val="false"/>
          <w:bCs w:val="false"/>
          <w:sz w:val="22"/>
          <w:szCs w:val="22"/>
        </w:rPr>
      </w:pPr>
      <w:r>
        <w:rPr>
          <w:b w:val="false"/>
          <w:bCs w:val="false"/>
          <w:sz w:val="22"/>
          <w:szCs w:val="22"/>
        </w:rPr>
        <w:t xml:space="preserve">- </w:t>
      </w:r>
      <w:r>
        <w:rPr>
          <w:b w:val="false"/>
          <w:bCs w:val="false"/>
          <w:sz w:val="22"/>
          <w:szCs w:val="22"/>
        </w:rPr>
        <w:t>Must be available on the market</w:t>
      </w:r>
    </w:p>
    <w:p>
      <w:pPr>
        <w:pStyle w:val="Normal"/>
        <w:rPr>
          <w:rFonts w:ascii="Calibri" w:hAnsi="Calibri"/>
          <w:b w:val="false"/>
          <w:b w:val="false"/>
          <w:bCs w:val="false"/>
          <w:sz w:val="22"/>
          <w:szCs w:val="22"/>
        </w:rPr>
      </w:pPr>
      <w:r>
        <w:rPr>
          <w:b w:val="false"/>
          <w:bCs w:val="false"/>
          <w:sz w:val="22"/>
          <w:szCs w:val="22"/>
        </w:rPr>
        <w:t xml:space="preserve">- </w:t>
      </w:r>
      <w:r>
        <w:rPr>
          <w:b w:val="false"/>
          <w:bCs w:val="false"/>
          <w:sz w:val="22"/>
          <w:szCs w:val="22"/>
        </w:rPr>
        <w:t>Must not exceed the quantity of pins our system is able to offer</w:t>
      </w:r>
    </w:p>
    <w:p>
      <w:pPr>
        <w:pStyle w:val="Normal"/>
        <w:rPr>
          <w:rFonts w:ascii="Calibri" w:hAnsi="Calibri"/>
          <w:b w:val="false"/>
          <w:b w:val="false"/>
          <w:bCs w:val="false"/>
          <w:sz w:val="22"/>
          <w:szCs w:val="22"/>
        </w:rPr>
      </w:pPr>
      <w:r>
        <w:rPr>
          <w:b w:val="false"/>
          <w:bCs w:val="false"/>
          <w:sz w:val="22"/>
          <w:szCs w:val="22"/>
        </w:rPr>
        <w:t xml:space="preserve">- </w:t>
      </w:r>
      <w:r>
        <w:rPr>
          <w:b w:val="false"/>
          <w:bCs w:val="false"/>
          <w:sz w:val="22"/>
          <w:szCs w:val="22"/>
        </w:rPr>
        <w:t>Drivers for Linux have to be available</w:t>
      </w:r>
    </w:p>
    <w:p>
      <w:pPr>
        <w:pStyle w:val="Normal"/>
        <w:rPr>
          <w:rFonts w:ascii="Calibri" w:hAnsi="Calibri"/>
          <w:b w:val="false"/>
          <w:b w:val="false"/>
          <w:bCs w:val="false"/>
          <w:sz w:val="22"/>
          <w:szCs w:val="22"/>
        </w:rPr>
      </w:pPr>
      <w:r>
        <w:rPr>
          <w:b w:val="false"/>
          <w:bCs w:val="false"/>
          <w:sz w:val="22"/>
          <w:szCs w:val="22"/>
        </w:rPr>
        <w:t xml:space="preserve">- </w:t>
      </w:r>
      <w:r>
        <w:rPr>
          <w:b w:val="false"/>
          <w:bCs w:val="false"/>
          <w:sz w:val="22"/>
          <w:szCs w:val="22"/>
        </w:rPr>
        <w:t>Chip has to have outgoing pins to be solderable</w:t>
      </w:r>
    </w:p>
    <w:p>
      <w:pPr>
        <w:pStyle w:val="Normal"/>
        <w:rPr>
          <w:rFonts w:ascii="Calibri" w:hAnsi="Calibri"/>
          <w:b w:val="false"/>
          <w:b w:val="false"/>
          <w:bCs w:val="false"/>
          <w:sz w:val="22"/>
          <w:szCs w:val="22"/>
        </w:rPr>
      </w:pPr>
      <w:r>
        <w:rPr>
          <w:b w:val="false"/>
          <w:bCs w:val="false"/>
          <w:sz w:val="22"/>
          <w:szCs w:val="22"/>
        </w:rPr>
        <w:t xml:space="preserve">- </w:t>
      </w:r>
      <w:r>
        <w:rPr>
          <w:b w:val="false"/>
          <w:bCs w:val="false"/>
          <w:sz w:val="22"/>
          <w:szCs w:val="22"/>
        </w:rPr>
        <w:t>Full High-Speed data transfer rate of 480 MBit/s</w:t>
      </w:r>
    </w:p>
    <w:p>
      <w:pPr>
        <w:pStyle w:val="Normal"/>
        <w:rPr>
          <w:rFonts w:ascii="Calibri" w:hAnsi="Calibri"/>
          <w:b w:val="false"/>
          <w:b w:val="false"/>
          <w:bCs w:val="false"/>
          <w:sz w:val="22"/>
          <w:szCs w:val="22"/>
        </w:rPr>
      </w:pPr>
      <w:r>
        <w:rPr>
          <w:b w:val="false"/>
          <w:bCs w:val="false"/>
          <w:sz w:val="22"/>
          <w:szCs w:val="22"/>
        </w:rPr>
        <w:t>- (</w:t>
      </w:r>
      <w:r>
        <w:rPr>
          <w:b w:val="false"/>
          <w:bCs w:val="false"/>
          <w:sz w:val="22"/>
          <w:szCs w:val="22"/>
        </w:rPr>
        <w:t xml:space="preserve">Should be </w:t>
      </w:r>
      <w:r>
        <w:rPr>
          <w:b w:val="false"/>
          <w:bCs w:val="false"/>
          <w:sz w:val="22"/>
          <w:szCs w:val="22"/>
        </w:rPr>
        <w:t xml:space="preserve">ULPI compatible if present Waveshare 3300-Transceivers are </w:t>
      </w:r>
      <w:r>
        <w:rPr>
          <w:b w:val="false"/>
          <w:bCs w:val="false"/>
          <w:sz w:val="22"/>
          <w:szCs w:val="22"/>
        </w:rPr>
        <w:t xml:space="preserve">meant to </w:t>
      </w:r>
      <w:r>
        <w:rPr>
          <w:b w:val="false"/>
          <w:bCs w:val="false"/>
          <w:sz w:val="22"/>
          <w:szCs w:val="22"/>
        </w:rPr>
        <w:t>be used)</w:t>
      </w:r>
    </w:p>
    <w:p>
      <w:pPr>
        <w:pStyle w:val="Normal"/>
        <w:rPr>
          <w:rFonts w:ascii="Calibri" w:hAnsi="Calibri"/>
          <w:b/>
          <w:b/>
          <w:bCs/>
          <w:sz w:val="28"/>
          <w:szCs w:val="28"/>
        </w:rPr>
      </w:pPr>
      <w:r>
        <w:rPr>
          <w:b/>
          <w:bCs/>
          <w:sz w:val="28"/>
          <w:szCs w:val="28"/>
        </w:rPr>
        <w:t>C</w:t>
      </w:r>
      <w:r>
        <w:rPr>
          <w:b/>
          <w:bCs/>
          <w:sz w:val="28"/>
          <w:szCs w:val="28"/>
        </w:rPr>
        <w:t>ommon USB-Control</w:t>
      </w:r>
      <w:r>
        <w:rPr>
          <w:b/>
          <w:bCs/>
          <w:sz w:val="28"/>
          <w:szCs w:val="28"/>
        </w:rPr>
        <w:t>l</w:t>
      </w:r>
      <w:r>
        <w:rPr>
          <w:b/>
          <w:bCs/>
          <w:sz w:val="28"/>
          <w:szCs w:val="28"/>
        </w:rPr>
        <w:t>er Packages</w:t>
      </w:r>
    </w:p>
    <w:p>
      <w:pPr>
        <w:pStyle w:val="Normal"/>
        <w:rPr>
          <w:rFonts w:ascii="Calibri" w:hAnsi="Calibri"/>
        </w:rPr>
      </w:pPr>
      <w:r>
        <w:rPr>
          <w:b w:val="false"/>
          <w:bCs w:val="false"/>
          <w:sz w:val="22"/>
          <w:szCs w:val="22"/>
        </w:rPr>
        <w:t>There are three different common USB-Control</w:t>
      </w:r>
      <w:r>
        <w:rPr>
          <w:b w:val="false"/>
          <w:bCs w:val="false"/>
          <w:sz w:val="22"/>
          <w:szCs w:val="22"/>
        </w:rPr>
        <w:t>l</w:t>
      </w:r>
      <w:r>
        <w:rPr>
          <w:b w:val="false"/>
          <w:bCs w:val="false"/>
          <w:sz w:val="22"/>
          <w:szCs w:val="22"/>
        </w:rPr>
        <w:t xml:space="preserve">er Packages </w:t>
      </w:r>
      <w:r>
        <w:rPr>
          <w:b w:val="false"/>
          <w:bCs w:val="false"/>
          <w:sz w:val="22"/>
          <w:szCs w:val="22"/>
        </w:rPr>
        <w:t>that are solderable with the equipment available:</w:t>
      </w:r>
      <w:r>
        <w:rPr>
          <w:b w:val="false"/>
          <w:bCs w:val="false"/>
          <w:sz w:val="22"/>
          <w:szCs w:val="22"/>
        </w:rPr>
        <w:t xml:space="preserve"> </w:t>
      </w:r>
      <w:r>
        <w:rPr>
          <w:b w:val="false"/>
          <w:bCs w:val="false"/>
          <w:sz w:val="22"/>
          <w:szCs w:val="22"/>
        </w:rPr>
        <w:t>QFN (Quad Flat No-leads package), LQFP (Low Profile Quad Flat Package) and TQFP (Thin Quad Flat Package). Information, advantages and disadvantages of these packages can be reviewed at [5]. QFN is harder to solder which is why QFP style packages are the preferred choice.</w:t>
      </w:r>
    </w:p>
    <w:p>
      <w:pPr>
        <w:pStyle w:val="Normal"/>
        <w:rPr>
          <w:rFonts w:ascii="Calibri" w:hAnsi="Calibri"/>
          <w:b/>
          <w:b/>
          <w:bCs/>
          <w:sz w:val="28"/>
          <w:szCs w:val="28"/>
        </w:rPr>
      </w:pPr>
      <w:r>
        <w:rPr>
          <w:b/>
          <w:bCs/>
          <w:sz w:val="28"/>
          <w:szCs w:val="28"/>
        </w:rPr>
        <w:t>Controllers that come into question</w:t>
      </w:r>
    </w:p>
    <w:p>
      <w:pPr>
        <w:pStyle w:val="Normal"/>
        <w:rPr>
          <w:rFonts w:ascii="Calibri" w:hAnsi="Calibri"/>
          <w:b w:val="false"/>
          <w:b w:val="false"/>
          <w:bCs w:val="false"/>
          <w:sz w:val="22"/>
          <w:szCs w:val="22"/>
        </w:rPr>
      </w:pPr>
      <w:r>
        <w:rPr>
          <w:b w:val="false"/>
          <w:bCs w:val="false"/>
          <w:sz w:val="22"/>
          <w:szCs w:val="22"/>
        </w:rPr>
        <w:t>Investigation about USB-Controllers lead to a list of four different controllers that will be evaluated further in this document. The first controller is one chosen from Frank Seifert for his Bachelor</w:t>
      </w:r>
      <w:r>
        <w:rPr>
          <w:b w:val="false"/>
          <w:bCs w:val="false"/>
          <w:sz w:val="22"/>
          <w:szCs w:val="22"/>
        </w:rPr>
        <w:t>'</w:t>
      </w:r>
      <w:r>
        <w:rPr>
          <w:b w:val="false"/>
          <w:bCs w:val="false"/>
          <w:sz w:val="22"/>
          <w:szCs w:val="22"/>
        </w:rPr>
        <w:t xml:space="preserve">s Thesis: “Conception and realization of a  control computer platform for a quadcopter flying model”[6]. He compared three different solutions for USB-Controller implementation into his system. </w:t>
      </w:r>
      <w:r>
        <w:rPr>
          <w:b w:val="false"/>
          <w:bCs w:val="false"/>
          <w:sz w:val="22"/>
          <w:szCs w:val="22"/>
        </w:rPr>
        <w:t xml:space="preserve">His selection included the </w:t>
      </w:r>
      <w:r>
        <w:rPr>
          <w:b w:val="false"/>
          <w:bCs w:val="false"/>
          <w:i/>
          <w:iCs/>
          <w:sz w:val="22"/>
          <w:szCs w:val="22"/>
        </w:rPr>
        <w:t>ISP1362BD</w:t>
      </w:r>
      <w:r>
        <w:rPr>
          <w:b w:val="false"/>
          <w:bCs w:val="false"/>
          <w:sz w:val="22"/>
          <w:szCs w:val="22"/>
        </w:rPr>
        <w:t xml:space="preserve">, its successor the </w:t>
      </w:r>
      <w:r>
        <w:rPr>
          <w:b w:val="false"/>
          <w:bCs w:val="false"/>
          <w:i/>
          <w:iCs/>
          <w:sz w:val="22"/>
          <w:szCs w:val="22"/>
        </w:rPr>
        <w:t>ISP1761BE</w:t>
      </w:r>
      <w:r>
        <w:rPr>
          <w:b w:val="false"/>
          <w:bCs w:val="false"/>
          <w:sz w:val="22"/>
          <w:szCs w:val="22"/>
        </w:rPr>
        <w:t xml:space="preserve"> and a </w:t>
      </w:r>
      <w:r>
        <w:rPr>
          <w:b w:val="false"/>
          <w:bCs w:val="false"/>
          <w:i/>
          <w:iCs/>
          <w:sz w:val="22"/>
          <w:szCs w:val="22"/>
        </w:rPr>
        <w:t>softcore FPGA</w:t>
      </w:r>
      <w:r>
        <w:rPr>
          <w:b w:val="false"/>
          <w:bCs w:val="false"/>
          <w:sz w:val="22"/>
          <w:szCs w:val="22"/>
        </w:rPr>
        <w:t xml:space="preserve"> solution. Implementing the USB-Controller directly into the FPGA fell out of the question because of the high price for an USB-Controller IP-Core (prices circle around 5000€). Open Source IP Cores for USB Host Controllers are few, have a low set of features and are badly documented, which makes them less than optimal for this project. Frank Seifert also crossed out the ISP1761BE because of a higher pin count and no Linux drivers available at the time of writing his Bachelor's Thesis. His research led him to the believe that the ISP1362BD would be best suited for his endeavors.</w:t>
      </w:r>
    </w:p>
    <w:p>
      <w:pPr>
        <w:pStyle w:val="Normal"/>
        <w:rPr>
          <w:rFonts w:ascii="Calibri" w:hAnsi="Calibri"/>
          <w:b w:val="false"/>
          <w:b w:val="false"/>
          <w:bCs w:val="false"/>
          <w:sz w:val="22"/>
          <w:szCs w:val="22"/>
        </w:rPr>
      </w:pPr>
      <w:r>
        <w:rPr>
          <w:b w:val="false"/>
          <w:bCs w:val="false"/>
          <w:sz w:val="22"/>
          <w:szCs w:val="22"/>
        </w:rPr>
        <w:t>Further research from our side showed that Linux Drivers are available for the ISP1761BE nowadays, which would make it a suitable choice for the project. Further investigation showed that the successor to the ISP1761BE, the SAF1761BE from NXP Semiconductors, is also available to purchase and supported with Linux drivers. The fourth and last USB Controller mentioned here is the FT313H(L/P) from Future Technology Devices International Ltd.</w:t>
      </w:r>
    </w:p>
    <w:p>
      <w:pPr>
        <w:pStyle w:val="Normal"/>
        <w:rPr>
          <w:rFonts w:ascii="Calibri" w:hAnsi="Calibri"/>
          <w:b w:val="false"/>
          <w:b w:val="false"/>
          <w:bCs w:val="false"/>
          <w:sz w:val="22"/>
          <w:szCs w:val="22"/>
        </w:rPr>
      </w:pPr>
      <w:r>
        <w:rPr>
          <w:b w:val="false"/>
          <w:bCs w:val="false"/>
          <w:sz w:val="22"/>
          <w:szCs w:val="22"/>
        </w:rPr>
        <w:t>Cypress is a another company that is also offering a wide array of USB solutions, sadly they don't have USB 2.0 Host Controllers in their repertoire.</w:t>
      </w:r>
      <w:r>
        <w:br w:type="page"/>
      </w:r>
    </w:p>
    <w:p>
      <w:pPr>
        <w:pStyle w:val="Normal"/>
        <w:rPr>
          <w:rFonts w:ascii="Calibri" w:hAnsi="Calibri"/>
          <w:b w:val="false"/>
          <w:b w:val="false"/>
          <w:bCs w:val="false"/>
          <w:sz w:val="22"/>
          <w:szCs w:val="22"/>
        </w:rPr>
      </w:pPr>
      <w:r>
        <w:rPr>
          <w:b w:val="false"/>
          <w:bCs w:val="false"/>
          <w:sz w:val="22"/>
          <w:szCs w:val="22"/>
        </w:rPr>
      </w:r>
    </w:p>
    <w:p>
      <w:pPr>
        <w:pStyle w:val="Normal"/>
        <w:rPr>
          <w:rFonts w:ascii="Calibri" w:hAnsi="Calibri"/>
        </w:rPr>
      </w:pPr>
      <w:r>
        <w:rPr>
          <w:b/>
          <w:sz w:val="28"/>
          <w:szCs w:val="28"/>
        </w:rPr>
        <w:t xml:space="preserve">Table: </w:t>
      </w:r>
      <w:r>
        <w:rPr>
          <w:b/>
          <w:sz w:val="28"/>
          <w:szCs w:val="28"/>
        </w:rPr>
        <w:t>Comparison of USB-Control</w:t>
      </w:r>
      <w:r>
        <w:rPr>
          <w:b/>
          <w:sz w:val="28"/>
          <w:szCs w:val="28"/>
        </w:rPr>
        <w:t>l</w:t>
      </w:r>
      <w:r>
        <w:rPr>
          <w:b/>
          <w:sz w:val="28"/>
          <w:szCs w:val="28"/>
        </w:rPr>
        <w:t>er</w:t>
      </w:r>
      <w:r>
        <w:rPr>
          <w:b/>
          <w:sz w:val="28"/>
          <w:szCs w:val="28"/>
        </w:rPr>
        <w:t>s</w:t>
      </w:r>
      <w:r>
        <mc:AlternateContent>
          <mc:Choice Requires="wps">
            <w:drawing>
              <wp:anchor behindDoc="0" distT="0" distB="101600" distL="0" distR="0" simplePos="0" locked="0" layoutInCell="1" allowOverlap="1" relativeHeight="2">
                <wp:simplePos x="0" y="0"/>
                <wp:positionH relativeFrom="column">
                  <wp:align>center</wp:align>
                </wp:positionH>
                <wp:positionV relativeFrom="paragraph">
                  <wp:align>top</wp:align>
                </wp:positionV>
                <wp:extent cx="6840220" cy="4394835"/>
                <wp:effectExtent l="0" t="0" r="0" b="0"/>
                <wp:wrapSquare wrapText="largest"/>
                <wp:docPr id="1" name="Frame1"/>
                <a:graphic xmlns:a="http://schemas.openxmlformats.org/drawingml/2006/main">
                  <a:graphicData uri="http://schemas.microsoft.com/office/word/2010/wordprocessingShape">
                    <wps:wsp>
                      <wps:cNvSpPr txBox="1"/>
                      <wps:spPr>
                        <a:xfrm>
                          <a:off x="0" y="0"/>
                          <a:ext cx="6840220" cy="4394835"/>
                        </a:xfrm>
                        <a:prstGeom prst="rect"/>
                      </wps:spPr>
                      <wps:txbx>
                        <w:txbxContent>
                          <w:p>
                            <w:pPr>
                              <w:pStyle w:val="Illustration"/>
                              <w:spacing w:before="120" w:after="120"/>
                              <w:rPr/>
                            </w:pPr>
                            <w:r>
                              <w:rPr/>
                              <w:t xml:space="preserve">Illustration </w:t>
                              <w:drawing>
                                <wp:inline distT="0" distB="0" distL="0" distR="0">
                                  <wp:extent cx="6840220" cy="415290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2"/>
                                          <a:stretch>
                                            <a:fillRect/>
                                          </a:stretch>
                                        </pic:blipFill>
                                        <pic:spPr bwMode="auto">
                                          <a:xfrm>
                                            <a:off x="0" y="0"/>
                                            <a:ext cx="6840220" cy="4152900"/>
                                          </a:xfrm>
                                          <a:prstGeom prst="rect">
                                            <a:avLst/>
                                          </a:prstGeom>
                                        </pic:spPr>
                                      </pic:pic>
                                    </a:graphicData>
                                  </a:graphic>
                                </wp:inline>
                              </w:drawing>
                            </w:r>
                            <w:r>
                              <w:rPr/>
                              <w:fldChar w:fldCharType="begin"/>
                            </w:r>
                            <w:r>
                              <w:instrText> SEQ Illustration \* ARABIC </w:instrText>
                            </w:r>
                            <w:r>
                              <w:fldChar w:fldCharType="separate"/>
                            </w:r>
                            <w:r>
                              <w:t>1</w:t>
                            </w:r>
                            <w:r>
                              <w:fldChar w:fldCharType="end"/>
                            </w:r>
                            <w:r>
                              <w:rPr/>
                              <w:t>: Cypress USB offerings (http://www.cypress.com/fckImages/myresources/USBControllers_Overviewimg(1).jpg)</w:t>
                            </w:r>
                          </w:p>
                        </w:txbxContent>
                      </wps:txbx>
                      <wps:bodyPr anchor="t" lIns="0" tIns="0" rIns="0" bIns="0">
                        <a:noAutofit/>
                      </wps:bodyPr>
                    </wps:wsp>
                  </a:graphicData>
                </a:graphic>
              </wp:anchor>
            </w:drawing>
          </mc:Choice>
          <mc:Fallback>
            <w:pict>
              <v:rect style="position:absolute;rotation:0;width:538.6pt;height:346.05pt;mso-wrap-distance-left:0pt;mso-wrap-distance-right:0pt;mso-wrap-distance-top:0pt;mso-wrap-distance-bottom:8pt;margin-top:0pt;mso-position-vertical:top;mso-position-vertical-relative:text;margin-left:0pt;mso-position-horizontal:center;mso-position-horizontal-relative:text">
                <v:textbox inset="0in,0in,0in,0in">
                  <w:txbxContent>
                    <w:p>
                      <w:pPr>
                        <w:pStyle w:val="Illustration"/>
                        <w:spacing w:before="120" w:after="120"/>
                        <w:rPr/>
                      </w:pPr>
                      <w:r>
                        <w:rPr/>
                        <w:t xml:space="preserve">Illustration </w:t>
                        <w:drawing>
                          <wp:inline distT="0" distB="0" distL="0" distR="0">
                            <wp:extent cx="6840220" cy="4152900"/>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2"/>
                                    <a:stretch>
                                      <a:fillRect/>
                                    </a:stretch>
                                  </pic:blipFill>
                                  <pic:spPr bwMode="auto">
                                    <a:xfrm>
                                      <a:off x="0" y="0"/>
                                      <a:ext cx="6840220" cy="4152900"/>
                                    </a:xfrm>
                                    <a:prstGeom prst="rect">
                                      <a:avLst/>
                                    </a:prstGeom>
                                  </pic:spPr>
                                </pic:pic>
                              </a:graphicData>
                            </a:graphic>
                          </wp:inline>
                        </w:drawing>
                      </w:r>
                      <w:r>
                        <w:rPr/>
                        <w:fldChar w:fldCharType="begin"/>
                      </w:r>
                      <w:r>
                        <w:instrText> SEQ Illustration \* ARABIC </w:instrText>
                      </w:r>
                      <w:r>
                        <w:fldChar w:fldCharType="separate"/>
                      </w:r>
                      <w:r>
                        <w:t>1</w:t>
                      </w:r>
                      <w:r>
                        <w:fldChar w:fldCharType="end"/>
                      </w:r>
                      <w:r>
                        <w:rPr/>
                        <w:t>: Cypress USB offerings (http://www.cypress.com/fckImages/myresources/USBControllers_Overviewimg(1).jpg)</w:t>
                      </w:r>
                    </w:p>
                  </w:txbxContent>
                </v:textbox>
                <w10:wrap type="square" side="largest"/>
              </v:rect>
            </w:pict>
          </mc:Fallback>
        </mc:AlternateContent>
      </w:r>
    </w:p>
    <w:p>
      <w:pPr>
        <w:pStyle w:val="Normal"/>
        <w:rPr>
          <w:rFonts w:ascii="Calibri" w:hAnsi="Calibri"/>
          <w:b w:val="false"/>
          <w:b w:val="false"/>
          <w:bCs w:val="false"/>
          <w:sz w:val="22"/>
          <w:szCs w:val="22"/>
        </w:rPr>
      </w:pPr>
      <w:r>
        <w:rPr>
          <w:b w:val="false"/>
          <w:bCs w:val="false"/>
          <w:sz w:val="22"/>
          <w:szCs w:val="22"/>
        </w:rPr>
        <w:t>Chips with packages that are not solderable with the equipment at our disposal will not go into the equation.</w:t>
      </w:r>
    </w:p>
    <w:tbl>
      <w:tblPr>
        <w:tblW w:w="10763" w:type="dxa"/>
        <w:jc w:val="left"/>
        <w:tblInd w:w="116" w:type="dxa"/>
        <w:tblBorders/>
        <w:tblCellMar>
          <w:top w:w="0" w:type="dxa"/>
          <w:left w:w="108" w:type="dxa"/>
          <w:bottom w:w="0" w:type="dxa"/>
          <w:right w:w="108" w:type="dxa"/>
        </w:tblCellMar>
      </w:tblPr>
      <w:tblGrid>
        <w:gridCol w:w="2113"/>
        <w:gridCol w:w="1850"/>
        <w:gridCol w:w="1712"/>
        <w:gridCol w:w="2438"/>
        <w:gridCol w:w="2650"/>
      </w:tblGrid>
      <w:tr>
        <w:trPr/>
        <w:tc>
          <w:tcPr>
            <w:tcW w:w="2113" w:type="dxa"/>
            <w:tcBorders/>
            <w:shd w:fill="EEEEEE" w:val="clear"/>
          </w:tcPr>
          <w:p>
            <w:pPr>
              <w:pStyle w:val="Normal"/>
              <w:spacing w:lineRule="auto" w:line="240" w:before="0" w:after="0"/>
              <w:jc w:val="left"/>
              <w:rPr>
                <w:rFonts w:ascii="Calibri" w:hAnsi="Calibri" w:eastAsia="Times New Roman" w:cs="Calibri"/>
                <w:b/>
                <w:b/>
                <w:bCs/>
                <w:color w:val="000000"/>
                <w:sz w:val="22"/>
                <w:szCs w:val="22"/>
              </w:rPr>
            </w:pPr>
            <w:r>
              <w:rPr>
                <w:rFonts w:eastAsia="Times New Roman" w:cs="Calibri"/>
                <w:b/>
                <w:bCs/>
                <w:color w:val="000000"/>
                <w:sz w:val="22"/>
                <w:szCs w:val="22"/>
              </w:rPr>
            </w:r>
          </w:p>
        </w:tc>
        <w:tc>
          <w:tcPr>
            <w:tcW w:w="1850" w:type="dxa"/>
            <w:tcBorders/>
            <w:shd w:fill="EEEEEE" w:val="clear"/>
          </w:tcPr>
          <w:p>
            <w:pPr>
              <w:pStyle w:val="Normal"/>
              <w:spacing w:lineRule="auto" w:line="240" w:before="0" w:after="0"/>
              <w:jc w:val="left"/>
              <w:rPr>
                <w:rFonts w:ascii="Calibri" w:hAnsi="Calibri" w:eastAsia="Times New Roman" w:cs="Calibri"/>
                <w:b/>
                <w:b/>
                <w:bCs/>
                <w:color w:val="000000"/>
                <w:sz w:val="22"/>
                <w:szCs w:val="22"/>
              </w:rPr>
            </w:pPr>
            <w:r>
              <w:rPr>
                <w:rFonts w:eastAsia="Times New Roman" w:cs="Calibri"/>
                <w:b/>
                <w:bCs/>
                <w:color w:val="000000"/>
                <w:sz w:val="22"/>
                <w:szCs w:val="22"/>
              </w:rPr>
              <w:t>ISP1362BD</w:t>
            </w:r>
          </w:p>
        </w:tc>
        <w:tc>
          <w:tcPr>
            <w:tcW w:w="1712" w:type="dxa"/>
            <w:tcBorders/>
            <w:shd w:fill="EEEEEE" w:val="clear"/>
          </w:tcPr>
          <w:p>
            <w:pPr>
              <w:pStyle w:val="Normal"/>
              <w:spacing w:lineRule="auto" w:line="240" w:before="0" w:after="0"/>
              <w:jc w:val="left"/>
              <w:rPr>
                <w:rFonts w:ascii="Calibri" w:hAnsi="Calibri" w:eastAsia="Times New Roman" w:cs="Calibri"/>
                <w:b/>
                <w:b/>
                <w:bCs/>
                <w:color w:val="000000"/>
                <w:sz w:val="22"/>
                <w:szCs w:val="22"/>
              </w:rPr>
            </w:pPr>
            <w:r>
              <w:rPr>
                <w:rFonts w:eastAsia="Times New Roman" w:cs="Calibri"/>
                <w:b/>
                <w:bCs/>
                <w:color w:val="000000"/>
                <w:sz w:val="22"/>
                <w:szCs w:val="22"/>
              </w:rPr>
              <w:t>ISP1761</w:t>
            </w:r>
            <w:r>
              <w:rPr>
                <w:rFonts w:eastAsia="Times New Roman" w:cs="Calibri"/>
                <w:b/>
                <w:bCs/>
                <w:color w:val="000000"/>
                <w:sz w:val="22"/>
                <w:szCs w:val="22"/>
              </w:rPr>
              <w:t xml:space="preserve">BE </w:t>
            </w:r>
          </w:p>
        </w:tc>
        <w:tc>
          <w:tcPr>
            <w:tcW w:w="2438" w:type="dxa"/>
            <w:tcBorders/>
            <w:shd w:fill="EEEEEE" w:val="clear"/>
          </w:tcPr>
          <w:p>
            <w:pPr>
              <w:pStyle w:val="Normal"/>
              <w:spacing w:lineRule="auto" w:line="240" w:before="0" w:after="0"/>
              <w:jc w:val="left"/>
              <w:rPr>
                <w:rFonts w:ascii="Calibri" w:hAnsi="Calibri" w:eastAsia="Times New Roman" w:cs="Calibri"/>
                <w:b/>
                <w:b/>
                <w:bCs/>
                <w:color w:val="000000"/>
                <w:sz w:val="22"/>
                <w:szCs w:val="22"/>
              </w:rPr>
            </w:pPr>
            <w:r>
              <w:rPr>
                <w:rFonts w:eastAsia="Times New Roman" w:cs="Calibri"/>
                <w:b/>
                <w:bCs/>
                <w:color w:val="000000"/>
                <w:sz w:val="22"/>
                <w:szCs w:val="22"/>
              </w:rPr>
              <w:t>SAF1761</w:t>
            </w:r>
            <w:r>
              <w:rPr>
                <w:rFonts w:eastAsia="Times New Roman" w:cs="Calibri"/>
                <w:b/>
                <w:bCs/>
                <w:color w:val="000000"/>
                <w:sz w:val="22"/>
                <w:szCs w:val="22"/>
              </w:rPr>
              <w:t xml:space="preserve">BE </w:t>
            </w:r>
            <w:r>
              <w:rPr>
                <w:rFonts w:eastAsia="Times New Roman" w:cs="Calibri"/>
                <w:b w:val="false"/>
                <w:bCs w:val="false"/>
                <w:color w:val="000000"/>
                <w:sz w:val="22"/>
                <w:szCs w:val="22"/>
              </w:rPr>
              <w:t>[3]</w:t>
            </w:r>
          </w:p>
        </w:tc>
        <w:tc>
          <w:tcPr>
            <w:tcW w:w="265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EEEEEE" w:val="clear"/>
            <w:tcMar>
              <w:left w:w="107" w:type="dxa"/>
            </w:tcMar>
          </w:tcPr>
          <w:p>
            <w:pPr>
              <w:pStyle w:val="Normal"/>
              <w:spacing w:lineRule="auto" w:line="240" w:before="0" w:after="0"/>
              <w:jc w:val="left"/>
              <w:rPr>
                <w:rFonts w:ascii="Calibri" w:hAnsi="Calibri" w:eastAsia="Times New Roman" w:cs="Calibri"/>
                <w:b/>
                <w:b/>
                <w:bCs/>
                <w:color w:val="000000"/>
                <w:sz w:val="22"/>
                <w:szCs w:val="22"/>
              </w:rPr>
            </w:pPr>
            <w:r>
              <w:rPr>
                <w:rFonts w:eastAsia="Times New Roman" w:cs="Calibri"/>
                <w:b/>
                <w:bCs/>
                <w:color w:val="000000"/>
                <w:sz w:val="22"/>
                <w:szCs w:val="22"/>
              </w:rPr>
              <w:t>FT313H</w:t>
            </w:r>
            <w:r>
              <w:rPr>
                <w:rFonts w:eastAsia="Times New Roman" w:cs="Calibri"/>
                <w:b/>
                <w:bCs/>
                <w:color w:val="000000"/>
                <w:sz w:val="22"/>
                <w:szCs w:val="22"/>
              </w:rPr>
              <w:t xml:space="preserve">(L/P) </w:t>
            </w:r>
            <w:r>
              <w:rPr>
                <w:rFonts w:eastAsia="Times New Roman" w:cs="Calibri"/>
                <w:b w:val="false"/>
                <w:bCs w:val="false"/>
                <w:color w:val="000000"/>
                <w:sz w:val="22"/>
                <w:szCs w:val="22"/>
              </w:rPr>
              <w:t>[4]</w:t>
            </w:r>
          </w:p>
        </w:tc>
      </w:tr>
      <w:tr>
        <w:trPr/>
        <w:tc>
          <w:tcPr>
            <w:tcW w:w="2113" w:type="dxa"/>
            <w:tcBorders/>
            <w:shd w:fill="EEEEEE" w:val="clear"/>
          </w:tcPr>
          <w:p>
            <w:pPr>
              <w:pStyle w:val="Normal"/>
              <w:spacing w:lineRule="auto" w:line="240" w:before="0" w:after="0"/>
              <w:jc w:val="left"/>
              <w:rPr>
                <w:rFonts w:ascii="Calibri" w:hAnsi="Calibri" w:eastAsia="Times New Roman" w:cs="Calibri"/>
                <w:b/>
                <w:b/>
                <w:bCs/>
                <w:color w:val="000000"/>
                <w:sz w:val="22"/>
                <w:szCs w:val="22"/>
              </w:rPr>
            </w:pPr>
            <w:r>
              <w:rPr>
                <w:rFonts w:eastAsia="Times New Roman" w:cs="Calibri"/>
                <w:b/>
                <w:bCs/>
                <w:color w:val="000000"/>
                <w:sz w:val="22"/>
                <w:szCs w:val="22"/>
              </w:rPr>
              <w:t>Date of production</w:t>
            </w:r>
          </w:p>
        </w:tc>
        <w:tc>
          <w:tcPr>
            <w:tcW w:w="1850" w:type="dxa"/>
            <w:tcBorders/>
            <w:shd w:fill="auto" w:val="clear"/>
          </w:tcPr>
          <w:p>
            <w:pPr>
              <w:pStyle w:val="Normal"/>
              <w:spacing w:lineRule="auto" w:line="240" w:before="0" w:after="0"/>
              <w:jc w:val="left"/>
              <w:rPr>
                <w:rFonts w:ascii="Calibri" w:hAnsi="Calibri" w:eastAsia="Times New Roman" w:cs="Calibri"/>
                <w:color w:val="000000"/>
                <w:sz w:val="22"/>
                <w:szCs w:val="22"/>
              </w:rPr>
            </w:pPr>
            <w:r>
              <w:rPr>
                <w:rFonts w:eastAsia="Times New Roman" w:cs="Calibri"/>
                <w:color w:val="000000"/>
                <w:sz w:val="22"/>
                <w:szCs w:val="22"/>
              </w:rPr>
              <w:t>Rev. 04</w:t>
            </w:r>
          </w:p>
          <w:p>
            <w:pPr>
              <w:pStyle w:val="Normal"/>
              <w:spacing w:lineRule="auto" w:line="240" w:before="0" w:after="0"/>
              <w:jc w:val="left"/>
              <w:rPr>
                <w:rFonts w:ascii="Calibri" w:hAnsi="Calibri" w:eastAsia="Times New Roman" w:cs="Calibri"/>
                <w:color w:val="000000"/>
                <w:sz w:val="22"/>
                <w:szCs w:val="22"/>
              </w:rPr>
            </w:pPr>
            <w:r>
              <w:rPr>
                <w:rFonts w:eastAsia="Times New Roman" w:cs="Calibri"/>
                <w:color w:val="000000"/>
                <w:sz w:val="22"/>
                <w:szCs w:val="22"/>
              </w:rPr>
              <w:t>12.</w:t>
            </w:r>
            <w:r>
              <w:rPr>
                <w:rFonts w:eastAsia="Times New Roman" w:cs="Calibri"/>
                <w:color w:val="000000"/>
                <w:sz w:val="22"/>
                <w:szCs w:val="22"/>
              </w:rPr>
              <w:t>2004</w:t>
            </w:r>
          </w:p>
        </w:tc>
        <w:tc>
          <w:tcPr>
            <w:tcW w:w="1712" w:type="dxa"/>
            <w:tcBorders/>
            <w:shd w:fill="auto" w:val="clear"/>
          </w:tcPr>
          <w:p>
            <w:pPr>
              <w:pStyle w:val="Normal"/>
              <w:spacing w:lineRule="auto" w:line="240" w:before="0" w:after="0"/>
              <w:jc w:val="left"/>
              <w:rPr>
                <w:rFonts w:ascii="Calibri" w:hAnsi="Calibri" w:eastAsia="Times New Roman" w:cs="Calibri"/>
                <w:color w:val="000000"/>
                <w:sz w:val="22"/>
                <w:szCs w:val="22"/>
              </w:rPr>
            </w:pPr>
            <w:r>
              <w:rPr>
                <w:rFonts w:eastAsia="Times New Roman" w:cs="Calibri"/>
                <w:color w:val="000000"/>
                <w:sz w:val="22"/>
                <w:szCs w:val="22"/>
              </w:rPr>
              <w:t>Rev. 01</w:t>
            </w:r>
          </w:p>
          <w:p>
            <w:pPr>
              <w:pStyle w:val="Normal"/>
              <w:spacing w:lineRule="auto" w:line="240" w:before="0" w:after="0"/>
              <w:jc w:val="left"/>
              <w:rPr>
                <w:rFonts w:ascii="Calibri" w:hAnsi="Calibri" w:eastAsia="Times New Roman" w:cs="Calibri"/>
                <w:color w:val="000000"/>
                <w:sz w:val="22"/>
                <w:szCs w:val="22"/>
              </w:rPr>
            </w:pPr>
            <w:r>
              <w:rPr>
                <w:rFonts w:eastAsia="Times New Roman" w:cs="Calibri"/>
                <w:color w:val="000000"/>
                <w:sz w:val="22"/>
                <w:szCs w:val="22"/>
              </w:rPr>
              <w:t>01.2005</w:t>
            </w:r>
          </w:p>
        </w:tc>
        <w:tc>
          <w:tcPr>
            <w:tcW w:w="2438" w:type="dxa"/>
            <w:tcBorders/>
            <w:shd w:fill="auto" w:val="clear"/>
          </w:tcPr>
          <w:p>
            <w:pPr>
              <w:pStyle w:val="Normal"/>
              <w:spacing w:lineRule="auto" w:line="240" w:before="0" w:after="0"/>
              <w:jc w:val="left"/>
              <w:rPr>
                <w:rFonts w:ascii="Calibri" w:hAnsi="Calibri" w:eastAsia="Times New Roman" w:cs="Calibri"/>
                <w:color w:val="000000"/>
                <w:sz w:val="22"/>
                <w:szCs w:val="22"/>
              </w:rPr>
            </w:pPr>
            <w:r>
              <w:rPr>
                <w:rFonts w:eastAsia="Times New Roman" w:cs="Calibri"/>
                <w:color w:val="000000"/>
                <w:sz w:val="22"/>
                <w:szCs w:val="22"/>
              </w:rPr>
              <w:t>Rev.02</w:t>
            </w:r>
          </w:p>
          <w:p>
            <w:pPr>
              <w:pStyle w:val="Normal"/>
              <w:spacing w:lineRule="auto" w:line="240" w:before="0" w:after="0"/>
              <w:jc w:val="left"/>
              <w:rPr>
                <w:rFonts w:ascii="Calibri" w:hAnsi="Calibri" w:eastAsia="Times New Roman" w:cs="Calibri"/>
                <w:color w:val="000000"/>
                <w:sz w:val="22"/>
                <w:szCs w:val="22"/>
              </w:rPr>
            </w:pPr>
            <w:r>
              <w:rPr>
                <w:rFonts w:eastAsia="Times New Roman" w:cs="Calibri"/>
                <w:color w:val="000000"/>
                <w:sz w:val="22"/>
                <w:szCs w:val="22"/>
              </w:rPr>
              <w:t>06.2012</w:t>
            </w:r>
          </w:p>
        </w:tc>
        <w:tc>
          <w:tcPr>
            <w:tcW w:w="265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107" w:type="dxa"/>
            </w:tcMar>
          </w:tcPr>
          <w:p>
            <w:pPr>
              <w:pStyle w:val="Normal"/>
              <w:spacing w:lineRule="auto" w:line="240" w:before="0" w:after="0"/>
              <w:jc w:val="left"/>
              <w:rPr>
                <w:rFonts w:ascii="Calibri" w:hAnsi="Calibri" w:eastAsia="Times New Roman" w:cs="Calibri"/>
                <w:color w:val="000000"/>
                <w:sz w:val="22"/>
                <w:szCs w:val="22"/>
              </w:rPr>
            </w:pPr>
            <w:r>
              <w:rPr>
                <w:rFonts w:eastAsia="Times New Roman" w:cs="Calibri"/>
                <w:color w:val="000000"/>
                <w:sz w:val="22"/>
                <w:szCs w:val="22"/>
              </w:rPr>
              <w:t>Ver.1.2</w:t>
            </w:r>
          </w:p>
          <w:p>
            <w:pPr>
              <w:pStyle w:val="Normal"/>
              <w:spacing w:lineRule="auto" w:line="240" w:before="0" w:after="0"/>
              <w:jc w:val="left"/>
              <w:rPr>
                <w:rFonts w:ascii="Calibri" w:hAnsi="Calibri" w:eastAsia="Times New Roman" w:cs="Calibri"/>
                <w:color w:val="000000"/>
                <w:sz w:val="22"/>
                <w:szCs w:val="22"/>
              </w:rPr>
            </w:pPr>
            <w:r>
              <w:rPr>
                <w:rFonts w:eastAsia="Times New Roman" w:cs="Calibri"/>
                <w:color w:val="000000"/>
                <w:sz w:val="22"/>
                <w:szCs w:val="22"/>
              </w:rPr>
              <w:t>2013</w:t>
            </w:r>
          </w:p>
        </w:tc>
      </w:tr>
      <w:tr>
        <w:trPr/>
        <w:tc>
          <w:tcPr>
            <w:tcW w:w="2113" w:type="dxa"/>
            <w:tcBorders/>
            <w:shd w:fill="EEEEEE" w:val="clear"/>
          </w:tcPr>
          <w:p>
            <w:pPr>
              <w:pStyle w:val="Normal"/>
              <w:spacing w:lineRule="auto" w:line="240" w:before="0" w:after="0"/>
              <w:jc w:val="left"/>
              <w:rPr>
                <w:rFonts w:ascii="Calibri" w:hAnsi="Calibri" w:eastAsia="Times New Roman" w:cs="Calibri"/>
                <w:b/>
                <w:b/>
                <w:bCs/>
                <w:color w:val="000000"/>
                <w:sz w:val="22"/>
                <w:szCs w:val="22"/>
              </w:rPr>
            </w:pPr>
            <w:r>
              <w:rPr>
                <w:rFonts w:eastAsia="Times New Roman" w:cs="Calibri"/>
                <w:b/>
                <w:bCs/>
                <w:color w:val="000000"/>
                <w:sz w:val="22"/>
                <w:szCs w:val="22"/>
              </w:rPr>
              <w:t>Package</w:t>
            </w:r>
          </w:p>
        </w:tc>
        <w:tc>
          <w:tcPr>
            <w:tcW w:w="1850" w:type="dxa"/>
            <w:tcBorders/>
            <w:shd w:fill="auto" w:val="clear"/>
          </w:tcPr>
          <w:p>
            <w:pPr>
              <w:pStyle w:val="Normal"/>
              <w:spacing w:lineRule="auto" w:line="240" w:before="0" w:after="0"/>
              <w:jc w:val="left"/>
              <w:rPr>
                <w:rFonts w:ascii="Calibri" w:hAnsi="Calibri" w:eastAsia="Times New Roman" w:cs="Calibri"/>
                <w:color w:val="000000"/>
                <w:sz w:val="22"/>
                <w:szCs w:val="22"/>
              </w:rPr>
            </w:pPr>
            <w:r>
              <w:rPr>
                <w:rFonts w:eastAsia="Times New Roman" w:cs="Calibri"/>
                <w:color w:val="000000"/>
                <w:sz w:val="22"/>
                <w:szCs w:val="22"/>
              </w:rPr>
              <w:t>LQFP64</w:t>
            </w:r>
          </w:p>
        </w:tc>
        <w:tc>
          <w:tcPr>
            <w:tcW w:w="1712" w:type="dxa"/>
            <w:tcBorders/>
            <w:shd w:fill="auto" w:val="clear"/>
          </w:tcPr>
          <w:p>
            <w:pPr>
              <w:pStyle w:val="Normal"/>
              <w:spacing w:lineRule="auto" w:line="240" w:before="0" w:after="0"/>
              <w:jc w:val="left"/>
              <w:rPr>
                <w:rFonts w:ascii="Calibri" w:hAnsi="Calibri" w:eastAsia="Times New Roman" w:cs="Calibri"/>
                <w:color w:val="000000"/>
                <w:sz w:val="22"/>
                <w:szCs w:val="22"/>
              </w:rPr>
            </w:pPr>
            <w:r>
              <w:rPr>
                <w:rFonts w:eastAsia="Times New Roman" w:cs="Calibri"/>
                <w:color w:val="000000"/>
                <w:sz w:val="22"/>
                <w:szCs w:val="22"/>
              </w:rPr>
              <w:t>LQFP128</w:t>
            </w:r>
          </w:p>
        </w:tc>
        <w:tc>
          <w:tcPr>
            <w:tcW w:w="2438" w:type="dxa"/>
            <w:tcBorders/>
            <w:shd w:fill="auto" w:val="clear"/>
          </w:tcPr>
          <w:p>
            <w:pPr>
              <w:pStyle w:val="Normal"/>
              <w:spacing w:lineRule="auto" w:line="240" w:before="0" w:after="0"/>
              <w:jc w:val="left"/>
              <w:rPr>
                <w:rFonts w:ascii="Calibri" w:hAnsi="Calibri" w:eastAsia="Times New Roman" w:cs="Calibri"/>
                <w:color w:val="000000"/>
                <w:sz w:val="22"/>
                <w:szCs w:val="22"/>
              </w:rPr>
            </w:pPr>
            <w:r>
              <w:rPr>
                <w:rFonts w:eastAsia="Times New Roman" w:cs="Calibri"/>
                <w:color w:val="000000"/>
                <w:sz w:val="22"/>
                <w:szCs w:val="22"/>
              </w:rPr>
              <w:t>LQFP128</w:t>
            </w:r>
          </w:p>
        </w:tc>
        <w:tc>
          <w:tcPr>
            <w:tcW w:w="265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107" w:type="dxa"/>
            </w:tcMar>
          </w:tcPr>
          <w:p>
            <w:pPr>
              <w:pStyle w:val="Normal"/>
              <w:spacing w:lineRule="auto" w:line="240" w:before="0" w:after="0"/>
              <w:jc w:val="left"/>
              <w:rPr>
                <w:rFonts w:ascii="Calibri" w:hAnsi="Calibri" w:eastAsia="Times New Roman" w:cs="Calibri"/>
                <w:color w:val="000000"/>
                <w:sz w:val="22"/>
                <w:szCs w:val="22"/>
              </w:rPr>
            </w:pPr>
            <w:r>
              <w:rPr>
                <w:rFonts w:eastAsia="Times New Roman" w:cs="Calibri"/>
                <w:color w:val="000000"/>
                <w:sz w:val="22"/>
                <w:szCs w:val="22"/>
              </w:rPr>
              <w:t xml:space="preserve">64 </w:t>
            </w:r>
            <w:r>
              <w:rPr>
                <w:rFonts w:eastAsia="Times New Roman" w:cs="Calibri"/>
                <w:color w:val="000000"/>
                <w:sz w:val="22"/>
                <w:szCs w:val="22"/>
              </w:rPr>
              <w:t>LQFP</w:t>
            </w:r>
          </w:p>
          <w:p>
            <w:pPr>
              <w:pStyle w:val="Normal"/>
              <w:spacing w:lineRule="auto" w:line="240" w:before="0" w:after="0"/>
              <w:jc w:val="left"/>
              <w:rPr>
                <w:rFonts w:ascii="Calibri" w:hAnsi="Calibri" w:eastAsia="Times New Roman" w:cs="Calibri"/>
                <w:color w:val="000000"/>
                <w:sz w:val="22"/>
                <w:szCs w:val="22"/>
              </w:rPr>
            </w:pPr>
            <w:r>
              <w:rPr>
                <w:rFonts w:eastAsia="Times New Roman" w:cs="Calibri"/>
                <w:color w:val="000000"/>
                <w:sz w:val="22"/>
                <w:szCs w:val="22"/>
              </w:rPr>
              <w:t>64 TQFP</w:t>
            </w:r>
          </w:p>
        </w:tc>
      </w:tr>
      <w:tr>
        <w:trPr/>
        <w:tc>
          <w:tcPr>
            <w:tcW w:w="2113" w:type="dxa"/>
            <w:tcBorders/>
            <w:shd w:fill="EEEEEE" w:val="clear"/>
          </w:tcPr>
          <w:p>
            <w:pPr>
              <w:pStyle w:val="Normal"/>
              <w:spacing w:lineRule="auto" w:line="240" w:before="0" w:after="0"/>
              <w:jc w:val="left"/>
              <w:rPr>
                <w:rFonts w:ascii="Calibri" w:hAnsi="Calibri" w:eastAsia="Times New Roman" w:cs="Calibri"/>
                <w:b/>
                <w:b/>
                <w:bCs/>
                <w:color w:val="000000"/>
                <w:sz w:val="22"/>
                <w:szCs w:val="22"/>
              </w:rPr>
            </w:pPr>
            <w:r>
              <w:rPr>
                <w:rFonts w:eastAsia="Times New Roman" w:cs="Calibri"/>
                <w:b/>
                <w:bCs/>
                <w:color w:val="000000"/>
                <w:sz w:val="22"/>
                <w:szCs w:val="22"/>
              </w:rPr>
              <w:t>Driver for Linux</w:t>
            </w:r>
          </w:p>
        </w:tc>
        <w:tc>
          <w:tcPr>
            <w:tcW w:w="1850" w:type="dxa"/>
            <w:tcBorders/>
            <w:shd w:fill="auto" w:val="clear"/>
          </w:tcPr>
          <w:p>
            <w:pPr>
              <w:pStyle w:val="Normal"/>
              <w:spacing w:lineRule="auto" w:line="240" w:before="0" w:after="0"/>
              <w:jc w:val="left"/>
              <w:rPr>
                <w:rFonts w:ascii="Calibri" w:hAnsi="Calibri" w:eastAsia="Times New Roman" w:cs="Calibri"/>
                <w:color w:val="000000"/>
                <w:sz w:val="22"/>
                <w:szCs w:val="22"/>
              </w:rPr>
            </w:pPr>
            <w:r>
              <w:rPr>
                <w:rFonts w:eastAsia="Times New Roman" w:cs="Calibri"/>
                <w:color w:val="000000"/>
                <w:sz w:val="22"/>
                <w:szCs w:val="22"/>
              </w:rPr>
              <w:t>yes</w:t>
            </w:r>
          </w:p>
        </w:tc>
        <w:tc>
          <w:tcPr>
            <w:tcW w:w="1712" w:type="dxa"/>
            <w:tcBorders/>
            <w:shd w:fill="auto" w:val="clear"/>
          </w:tcPr>
          <w:p>
            <w:pPr>
              <w:pStyle w:val="Normal"/>
              <w:spacing w:lineRule="auto" w:line="240" w:before="0" w:after="0"/>
              <w:jc w:val="left"/>
              <w:rPr>
                <w:rFonts w:ascii="Calibri" w:hAnsi="Calibri" w:eastAsia="Times New Roman" w:cs="Calibri"/>
                <w:color w:val="000000"/>
                <w:sz w:val="22"/>
                <w:szCs w:val="22"/>
              </w:rPr>
            </w:pPr>
            <w:r>
              <w:rPr>
                <w:rFonts w:eastAsia="Times New Roman" w:cs="Calibri"/>
                <w:color w:val="000000"/>
                <w:sz w:val="22"/>
                <w:szCs w:val="22"/>
              </w:rPr>
              <w:t>yes</w:t>
            </w:r>
          </w:p>
        </w:tc>
        <w:tc>
          <w:tcPr>
            <w:tcW w:w="2438" w:type="dxa"/>
            <w:tcBorders/>
            <w:shd w:fill="auto" w:val="clear"/>
          </w:tcPr>
          <w:p>
            <w:pPr>
              <w:pStyle w:val="Normal"/>
              <w:spacing w:lineRule="auto" w:line="240" w:before="0" w:after="0"/>
              <w:jc w:val="left"/>
              <w:rPr>
                <w:rFonts w:ascii="Calibri" w:hAnsi="Calibri" w:eastAsia="Times New Roman" w:cs="Calibri"/>
                <w:color w:val="000000"/>
                <w:sz w:val="22"/>
                <w:szCs w:val="22"/>
              </w:rPr>
            </w:pPr>
            <w:r>
              <w:rPr>
                <w:rFonts w:eastAsia="Times New Roman" w:cs="Calibri"/>
                <w:color w:val="000000"/>
                <w:sz w:val="22"/>
                <w:szCs w:val="22"/>
              </w:rPr>
              <w:t>yes</w:t>
            </w:r>
          </w:p>
        </w:tc>
        <w:tc>
          <w:tcPr>
            <w:tcW w:w="265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107" w:type="dxa"/>
            </w:tcMar>
          </w:tcPr>
          <w:p>
            <w:pPr>
              <w:pStyle w:val="Normal"/>
              <w:spacing w:lineRule="auto" w:line="240" w:before="0" w:after="0"/>
              <w:jc w:val="left"/>
              <w:rPr>
                <w:rFonts w:ascii="Calibri" w:hAnsi="Calibri" w:eastAsia="Times New Roman" w:cs="Calibri"/>
                <w:color w:val="000000"/>
                <w:sz w:val="22"/>
                <w:szCs w:val="22"/>
              </w:rPr>
            </w:pPr>
            <w:r>
              <w:rPr>
                <w:rFonts w:eastAsia="Times New Roman" w:cs="Calibri"/>
                <w:color w:val="000000"/>
                <w:sz w:val="22"/>
                <w:szCs w:val="22"/>
              </w:rPr>
              <w:t>yes</w:t>
            </w:r>
          </w:p>
        </w:tc>
      </w:tr>
      <w:tr>
        <w:trPr/>
        <w:tc>
          <w:tcPr>
            <w:tcW w:w="2113" w:type="dxa"/>
            <w:tcBorders/>
            <w:shd w:fill="EEEEEE" w:val="clear"/>
          </w:tcPr>
          <w:p>
            <w:pPr>
              <w:pStyle w:val="Normal"/>
              <w:spacing w:lineRule="auto" w:line="240" w:before="0" w:after="0"/>
              <w:jc w:val="left"/>
              <w:rPr>
                <w:rFonts w:ascii="Calibri" w:hAnsi="Calibri" w:eastAsia="Times New Roman" w:cs="Calibri"/>
                <w:b/>
                <w:b/>
                <w:bCs/>
                <w:color w:val="000000"/>
                <w:sz w:val="22"/>
                <w:szCs w:val="22"/>
              </w:rPr>
            </w:pPr>
            <w:r>
              <w:rPr>
                <w:rFonts w:eastAsia="Times New Roman" w:cs="Calibri"/>
                <w:b/>
                <w:bCs/>
                <w:color w:val="000000"/>
                <w:sz w:val="22"/>
                <w:szCs w:val="22"/>
              </w:rPr>
              <w:t>Transfer rate</w:t>
            </w:r>
          </w:p>
        </w:tc>
        <w:tc>
          <w:tcPr>
            <w:tcW w:w="1850" w:type="dxa"/>
            <w:tcBorders/>
            <w:shd w:fill="FF6600" w:val="clear"/>
          </w:tcPr>
          <w:p>
            <w:pPr>
              <w:pStyle w:val="Normal"/>
              <w:spacing w:lineRule="auto" w:line="240" w:before="0" w:after="0"/>
              <w:jc w:val="left"/>
              <w:rPr>
                <w:rFonts w:ascii="Calibri" w:hAnsi="Calibri" w:eastAsia="Times New Roman" w:cs="Calibri"/>
                <w:color w:val="000000"/>
                <w:sz w:val="22"/>
                <w:szCs w:val="22"/>
              </w:rPr>
            </w:pPr>
            <w:r>
              <w:rPr>
                <w:rFonts w:eastAsia="Times New Roman" w:cs="Calibri"/>
                <w:color w:val="000000"/>
                <w:sz w:val="22"/>
                <w:szCs w:val="22"/>
              </w:rPr>
              <w:t>9</w:t>
            </w:r>
            <w:r>
              <w:rPr>
                <w:rFonts w:eastAsia="Times New Roman" w:cs="Calibri"/>
                <w:color w:val="auto"/>
                <w:sz w:val="22"/>
                <w:szCs w:val="22"/>
              </w:rPr>
              <w:t>6 Mbit/</w:t>
            </w:r>
            <w:r>
              <w:rPr>
                <w:rFonts w:eastAsia="Times New Roman" w:cs="Calibri"/>
                <w:color w:val="auto"/>
                <w:sz w:val="22"/>
                <w:szCs w:val="22"/>
              </w:rPr>
              <w:t>s</w:t>
            </w:r>
          </w:p>
        </w:tc>
        <w:tc>
          <w:tcPr>
            <w:tcW w:w="1712" w:type="dxa"/>
            <w:tcBorders/>
            <w:shd w:fill="99FF66" w:val="clear"/>
          </w:tcPr>
          <w:p>
            <w:pPr>
              <w:pStyle w:val="Normal"/>
              <w:spacing w:lineRule="auto" w:line="240" w:before="0" w:after="0"/>
              <w:jc w:val="left"/>
              <w:rPr>
                <w:rFonts w:ascii="Calibri" w:hAnsi="Calibri" w:eastAsia="Times New Roman" w:cs="Calibri"/>
                <w:color w:val="000000"/>
                <w:sz w:val="22"/>
                <w:szCs w:val="22"/>
              </w:rPr>
            </w:pPr>
            <w:r>
              <w:rPr>
                <w:rFonts w:eastAsia="Times New Roman" w:cs="Calibri"/>
                <w:color w:val="000000"/>
                <w:sz w:val="22"/>
                <w:szCs w:val="22"/>
              </w:rPr>
              <w:t>480 Mbit/s</w:t>
            </w:r>
          </w:p>
        </w:tc>
        <w:tc>
          <w:tcPr>
            <w:tcW w:w="2438" w:type="dxa"/>
            <w:tcBorders/>
            <w:shd w:fill="99FF66" w:val="clear"/>
          </w:tcPr>
          <w:p>
            <w:pPr>
              <w:pStyle w:val="Normal"/>
              <w:spacing w:lineRule="auto" w:line="240" w:before="0" w:after="0"/>
              <w:jc w:val="left"/>
              <w:rPr>
                <w:rFonts w:ascii="Calibri" w:hAnsi="Calibri" w:eastAsia="Times New Roman" w:cs="Calibri"/>
                <w:color w:val="000000"/>
                <w:sz w:val="22"/>
                <w:szCs w:val="22"/>
              </w:rPr>
            </w:pPr>
            <w:r>
              <w:rPr>
                <w:rFonts w:eastAsia="Times New Roman" w:cs="Calibri"/>
                <w:color w:val="000000"/>
                <w:sz w:val="22"/>
                <w:szCs w:val="22"/>
              </w:rPr>
              <w:t>480 Mbit/s</w:t>
            </w:r>
          </w:p>
        </w:tc>
        <w:tc>
          <w:tcPr>
            <w:tcW w:w="2650" w:type="dxa"/>
            <w:tcBorders>
              <w:left w:val="single" w:sz="2" w:space="0" w:color="000000"/>
              <w:bottom w:val="single" w:sz="2" w:space="0" w:color="000000"/>
              <w:right w:val="single" w:sz="2" w:space="0" w:color="000000"/>
              <w:insideH w:val="single" w:sz="2" w:space="0" w:color="000000"/>
              <w:insideV w:val="single" w:sz="2" w:space="0" w:color="000000"/>
            </w:tcBorders>
            <w:shd w:fill="99FF66" w:val="clear"/>
            <w:tcMar>
              <w:left w:w="107" w:type="dxa"/>
            </w:tcMar>
          </w:tcPr>
          <w:p>
            <w:pPr>
              <w:pStyle w:val="Normal"/>
              <w:spacing w:lineRule="auto" w:line="240" w:before="0" w:after="0"/>
              <w:jc w:val="left"/>
              <w:rPr>
                <w:rFonts w:ascii="Calibri" w:hAnsi="Calibri" w:eastAsia="Times New Roman" w:cs="Calibri"/>
                <w:color w:val="000000"/>
                <w:sz w:val="22"/>
                <w:szCs w:val="22"/>
              </w:rPr>
            </w:pPr>
            <w:r>
              <w:rPr>
                <w:rFonts w:eastAsia="Times New Roman" w:cs="Calibri"/>
                <w:color w:val="000000"/>
                <w:sz w:val="22"/>
                <w:szCs w:val="22"/>
              </w:rPr>
              <w:t>480 Mbit/s</w:t>
            </w:r>
          </w:p>
        </w:tc>
      </w:tr>
      <w:tr>
        <w:trPr/>
        <w:tc>
          <w:tcPr>
            <w:tcW w:w="2113" w:type="dxa"/>
            <w:tcBorders/>
            <w:shd w:fill="EEEEEE" w:val="clear"/>
          </w:tcPr>
          <w:p>
            <w:pPr>
              <w:pStyle w:val="Normal"/>
              <w:spacing w:lineRule="auto" w:line="240" w:before="0" w:after="0"/>
              <w:jc w:val="left"/>
              <w:rPr>
                <w:rFonts w:ascii="Calibri" w:hAnsi="Calibri" w:eastAsia="Times New Roman" w:cs="Calibri"/>
                <w:b/>
                <w:b/>
                <w:bCs/>
                <w:color w:val="000000"/>
                <w:sz w:val="22"/>
                <w:szCs w:val="22"/>
              </w:rPr>
            </w:pPr>
            <w:r>
              <w:rPr>
                <w:rFonts w:eastAsia="Times New Roman" w:cs="Calibri"/>
                <w:b/>
                <w:bCs/>
                <w:color w:val="000000"/>
                <w:sz w:val="22"/>
                <w:szCs w:val="22"/>
              </w:rPr>
              <w:t>RAM Memory</w:t>
            </w:r>
          </w:p>
        </w:tc>
        <w:tc>
          <w:tcPr>
            <w:tcW w:w="1850" w:type="dxa"/>
            <w:tcBorders/>
            <w:shd w:fill="auto" w:val="clear"/>
          </w:tcPr>
          <w:p>
            <w:pPr>
              <w:pStyle w:val="Normal"/>
              <w:spacing w:lineRule="auto" w:line="240" w:before="0" w:after="0"/>
              <w:jc w:val="left"/>
              <w:rPr>
                <w:rFonts w:ascii="Verdana;Arial;Tahoma;Calibri;Geneva;sans-serif" w:hAnsi="Verdana;Arial;Tahoma;Calibri;Geneva;sans-serif" w:eastAsia="Times New Roman" w:cs="Times New Roman"/>
                <w:b w:val="false"/>
                <w:i w:val="false"/>
                <w:caps w:val="false"/>
                <w:smallCaps w:val="false"/>
                <w:color w:val="141414"/>
                <w:spacing w:val="0"/>
                <w:sz w:val="20"/>
                <w:szCs w:val="22"/>
              </w:rPr>
            </w:pPr>
            <w:r>
              <w:rPr>
                <w:rFonts w:eastAsia="Times New Roman" w:cs="Times New Roman" w:ascii="Verdana;Arial;Tahoma;Calibri;Geneva;sans-serif" w:hAnsi="Verdana;Arial;Tahoma;Calibri;Geneva;sans-serif"/>
                <w:b w:val="false"/>
                <w:i w:val="false"/>
                <w:caps w:val="false"/>
                <w:smallCaps w:val="false"/>
                <w:color w:val="141414"/>
                <w:spacing w:val="0"/>
                <w:sz w:val="20"/>
                <w:szCs w:val="22"/>
              </w:rPr>
              <w:t>unkn.</w:t>
            </w:r>
          </w:p>
        </w:tc>
        <w:tc>
          <w:tcPr>
            <w:tcW w:w="1712" w:type="dxa"/>
            <w:tcBorders/>
            <w:shd w:fill="auto" w:val="clear"/>
          </w:tcPr>
          <w:p>
            <w:pPr>
              <w:pStyle w:val="Normal"/>
              <w:spacing w:lineRule="auto" w:line="240" w:before="0" w:after="0"/>
              <w:jc w:val="left"/>
              <w:rPr>
                <w:rFonts w:ascii="Verdana;Arial;Tahoma;Calibri;Geneva;sans-serif" w:hAnsi="Verdana;Arial;Tahoma;Calibri;Geneva;sans-serif" w:eastAsia="Times New Roman" w:cs="Times New Roman"/>
                <w:b w:val="false"/>
                <w:i w:val="false"/>
                <w:caps w:val="false"/>
                <w:smallCaps w:val="false"/>
                <w:color w:val="141414"/>
                <w:spacing w:val="0"/>
                <w:sz w:val="20"/>
                <w:szCs w:val="22"/>
              </w:rPr>
            </w:pPr>
            <w:r>
              <w:rPr>
                <w:rFonts w:eastAsia="Times New Roman" w:cs="Times New Roman" w:ascii="Verdana;Arial;Tahoma;Calibri;Geneva;sans-serif" w:hAnsi="Verdana;Arial;Tahoma;Calibri;Geneva;sans-serif"/>
                <w:b w:val="false"/>
                <w:i w:val="false"/>
                <w:caps w:val="false"/>
                <w:smallCaps w:val="false"/>
                <w:color w:val="141414"/>
                <w:spacing w:val="0"/>
                <w:sz w:val="20"/>
                <w:szCs w:val="22"/>
              </w:rPr>
              <w:t>unkn.</w:t>
            </w:r>
          </w:p>
        </w:tc>
        <w:tc>
          <w:tcPr>
            <w:tcW w:w="2438" w:type="dxa"/>
            <w:tcBorders/>
            <w:shd w:fill="auto" w:val="clear"/>
          </w:tcPr>
          <w:p>
            <w:pPr>
              <w:pStyle w:val="Normal"/>
              <w:spacing w:lineRule="auto" w:line="240" w:before="0" w:after="0"/>
              <w:jc w:val="left"/>
              <w:rPr>
                <w:rFonts w:ascii="Verdana;Arial;Tahoma;Calibri;Geneva;sans-serif" w:hAnsi="Verdana;Arial;Tahoma;Calibri;Geneva;sans-serif" w:eastAsia="Times New Roman" w:cs="Times New Roman"/>
                <w:b w:val="false"/>
                <w:i w:val="false"/>
                <w:caps w:val="false"/>
                <w:smallCaps w:val="false"/>
                <w:color w:val="141414"/>
                <w:spacing w:val="0"/>
                <w:sz w:val="20"/>
                <w:szCs w:val="22"/>
              </w:rPr>
            </w:pPr>
            <w:r>
              <w:rPr>
                <w:rFonts w:eastAsia="Times New Roman" w:cs="Times New Roman" w:ascii="Verdana;Arial;Tahoma;Calibri;Geneva;sans-serif" w:hAnsi="Verdana;Arial;Tahoma;Calibri;Geneva;sans-serif"/>
                <w:b w:val="false"/>
                <w:i w:val="false"/>
                <w:caps w:val="false"/>
                <w:smallCaps w:val="false"/>
                <w:color w:val="141414"/>
                <w:spacing w:val="0"/>
                <w:sz w:val="20"/>
                <w:szCs w:val="22"/>
              </w:rPr>
              <w:t>unkn.</w:t>
            </w:r>
          </w:p>
        </w:tc>
        <w:tc>
          <w:tcPr>
            <w:tcW w:w="265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107" w:type="dxa"/>
            </w:tcMar>
          </w:tcPr>
          <w:p>
            <w:pPr>
              <w:pStyle w:val="Normal"/>
              <w:spacing w:lineRule="auto" w:line="240" w:before="0" w:after="0"/>
              <w:jc w:val="left"/>
              <w:rPr>
                <w:rFonts w:ascii="Calibri" w:hAnsi="Calibri" w:eastAsia="Times New Roman" w:cs="Times New Roman"/>
                <w:sz w:val="22"/>
                <w:szCs w:val="22"/>
              </w:rPr>
            </w:pPr>
            <w:r>
              <w:rPr>
                <w:rFonts w:eastAsia="Times New Roman" w:cs="Times New Roman"/>
                <w:sz w:val="22"/>
                <w:szCs w:val="22"/>
              </w:rPr>
              <w:t>48 KB</w:t>
            </w:r>
          </w:p>
        </w:tc>
      </w:tr>
      <w:tr>
        <w:trPr/>
        <w:tc>
          <w:tcPr>
            <w:tcW w:w="2113" w:type="dxa"/>
            <w:tcBorders/>
            <w:shd w:fill="EEEEEE" w:val="clear"/>
          </w:tcPr>
          <w:p>
            <w:pPr>
              <w:pStyle w:val="Normal"/>
              <w:spacing w:lineRule="auto" w:line="240" w:before="0" w:after="0"/>
              <w:jc w:val="left"/>
              <w:rPr>
                <w:rFonts w:ascii="Calibri" w:hAnsi="Calibri" w:eastAsia="Times New Roman" w:cs="Calibri"/>
                <w:b/>
                <w:b/>
                <w:bCs/>
                <w:color w:val="000000"/>
                <w:sz w:val="22"/>
                <w:szCs w:val="22"/>
              </w:rPr>
            </w:pPr>
            <w:r>
              <w:rPr>
                <w:rFonts w:eastAsia="Times New Roman" w:cs="Calibri"/>
                <w:b/>
                <w:bCs/>
                <w:color w:val="000000"/>
                <w:sz w:val="22"/>
                <w:szCs w:val="22"/>
              </w:rPr>
              <w:t>ULPI compatible</w:t>
            </w:r>
          </w:p>
        </w:tc>
        <w:tc>
          <w:tcPr>
            <w:tcW w:w="1850" w:type="dxa"/>
            <w:tcBorders/>
            <w:shd w:fill="auto" w:val="clear"/>
          </w:tcPr>
          <w:p>
            <w:pPr>
              <w:pStyle w:val="Normal"/>
              <w:spacing w:lineRule="auto" w:line="240" w:before="0" w:after="0"/>
              <w:jc w:val="left"/>
              <w:rPr>
                <w:rFonts w:ascii="Verdana;Arial;Tahoma;Calibri;Geneva;sans-serif" w:hAnsi="Verdana;Arial;Tahoma;Calibri;Geneva;sans-serif" w:eastAsia="Times New Roman" w:cs="Times New Roman"/>
                <w:b w:val="false"/>
                <w:i w:val="false"/>
                <w:caps w:val="false"/>
                <w:smallCaps w:val="false"/>
                <w:color w:val="141414"/>
                <w:spacing w:val="0"/>
                <w:sz w:val="20"/>
                <w:szCs w:val="22"/>
              </w:rPr>
            </w:pPr>
            <w:r>
              <w:rPr>
                <w:rFonts w:eastAsia="Times New Roman" w:cs="Times New Roman" w:ascii="Verdana;Arial;Tahoma;Calibri;Geneva;sans-serif" w:hAnsi="Verdana;Arial;Tahoma;Calibri;Geneva;sans-serif"/>
                <w:b w:val="false"/>
                <w:i w:val="false"/>
                <w:caps w:val="false"/>
                <w:smallCaps w:val="false"/>
                <w:color w:val="141414"/>
                <w:spacing w:val="0"/>
                <w:sz w:val="20"/>
                <w:szCs w:val="22"/>
              </w:rPr>
              <w:t>unkn.</w:t>
            </w:r>
          </w:p>
        </w:tc>
        <w:tc>
          <w:tcPr>
            <w:tcW w:w="1712" w:type="dxa"/>
            <w:tcBorders/>
            <w:shd w:fill="auto" w:val="clear"/>
          </w:tcPr>
          <w:p>
            <w:pPr>
              <w:pStyle w:val="Normal"/>
              <w:spacing w:lineRule="auto" w:line="240" w:before="0" w:after="0"/>
              <w:jc w:val="left"/>
              <w:rPr>
                <w:rFonts w:ascii="Verdana;Arial;Tahoma;Calibri;Geneva;sans-serif" w:hAnsi="Verdana;Arial;Tahoma;Calibri;Geneva;sans-serif" w:eastAsia="Times New Roman" w:cs="Times New Roman"/>
                <w:b w:val="false"/>
                <w:i w:val="false"/>
                <w:caps w:val="false"/>
                <w:smallCaps w:val="false"/>
                <w:color w:val="141414"/>
                <w:spacing w:val="0"/>
                <w:sz w:val="20"/>
                <w:szCs w:val="22"/>
              </w:rPr>
            </w:pPr>
            <w:r>
              <w:rPr>
                <w:rFonts w:eastAsia="Times New Roman" w:cs="Times New Roman" w:ascii="Verdana;Arial;Tahoma;Calibri;Geneva;sans-serif" w:hAnsi="Verdana;Arial;Tahoma;Calibri;Geneva;sans-serif"/>
                <w:b w:val="false"/>
                <w:i w:val="false"/>
                <w:caps w:val="false"/>
                <w:smallCaps w:val="false"/>
                <w:color w:val="141414"/>
                <w:spacing w:val="0"/>
                <w:sz w:val="20"/>
                <w:szCs w:val="22"/>
              </w:rPr>
              <w:t>unkn.</w:t>
            </w:r>
          </w:p>
        </w:tc>
        <w:tc>
          <w:tcPr>
            <w:tcW w:w="2438" w:type="dxa"/>
            <w:tcBorders/>
            <w:shd w:fill="auto" w:val="clear"/>
          </w:tcPr>
          <w:p>
            <w:pPr>
              <w:pStyle w:val="Normal"/>
              <w:spacing w:lineRule="auto" w:line="240" w:before="0" w:after="0"/>
              <w:jc w:val="left"/>
              <w:rPr>
                <w:rFonts w:ascii="Verdana;Arial;Tahoma;Calibri;Geneva;sans-serif" w:hAnsi="Verdana;Arial;Tahoma;Calibri;Geneva;sans-serif" w:eastAsia="Times New Roman" w:cs="Times New Roman"/>
                <w:b w:val="false"/>
                <w:i w:val="false"/>
                <w:caps w:val="false"/>
                <w:smallCaps w:val="false"/>
                <w:color w:val="141414"/>
                <w:spacing w:val="0"/>
                <w:sz w:val="20"/>
                <w:szCs w:val="22"/>
              </w:rPr>
            </w:pPr>
            <w:r>
              <w:rPr>
                <w:rFonts w:eastAsia="Times New Roman" w:cs="Times New Roman" w:ascii="Verdana;Arial;Tahoma;Calibri;Geneva;sans-serif" w:hAnsi="Verdana;Arial;Tahoma;Calibri;Geneva;sans-serif"/>
                <w:b w:val="false"/>
                <w:i w:val="false"/>
                <w:caps w:val="false"/>
                <w:smallCaps w:val="false"/>
                <w:color w:val="141414"/>
                <w:spacing w:val="0"/>
                <w:sz w:val="20"/>
                <w:szCs w:val="22"/>
              </w:rPr>
              <w:t>unkn.</w:t>
            </w:r>
          </w:p>
        </w:tc>
        <w:tc>
          <w:tcPr>
            <w:tcW w:w="265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107" w:type="dxa"/>
            </w:tcMar>
          </w:tcPr>
          <w:p>
            <w:pPr>
              <w:pStyle w:val="Normal"/>
              <w:spacing w:lineRule="auto" w:line="240" w:before="0" w:after="0"/>
              <w:jc w:val="left"/>
              <w:rPr>
                <w:rFonts w:ascii="Verdana;Arial;Tahoma;Calibri;Geneva;sans-serif" w:hAnsi="Verdana;Arial;Tahoma;Calibri;Geneva;sans-serif" w:eastAsia="Times New Roman" w:cs="Times New Roman"/>
                <w:b w:val="false"/>
                <w:i w:val="false"/>
                <w:caps w:val="false"/>
                <w:smallCaps w:val="false"/>
                <w:color w:val="141414"/>
                <w:spacing w:val="0"/>
                <w:sz w:val="20"/>
                <w:szCs w:val="22"/>
              </w:rPr>
            </w:pPr>
            <w:r>
              <w:rPr>
                <w:rFonts w:eastAsia="Times New Roman" w:cs="Times New Roman" w:ascii="Verdana;Arial;Tahoma;Calibri;Geneva;sans-serif" w:hAnsi="Verdana;Arial;Tahoma;Calibri;Geneva;sans-serif"/>
                <w:b w:val="false"/>
                <w:i w:val="false"/>
                <w:caps w:val="false"/>
                <w:smallCaps w:val="false"/>
                <w:color w:val="141414"/>
                <w:spacing w:val="0"/>
                <w:sz w:val="20"/>
                <w:szCs w:val="22"/>
              </w:rPr>
              <w:t>unkn.</w:t>
            </w:r>
          </w:p>
        </w:tc>
      </w:tr>
      <w:tr>
        <w:trPr/>
        <w:tc>
          <w:tcPr>
            <w:tcW w:w="2113" w:type="dxa"/>
            <w:tcBorders/>
            <w:shd w:fill="EEEEEE" w:val="clear"/>
          </w:tcPr>
          <w:p>
            <w:pPr>
              <w:pStyle w:val="Normal"/>
              <w:spacing w:lineRule="auto" w:line="240" w:before="0" w:after="0"/>
              <w:jc w:val="left"/>
              <w:rPr>
                <w:rFonts w:ascii="Calibri" w:hAnsi="Calibri" w:eastAsia="Times New Roman" w:cs="Calibri"/>
                <w:b/>
                <w:b/>
                <w:bCs/>
                <w:color w:val="000000"/>
                <w:sz w:val="22"/>
                <w:szCs w:val="22"/>
              </w:rPr>
            </w:pPr>
            <w:r>
              <w:rPr>
                <w:rFonts w:eastAsia="Times New Roman" w:cs="Calibri"/>
                <w:b/>
                <w:bCs/>
                <w:color w:val="000000"/>
                <w:sz w:val="22"/>
                <w:szCs w:val="22"/>
              </w:rPr>
              <w:t>Quantity of I/O Pins</w:t>
            </w:r>
          </w:p>
        </w:tc>
        <w:tc>
          <w:tcPr>
            <w:tcW w:w="1850" w:type="dxa"/>
            <w:tcBorders/>
            <w:shd w:fill="auto" w:val="clear"/>
          </w:tcPr>
          <w:p>
            <w:pPr>
              <w:pStyle w:val="Normal"/>
              <w:spacing w:lineRule="auto" w:line="240" w:before="0" w:after="0"/>
              <w:jc w:val="left"/>
              <w:rPr>
                <w:rFonts w:ascii="Calibri" w:hAnsi="Calibri" w:eastAsia="Times New Roman" w:cs="Calibri"/>
                <w:color w:val="000000"/>
                <w:sz w:val="22"/>
                <w:szCs w:val="22"/>
              </w:rPr>
            </w:pPr>
            <w:r>
              <w:rPr>
                <w:rFonts w:eastAsia="Times New Roman" w:cs="Calibri"/>
                <w:color w:val="000000"/>
                <w:sz w:val="22"/>
                <w:szCs w:val="22"/>
              </w:rPr>
              <w:t>27 Pins</w:t>
            </w:r>
          </w:p>
        </w:tc>
        <w:tc>
          <w:tcPr>
            <w:tcW w:w="1712" w:type="dxa"/>
            <w:tcBorders/>
            <w:shd w:fill="auto" w:val="clear"/>
          </w:tcPr>
          <w:p>
            <w:pPr>
              <w:pStyle w:val="Normal"/>
              <w:spacing w:lineRule="auto" w:line="240" w:before="0" w:after="0"/>
              <w:jc w:val="left"/>
              <w:rPr>
                <w:rFonts w:ascii="Calibri" w:hAnsi="Calibri" w:eastAsia="Times New Roman" w:cs="Calibri"/>
                <w:color w:val="000000"/>
                <w:sz w:val="22"/>
                <w:szCs w:val="22"/>
              </w:rPr>
            </w:pPr>
            <w:r>
              <w:rPr>
                <w:rFonts w:eastAsia="Times New Roman" w:cs="Calibri"/>
                <w:color w:val="000000"/>
                <w:sz w:val="22"/>
                <w:szCs w:val="22"/>
              </w:rPr>
              <w:t>16Bit: 41 Pins</w:t>
            </w:r>
          </w:p>
          <w:p>
            <w:pPr>
              <w:pStyle w:val="Normal"/>
              <w:spacing w:lineRule="auto" w:line="240" w:before="0" w:after="0"/>
              <w:jc w:val="left"/>
              <w:rPr>
                <w:rFonts w:ascii="Calibri" w:hAnsi="Calibri" w:eastAsia="Times New Roman" w:cs="Calibri"/>
                <w:color w:val="000000"/>
                <w:sz w:val="22"/>
                <w:szCs w:val="22"/>
              </w:rPr>
            </w:pPr>
            <w:r>
              <w:rPr>
                <w:rFonts w:eastAsia="Times New Roman" w:cs="Calibri"/>
                <w:color w:val="000000"/>
                <w:sz w:val="22"/>
                <w:szCs w:val="22"/>
              </w:rPr>
              <w:t xml:space="preserve">32Bit: 57 </w:t>
            </w:r>
            <w:r>
              <w:rPr>
                <w:rFonts w:eastAsia="Times New Roman" w:cs="Calibri"/>
                <w:color w:val="000000"/>
                <w:sz w:val="22"/>
                <w:szCs w:val="22"/>
              </w:rPr>
              <w:t>Pins</w:t>
            </w:r>
          </w:p>
        </w:tc>
        <w:tc>
          <w:tcPr>
            <w:tcW w:w="2438" w:type="dxa"/>
            <w:tcBorders/>
            <w:shd w:fill="auto" w:val="clear"/>
          </w:tcPr>
          <w:p>
            <w:pPr>
              <w:pStyle w:val="Normal"/>
              <w:spacing w:lineRule="auto" w:line="240" w:before="0" w:after="0"/>
              <w:jc w:val="left"/>
              <w:rPr>
                <w:rFonts w:ascii="Calibri" w:hAnsi="Calibri" w:eastAsia="Times New Roman" w:cs="Calibri"/>
                <w:color w:val="000000"/>
                <w:sz w:val="22"/>
                <w:szCs w:val="22"/>
              </w:rPr>
            </w:pPr>
            <w:r>
              <w:rPr>
                <w:rFonts w:eastAsia="Times New Roman" w:cs="Calibri"/>
                <w:color w:val="000000"/>
                <w:sz w:val="22"/>
                <w:szCs w:val="22"/>
              </w:rPr>
              <w:t>16Bit: 41Pins</w:t>
            </w:r>
          </w:p>
          <w:p>
            <w:pPr>
              <w:pStyle w:val="Normal"/>
              <w:spacing w:lineRule="auto" w:line="240" w:before="0" w:after="0"/>
              <w:jc w:val="left"/>
              <w:rPr>
                <w:rFonts w:ascii="Calibri" w:hAnsi="Calibri" w:eastAsia="Times New Roman" w:cs="Calibri"/>
                <w:color w:val="000000"/>
                <w:sz w:val="22"/>
                <w:szCs w:val="22"/>
              </w:rPr>
            </w:pPr>
            <w:r>
              <w:rPr>
                <w:rFonts w:eastAsia="Times New Roman" w:cs="Calibri"/>
                <w:color w:val="000000"/>
                <w:sz w:val="22"/>
                <w:szCs w:val="22"/>
              </w:rPr>
              <w:t xml:space="preserve">32Bit: 57 </w:t>
            </w:r>
            <w:r>
              <w:rPr>
                <w:rFonts w:eastAsia="Times New Roman" w:cs="Calibri"/>
                <w:color w:val="000000"/>
                <w:sz w:val="22"/>
                <w:szCs w:val="22"/>
              </w:rPr>
              <w:t>Pins</w:t>
            </w:r>
          </w:p>
        </w:tc>
        <w:tc>
          <w:tcPr>
            <w:tcW w:w="265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107" w:type="dxa"/>
            </w:tcMar>
          </w:tcPr>
          <w:p>
            <w:pPr>
              <w:pStyle w:val="Normal"/>
              <w:spacing w:lineRule="auto" w:line="240" w:before="0" w:after="0"/>
              <w:jc w:val="left"/>
              <w:rPr>
                <w:rFonts w:ascii="Calibri" w:hAnsi="Calibri" w:eastAsia="Times New Roman" w:cs="Calibri"/>
                <w:color w:val="000000"/>
                <w:sz w:val="22"/>
                <w:szCs w:val="22"/>
              </w:rPr>
            </w:pPr>
            <w:r>
              <w:rPr>
                <w:rFonts w:eastAsia="Times New Roman" w:cs="Calibri"/>
                <w:color w:val="000000"/>
                <w:sz w:val="22"/>
                <w:szCs w:val="22"/>
              </w:rPr>
              <w:t>?</w:t>
            </w:r>
          </w:p>
        </w:tc>
      </w:tr>
      <w:tr>
        <w:trPr/>
        <w:tc>
          <w:tcPr>
            <w:tcW w:w="2113" w:type="dxa"/>
            <w:tcBorders/>
            <w:shd w:fill="EEEEEE" w:val="clear"/>
          </w:tcPr>
          <w:p>
            <w:pPr>
              <w:pStyle w:val="Normal"/>
              <w:spacing w:lineRule="auto" w:line="240" w:before="0" w:after="0"/>
              <w:jc w:val="left"/>
              <w:rPr>
                <w:rFonts w:ascii="Calibri" w:hAnsi="Calibri" w:eastAsia="Times New Roman" w:cs="Calibri"/>
                <w:b/>
                <w:b/>
                <w:bCs/>
                <w:color w:val="000000"/>
                <w:sz w:val="22"/>
                <w:szCs w:val="22"/>
              </w:rPr>
            </w:pPr>
            <w:r>
              <w:rPr>
                <w:rFonts w:eastAsia="Times New Roman" w:cs="Calibri"/>
                <w:b/>
                <w:bCs/>
                <w:color w:val="000000"/>
                <w:sz w:val="22"/>
                <w:szCs w:val="22"/>
              </w:rPr>
              <w:t>Info</w:t>
            </w:r>
          </w:p>
        </w:tc>
        <w:tc>
          <w:tcPr>
            <w:tcW w:w="1850" w:type="dxa"/>
            <w:tcBorders/>
            <w:shd w:fill="FF6600" w:val="clear"/>
          </w:tcPr>
          <w:p>
            <w:pPr>
              <w:pStyle w:val="Normal"/>
              <w:spacing w:lineRule="auto" w:line="240" w:before="0" w:after="0"/>
              <w:jc w:val="left"/>
              <w:rPr>
                <w:rFonts w:ascii="Calibri" w:hAnsi="Calibri" w:eastAsia="Times New Roman" w:cs="Calibri"/>
                <w:color w:val="000000"/>
                <w:sz w:val="22"/>
                <w:szCs w:val="22"/>
              </w:rPr>
            </w:pPr>
            <w:r>
              <w:rPr>
                <w:rFonts w:eastAsia="Times New Roman" w:cs="Calibri"/>
                <w:color w:val="000000"/>
                <w:sz w:val="22"/>
                <w:szCs w:val="22"/>
              </w:rPr>
              <w:t>Discontinued</w:t>
            </w:r>
          </w:p>
        </w:tc>
        <w:tc>
          <w:tcPr>
            <w:tcW w:w="1712" w:type="dxa"/>
            <w:tcBorders/>
            <w:shd w:fill="FF6600" w:val="clear"/>
          </w:tcPr>
          <w:p>
            <w:pPr>
              <w:pStyle w:val="Normal"/>
              <w:spacing w:lineRule="auto" w:line="240" w:before="0" w:after="0"/>
              <w:jc w:val="left"/>
              <w:rPr>
                <w:rFonts w:ascii="Calibri" w:hAnsi="Calibri" w:eastAsia="Times New Roman" w:cs="Calibri"/>
                <w:color w:val="000000"/>
                <w:sz w:val="22"/>
                <w:szCs w:val="22"/>
              </w:rPr>
            </w:pPr>
            <w:r>
              <w:rPr>
                <w:rFonts w:eastAsia="Times New Roman" w:cs="Calibri"/>
                <w:color w:val="000000"/>
                <w:sz w:val="22"/>
                <w:szCs w:val="22"/>
              </w:rPr>
              <w:t>Discontinued</w:t>
            </w:r>
          </w:p>
        </w:tc>
        <w:tc>
          <w:tcPr>
            <w:tcW w:w="2438" w:type="dxa"/>
            <w:tcBorders/>
            <w:shd w:fill="99FF66" w:val="clear"/>
          </w:tcPr>
          <w:p>
            <w:pPr>
              <w:pStyle w:val="Normal"/>
              <w:spacing w:lineRule="auto" w:line="240" w:before="0" w:after="0"/>
              <w:jc w:val="left"/>
              <w:rPr>
                <w:rFonts w:ascii="Calibri" w:hAnsi="Calibri" w:eastAsia="Times New Roman" w:cs="Calibri"/>
                <w:color w:val="000000"/>
                <w:sz w:val="22"/>
                <w:szCs w:val="22"/>
              </w:rPr>
            </w:pPr>
            <w:r>
              <w:rPr>
                <w:rFonts w:eastAsia="Times New Roman" w:cs="Calibri"/>
                <w:color w:val="000000"/>
                <w:sz w:val="22"/>
                <w:szCs w:val="22"/>
              </w:rPr>
              <w:t>Available</w:t>
            </w:r>
          </w:p>
        </w:tc>
        <w:tc>
          <w:tcPr>
            <w:tcW w:w="2650" w:type="dxa"/>
            <w:tcBorders>
              <w:left w:val="single" w:sz="2" w:space="0" w:color="000000"/>
              <w:bottom w:val="single" w:sz="2" w:space="0" w:color="000000"/>
              <w:right w:val="single" w:sz="2" w:space="0" w:color="000000"/>
              <w:insideH w:val="single" w:sz="2" w:space="0" w:color="000000"/>
              <w:insideV w:val="single" w:sz="2" w:space="0" w:color="000000"/>
            </w:tcBorders>
            <w:shd w:fill="99FF66" w:val="clear"/>
            <w:tcMar>
              <w:left w:w="107" w:type="dxa"/>
            </w:tcMar>
          </w:tcPr>
          <w:p>
            <w:pPr>
              <w:pStyle w:val="Normal"/>
              <w:spacing w:lineRule="auto" w:line="240" w:before="0" w:after="0"/>
              <w:jc w:val="left"/>
              <w:rPr>
                <w:rFonts w:ascii="Calibri" w:hAnsi="Calibri" w:eastAsia="Times New Roman" w:cs="Calibri"/>
                <w:color w:val="000000"/>
                <w:sz w:val="22"/>
                <w:szCs w:val="22"/>
              </w:rPr>
            </w:pPr>
            <w:r>
              <w:rPr>
                <w:rFonts w:eastAsia="Times New Roman" w:cs="Calibri"/>
                <w:color w:val="000000"/>
                <w:sz w:val="22"/>
                <w:szCs w:val="22"/>
              </w:rPr>
              <w:t>Available</w:t>
            </w:r>
          </w:p>
        </w:tc>
      </w:tr>
      <w:tr>
        <w:trPr/>
        <w:tc>
          <w:tcPr>
            <w:tcW w:w="2113" w:type="dxa"/>
            <w:tcBorders/>
            <w:shd w:fill="EEEEEE" w:val="clear"/>
          </w:tcPr>
          <w:p>
            <w:pPr>
              <w:pStyle w:val="Normal"/>
              <w:spacing w:lineRule="auto" w:line="240" w:before="0" w:after="0"/>
              <w:jc w:val="left"/>
              <w:rPr>
                <w:rFonts w:ascii="Calibri" w:hAnsi="Calibri" w:eastAsia="Times New Roman" w:cs="Calibri"/>
                <w:b/>
                <w:b/>
                <w:bCs/>
                <w:color w:val="000000"/>
                <w:sz w:val="22"/>
                <w:szCs w:val="22"/>
              </w:rPr>
            </w:pPr>
            <w:r>
              <w:rPr>
                <w:rFonts w:eastAsia="Times New Roman" w:cs="Calibri"/>
                <w:b/>
                <w:bCs/>
                <w:color w:val="000000"/>
                <w:sz w:val="22"/>
                <w:szCs w:val="22"/>
              </w:rPr>
              <w:t>Pros</w:t>
            </w:r>
          </w:p>
        </w:tc>
        <w:tc>
          <w:tcPr>
            <w:tcW w:w="1850" w:type="dxa"/>
            <w:tcBorders/>
            <w:shd w:fill="auto" w:val="clear"/>
          </w:tcPr>
          <w:p>
            <w:pPr>
              <w:pStyle w:val="Normal"/>
              <w:spacing w:lineRule="auto" w:line="240" w:before="0" w:after="0"/>
              <w:jc w:val="left"/>
              <w:rPr>
                <w:rFonts w:ascii="Calibri" w:hAnsi="Calibri" w:eastAsia="Times New Roman" w:cs="Calibri"/>
                <w:color w:val="000000"/>
                <w:sz w:val="22"/>
                <w:szCs w:val="22"/>
              </w:rPr>
            </w:pPr>
            <w:r>
              <w:rPr>
                <w:rFonts w:eastAsia="Times New Roman" w:cs="Calibri"/>
                <w:color w:val="000000"/>
                <w:sz w:val="22"/>
                <w:szCs w:val="22"/>
              </w:rPr>
              <w:t>+</w:t>
            </w:r>
            <w:r>
              <w:rPr>
                <w:rFonts w:eastAsia="Times New Roman" w:cs="Calibri"/>
                <w:color w:val="000000"/>
                <w:sz w:val="22"/>
                <w:szCs w:val="22"/>
              </w:rPr>
              <w:t xml:space="preserve"> Frank Seifert implemented this chip in his bachelor project</w:t>
            </w:r>
          </w:p>
        </w:tc>
        <w:tc>
          <w:tcPr>
            <w:tcW w:w="1712" w:type="dxa"/>
            <w:tcBorders/>
            <w:shd w:fill="auto" w:val="clear"/>
          </w:tcPr>
          <w:p>
            <w:pPr>
              <w:pStyle w:val="Normal"/>
              <w:spacing w:lineRule="auto" w:line="240" w:before="0" w:after="0"/>
              <w:jc w:val="left"/>
              <w:rPr>
                <w:rFonts w:ascii="Calibri" w:hAnsi="Calibri" w:eastAsia="Times New Roman" w:cs="Calibri"/>
                <w:color w:val="000000"/>
                <w:sz w:val="22"/>
                <w:szCs w:val="22"/>
              </w:rPr>
            </w:pPr>
            <w:r>
              <w:rPr>
                <w:rFonts w:eastAsia="Times New Roman" w:cs="Calibri"/>
                <w:color w:val="000000"/>
                <w:sz w:val="22"/>
                <w:szCs w:val="22"/>
              </w:rPr>
              <w:t>+ s</w:t>
            </w:r>
            <w:r>
              <w:rPr>
                <w:rFonts w:eastAsia="Times New Roman" w:cs="Calibri"/>
                <w:color w:val="000000"/>
                <w:sz w:val="22"/>
                <w:szCs w:val="22"/>
              </w:rPr>
              <w:t>peed</w:t>
            </w:r>
          </w:p>
          <w:p>
            <w:pPr>
              <w:pStyle w:val="Normal"/>
              <w:spacing w:lineRule="auto" w:line="240" w:before="0" w:after="0"/>
              <w:jc w:val="left"/>
              <w:rPr>
                <w:rFonts w:ascii="Calibri" w:hAnsi="Calibri" w:eastAsia="Times New Roman" w:cs="Calibri"/>
                <w:color w:val="000000"/>
                <w:sz w:val="22"/>
                <w:szCs w:val="22"/>
              </w:rPr>
            </w:pPr>
            <w:r>
              <w:rPr>
                <w:rFonts w:eastAsia="Times New Roman" w:cs="Calibri"/>
                <w:color w:val="000000"/>
                <w:sz w:val="22"/>
                <w:szCs w:val="22"/>
              </w:rPr>
              <w:t xml:space="preserve">+ </w:t>
            </w:r>
            <w:r>
              <w:rPr>
                <w:rFonts w:eastAsia="Times New Roman" w:cs="Calibri"/>
                <w:color w:val="000000"/>
                <w:sz w:val="22"/>
                <w:szCs w:val="22"/>
              </w:rPr>
              <w:t>s</w:t>
            </w:r>
            <w:r>
              <w:rPr>
                <w:rFonts w:eastAsia="Times New Roman" w:cs="Calibri"/>
                <w:color w:val="000000"/>
                <w:sz w:val="22"/>
                <w:szCs w:val="22"/>
              </w:rPr>
              <w:t>imilar to ISP1362BD</w:t>
            </w:r>
          </w:p>
        </w:tc>
        <w:tc>
          <w:tcPr>
            <w:tcW w:w="2438" w:type="dxa"/>
            <w:tcBorders/>
            <w:shd w:fill="auto" w:val="clear"/>
          </w:tcPr>
          <w:p>
            <w:pPr>
              <w:pStyle w:val="Normal"/>
              <w:spacing w:lineRule="auto" w:line="240" w:before="0" w:after="0"/>
              <w:jc w:val="left"/>
              <w:rPr>
                <w:rFonts w:ascii="Calibri" w:hAnsi="Calibri" w:eastAsia="Times New Roman" w:cs="Calibri"/>
                <w:color w:val="000000"/>
                <w:sz w:val="22"/>
                <w:szCs w:val="22"/>
              </w:rPr>
            </w:pPr>
            <w:r>
              <w:rPr>
                <w:rFonts w:eastAsia="Times New Roman" w:cs="Calibri"/>
                <w:color w:val="000000"/>
                <w:sz w:val="22"/>
                <w:szCs w:val="22"/>
              </w:rPr>
              <w:t>+ s</w:t>
            </w:r>
            <w:r>
              <w:rPr>
                <w:rFonts w:eastAsia="Times New Roman" w:cs="Calibri"/>
                <w:color w:val="000000"/>
                <w:sz w:val="22"/>
                <w:szCs w:val="22"/>
              </w:rPr>
              <w:t>peed</w:t>
            </w:r>
          </w:p>
          <w:p>
            <w:pPr>
              <w:pStyle w:val="Normal"/>
              <w:spacing w:lineRule="auto" w:line="240" w:before="0" w:after="0"/>
              <w:jc w:val="left"/>
              <w:rPr>
                <w:rFonts w:ascii="Calibri" w:hAnsi="Calibri" w:eastAsia="Times New Roman" w:cs="Calibri"/>
                <w:color w:val="000000"/>
                <w:sz w:val="22"/>
                <w:szCs w:val="22"/>
              </w:rPr>
            </w:pPr>
            <w:r>
              <w:rPr>
                <w:rFonts w:eastAsia="Times New Roman" w:cs="Calibri"/>
                <w:color w:val="000000"/>
                <w:sz w:val="22"/>
                <w:szCs w:val="22"/>
              </w:rPr>
              <w:t xml:space="preserve">+ </w:t>
            </w:r>
            <w:r>
              <w:rPr>
                <w:rFonts w:eastAsia="Times New Roman" w:cs="Calibri"/>
                <w:color w:val="000000"/>
                <w:sz w:val="22"/>
                <w:szCs w:val="22"/>
              </w:rPr>
              <w:t>s</w:t>
            </w:r>
            <w:r>
              <w:rPr>
                <w:rFonts w:eastAsia="Times New Roman" w:cs="Calibri"/>
                <w:color w:val="000000"/>
                <w:sz w:val="22"/>
                <w:szCs w:val="22"/>
              </w:rPr>
              <w:t>imilar to ISP</w:t>
            </w:r>
            <w:r>
              <w:rPr>
                <w:rFonts w:eastAsia="Times New Roman" w:cs="Calibri"/>
                <w:color w:val="000000"/>
                <w:sz w:val="22"/>
                <w:szCs w:val="22"/>
              </w:rPr>
              <w:t>1761</w:t>
            </w:r>
            <w:r>
              <w:rPr>
                <w:rFonts w:eastAsia="Times New Roman" w:cs="Calibri"/>
                <w:color w:val="000000"/>
                <w:sz w:val="22"/>
                <w:szCs w:val="22"/>
              </w:rPr>
              <w:t>B</w:t>
            </w:r>
            <w:r>
              <w:rPr>
                <w:rFonts w:eastAsia="Times New Roman" w:cs="Calibri"/>
                <w:color w:val="000000"/>
                <w:sz w:val="22"/>
                <w:szCs w:val="22"/>
              </w:rPr>
              <w:t>E</w:t>
            </w:r>
          </w:p>
        </w:tc>
        <w:tc>
          <w:tcPr>
            <w:tcW w:w="265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107" w:type="dxa"/>
            </w:tcMar>
          </w:tcPr>
          <w:p>
            <w:pPr>
              <w:pStyle w:val="Normal"/>
              <w:spacing w:lineRule="auto" w:line="240" w:before="0" w:after="0"/>
              <w:jc w:val="left"/>
              <w:rPr>
                <w:rFonts w:ascii="Calibri" w:hAnsi="Calibri" w:eastAsia="Times New Roman" w:cs="Calibri"/>
                <w:color w:val="000000"/>
                <w:sz w:val="22"/>
                <w:szCs w:val="22"/>
              </w:rPr>
            </w:pPr>
            <w:r>
              <w:rPr>
                <w:rFonts w:eastAsia="Times New Roman" w:cs="Calibri"/>
                <w:color w:val="000000"/>
                <w:sz w:val="22"/>
                <w:szCs w:val="22"/>
              </w:rPr>
              <w:t>+ s</w:t>
            </w:r>
            <w:r>
              <w:rPr>
                <w:rFonts w:eastAsia="Times New Roman" w:cs="Calibri"/>
                <w:color w:val="000000"/>
                <w:sz w:val="22"/>
                <w:szCs w:val="22"/>
              </w:rPr>
              <w:t>peed</w:t>
            </w:r>
          </w:p>
          <w:p>
            <w:pPr>
              <w:pStyle w:val="Normal"/>
              <w:spacing w:lineRule="auto" w:line="240" w:before="0" w:after="0"/>
              <w:jc w:val="left"/>
              <w:rPr>
                <w:rFonts w:ascii="Calibri" w:hAnsi="Calibri" w:eastAsia="Times New Roman" w:cs="Calibri"/>
                <w:color w:val="000000"/>
                <w:sz w:val="22"/>
                <w:szCs w:val="22"/>
              </w:rPr>
            </w:pPr>
            <w:r>
              <w:rPr>
                <w:rFonts w:eastAsia="Times New Roman" w:cs="Calibri"/>
                <w:color w:val="000000"/>
                <w:sz w:val="22"/>
                <w:szCs w:val="22"/>
              </w:rPr>
              <w:t>+ 64 PIN package</w:t>
            </w:r>
          </w:p>
          <w:p>
            <w:pPr>
              <w:pStyle w:val="Normal"/>
              <w:spacing w:lineRule="auto" w:line="240" w:before="0" w:after="0"/>
              <w:jc w:val="left"/>
              <w:rPr>
                <w:rFonts w:ascii="Calibri" w:hAnsi="Calibri" w:eastAsia="Times New Roman" w:cs="Calibri"/>
                <w:color w:val="000000"/>
                <w:sz w:val="22"/>
                <w:szCs w:val="22"/>
              </w:rPr>
            </w:pPr>
            <w:r>
              <w:rPr>
                <w:rFonts w:eastAsia="Times New Roman" w:cs="Calibri"/>
                <w:color w:val="000000"/>
                <w:sz w:val="22"/>
                <w:szCs w:val="22"/>
              </w:rPr>
              <w:t>+ UMFT313EV Development Module available</w:t>
            </w:r>
          </w:p>
        </w:tc>
      </w:tr>
      <w:tr>
        <w:trPr/>
        <w:tc>
          <w:tcPr>
            <w:tcW w:w="2113" w:type="dxa"/>
            <w:tcBorders/>
            <w:shd w:fill="EEEEEE" w:val="clear"/>
          </w:tcPr>
          <w:p>
            <w:pPr>
              <w:pStyle w:val="Normal"/>
              <w:spacing w:lineRule="auto" w:line="240" w:before="0" w:after="0"/>
              <w:jc w:val="left"/>
              <w:rPr>
                <w:rFonts w:ascii="Calibri" w:hAnsi="Calibri" w:eastAsia="Times New Roman" w:cs="Calibri"/>
                <w:b/>
                <w:b/>
                <w:bCs/>
                <w:color w:val="000000"/>
                <w:sz w:val="22"/>
                <w:szCs w:val="22"/>
              </w:rPr>
            </w:pPr>
            <w:r>
              <w:rPr>
                <w:rFonts w:eastAsia="Times New Roman" w:cs="Calibri"/>
                <w:b/>
                <w:bCs/>
                <w:color w:val="000000"/>
                <w:sz w:val="22"/>
                <w:szCs w:val="22"/>
              </w:rPr>
              <w:t>Cons</w:t>
            </w:r>
          </w:p>
        </w:tc>
        <w:tc>
          <w:tcPr>
            <w:tcW w:w="1850" w:type="dxa"/>
            <w:tcBorders/>
            <w:shd w:fill="FF6600" w:val="clear"/>
          </w:tcPr>
          <w:p>
            <w:pPr>
              <w:pStyle w:val="Normal"/>
              <w:spacing w:lineRule="auto" w:line="240" w:before="0" w:after="0"/>
              <w:jc w:val="left"/>
              <w:rPr>
                <w:rFonts w:ascii="Calibri" w:hAnsi="Calibri" w:eastAsia="Times New Roman" w:cs="Calibri"/>
                <w:color w:val="000000"/>
                <w:sz w:val="22"/>
                <w:szCs w:val="22"/>
              </w:rPr>
            </w:pPr>
            <w:r>
              <w:rPr>
                <w:rFonts w:eastAsia="Times New Roman" w:cs="Calibri"/>
                <w:color w:val="000000"/>
                <w:sz w:val="22"/>
                <w:szCs w:val="22"/>
              </w:rPr>
              <w:t xml:space="preserve">- </w:t>
            </w:r>
            <w:r>
              <w:rPr>
                <w:rFonts w:eastAsia="Times New Roman" w:cs="Calibri"/>
                <w:color w:val="000000"/>
                <w:sz w:val="22"/>
                <w:szCs w:val="22"/>
              </w:rPr>
              <w:t>s</w:t>
            </w:r>
            <w:r>
              <w:rPr>
                <w:rFonts w:eastAsia="Times New Roman" w:cs="Calibri"/>
                <w:color w:val="000000"/>
                <w:sz w:val="22"/>
                <w:szCs w:val="22"/>
              </w:rPr>
              <w:t xml:space="preserve">peed </w:t>
            </w:r>
            <w:r>
              <w:rPr>
                <w:rFonts w:eastAsia="Times New Roman" w:cs="Calibri"/>
                <w:color w:val="000000"/>
                <w:sz w:val="22"/>
                <w:szCs w:val="22"/>
              </w:rPr>
              <w:t>(too low for Kinect)</w:t>
            </w:r>
          </w:p>
          <w:p>
            <w:pPr>
              <w:pStyle w:val="Normal"/>
              <w:spacing w:lineRule="auto" w:line="240" w:before="0" w:after="0"/>
              <w:jc w:val="left"/>
              <w:rPr>
                <w:rFonts w:ascii="Calibri" w:hAnsi="Calibri" w:eastAsia="Times New Roman" w:cs="Calibri"/>
                <w:color w:val="000000"/>
                <w:sz w:val="22"/>
                <w:szCs w:val="22"/>
              </w:rPr>
            </w:pPr>
            <w:r>
              <w:rPr>
                <w:rFonts w:eastAsia="Times New Roman" w:cs="Calibri"/>
                <w:color w:val="000000"/>
                <w:sz w:val="22"/>
                <w:szCs w:val="22"/>
              </w:rPr>
              <w:t xml:space="preserve">- </w:t>
            </w:r>
            <w:r>
              <w:rPr>
                <w:rFonts w:eastAsia="Times New Roman" w:cs="Calibri"/>
                <w:color w:val="000000"/>
                <w:sz w:val="22"/>
                <w:szCs w:val="22"/>
              </w:rPr>
              <w:t>not available</w:t>
            </w:r>
          </w:p>
        </w:tc>
        <w:tc>
          <w:tcPr>
            <w:tcW w:w="1712" w:type="dxa"/>
            <w:tcBorders/>
            <w:shd w:fill="FF6600" w:val="clear"/>
          </w:tcPr>
          <w:p>
            <w:pPr>
              <w:pStyle w:val="Normal"/>
              <w:spacing w:lineRule="auto" w:line="240" w:before="0" w:after="0"/>
              <w:jc w:val="left"/>
              <w:rPr>
                <w:rFonts w:ascii="Calibri" w:hAnsi="Calibri" w:eastAsia="Times New Roman" w:cs="Calibri"/>
                <w:color w:val="000000"/>
                <w:sz w:val="22"/>
                <w:szCs w:val="22"/>
              </w:rPr>
            </w:pPr>
            <w:r>
              <w:rPr>
                <w:rFonts w:eastAsia="Times New Roman" w:cs="Calibri"/>
                <w:color w:val="000000"/>
                <w:sz w:val="22"/>
                <w:szCs w:val="22"/>
              </w:rPr>
              <w:t xml:space="preserve">- </w:t>
            </w:r>
            <w:r>
              <w:rPr>
                <w:rFonts w:eastAsia="Times New Roman" w:cs="Calibri"/>
                <w:color w:val="000000"/>
                <w:sz w:val="22"/>
                <w:szCs w:val="22"/>
              </w:rPr>
              <w:t>not available</w:t>
            </w:r>
          </w:p>
        </w:tc>
        <w:tc>
          <w:tcPr>
            <w:tcW w:w="2438" w:type="dxa"/>
            <w:tcBorders/>
            <w:shd w:fill="FF6600" w:val="clear"/>
          </w:tcPr>
          <w:p>
            <w:pPr>
              <w:pStyle w:val="Normal"/>
              <w:spacing w:lineRule="auto" w:line="240" w:before="0" w:after="0"/>
              <w:jc w:val="left"/>
              <w:rPr>
                <w:rFonts w:ascii="Calibri" w:hAnsi="Calibri" w:eastAsia="Times New Roman" w:cs="Calibri"/>
                <w:color w:val="000000"/>
                <w:sz w:val="22"/>
                <w:szCs w:val="22"/>
              </w:rPr>
            </w:pPr>
            <w:r>
              <w:rPr>
                <w:rFonts w:eastAsia="Times New Roman" w:cs="Calibri"/>
                <w:color w:val="000000"/>
                <w:sz w:val="22"/>
                <w:szCs w:val="22"/>
              </w:rPr>
              <w:t xml:space="preserve">- </w:t>
            </w:r>
            <w:r>
              <w:rPr>
                <w:rFonts w:eastAsia="Times New Roman" w:cs="Calibri"/>
                <w:color w:val="000000"/>
                <w:sz w:val="22"/>
                <w:szCs w:val="22"/>
              </w:rPr>
              <w:t>used mainly in automotive systems</w:t>
            </w:r>
          </w:p>
          <w:p>
            <w:pPr>
              <w:pStyle w:val="Normal"/>
              <w:spacing w:lineRule="auto" w:line="240" w:before="0" w:after="0"/>
              <w:jc w:val="left"/>
              <w:rPr>
                <w:rFonts w:ascii="Calibri" w:hAnsi="Calibri" w:eastAsia="Times New Roman" w:cs="Calibri"/>
                <w:color w:val="000000"/>
                <w:sz w:val="22"/>
                <w:szCs w:val="22"/>
              </w:rPr>
            </w:pPr>
            <w:r>
              <w:rPr>
                <w:rFonts w:eastAsia="Times New Roman" w:cs="Calibri"/>
                <w:color w:val="000000"/>
                <w:sz w:val="22"/>
                <w:szCs w:val="22"/>
              </w:rPr>
              <w:t xml:space="preserve">- </w:t>
            </w:r>
            <w:r>
              <w:rPr>
                <w:rFonts w:eastAsia="Times New Roman" w:cs="Calibri"/>
                <w:color w:val="000000"/>
                <w:sz w:val="22"/>
                <w:szCs w:val="22"/>
              </w:rPr>
              <w:t>no evaluation board</w:t>
            </w:r>
          </w:p>
        </w:tc>
        <w:tc>
          <w:tcPr>
            <w:tcW w:w="2650" w:type="dxa"/>
            <w:tcBorders>
              <w:left w:val="single" w:sz="2" w:space="0" w:color="000000"/>
              <w:bottom w:val="single" w:sz="2" w:space="0" w:color="000000"/>
              <w:right w:val="single" w:sz="2" w:space="0" w:color="000000"/>
              <w:insideH w:val="single" w:sz="2" w:space="0" w:color="000000"/>
              <w:insideV w:val="single" w:sz="2" w:space="0" w:color="000000"/>
            </w:tcBorders>
            <w:shd w:fill="66FFFF" w:val="clear"/>
            <w:tcMar>
              <w:left w:w="107" w:type="dxa"/>
            </w:tcMar>
          </w:tcPr>
          <w:p>
            <w:pPr>
              <w:pStyle w:val="Normal"/>
              <w:spacing w:lineRule="auto" w:line="240" w:before="0" w:after="0"/>
              <w:jc w:val="left"/>
              <w:rPr>
                <w:rFonts w:ascii="Calibri" w:hAnsi="Calibri" w:eastAsia="Times New Roman" w:cs="Times New Roman"/>
                <w:color w:val="000000"/>
                <w:sz w:val="22"/>
                <w:szCs w:val="22"/>
              </w:rPr>
            </w:pPr>
            <w:r>
              <w:rPr>
                <w:rFonts w:eastAsia="Times New Roman" w:cs="Times New Roman" w:ascii="Verdana;Arial;Tahoma;Calibri;Geneva;sans-serif" w:hAnsi="Verdana;Arial;Tahoma;Calibri;Geneva;sans-serif"/>
                <w:b w:val="false"/>
                <w:i w:val="false"/>
                <w:caps w:val="false"/>
                <w:smallCaps w:val="false"/>
                <w:color w:val="141414"/>
                <w:spacing w:val="0"/>
                <w:sz w:val="20"/>
                <w:szCs w:val="22"/>
              </w:rPr>
              <w:t xml:space="preserve">Unkn. </w:t>
            </w:r>
            <w:r>
              <w:rPr>
                <w:rFonts w:eastAsia="Times New Roman" w:cs="Times New Roman" w:ascii="Verdana;Arial;Tahoma;Calibri;Geneva;sans-serif" w:hAnsi="Verdana;Arial;Tahoma;Calibri;Geneva;sans-serif"/>
                <w:b w:val="false"/>
                <w:i w:val="false"/>
                <w:caps w:val="false"/>
                <w:smallCaps w:val="false"/>
                <w:color w:val="141414"/>
                <w:spacing w:val="0"/>
                <w:sz w:val="20"/>
                <w:szCs w:val="22"/>
              </w:rPr>
              <w:t>As of time of writing</w:t>
            </w:r>
          </w:p>
        </w:tc>
      </w:tr>
    </w:tbl>
    <w:p>
      <w:pPr>
        <w:pStyle w:val="Normal"/>
        <w:rPr>
          <w:rFonts w:ascii="Calibri" w:hAnsi="Calibri"/>
          <w:b/>
          <w:b/>
          <w:bCs/>
          <w:sz w:val="28"/>
          <w:szCs w:val="28"/>
        </w:rPr>
      </w:pPr>
      <w:r>
        <w:rPr>
          <w:b/>
          <w:bCs/>
          <w:sz w:val="28"/>
          <w:szCs w:val="28"/>
        </w:rPr>
      </w:r>
      <w:r>
        <w:br w:type="page"/>
      </w:r>
    </w:p>
    <w:p>
      <w:pPr>
        <w:pStyle w:val="Normal"/>
        <w:rPr>
          <w:rFonts w:ascii="Calibri" w:hAnsi="Calibri"/>
          <w:b/>
          <w:b/>
          <w:bCs/>
          <w:sz w:val="28"/>
          <w:szCs w:val="28"/>
        </w:rPr>
      </w:pPr>
      <w:r>
        <w:rPr>
          <w:b/>
          <w:bCs/>
          <w:sz w:val="28"/>
          <w:szCs w:val="28"/>
        </w:rPr>
        <w:t>Conclusion</w:t>
      </w:r>
    </w:p>
    <w:p>
      <w:pPr>
        <w:pStyle w:val="Normal"/>
        <w:rPr>
          <w:rFonts w:ascii="Calibri" w:hAnsi="Calibri"/>
          <w:b w:val="false"/>
          <w:b w:val="false"/>
          <w:bCs w:val="false"/>
          <w:sz w:val="22"/>
          <w:szCs w:val="22"/>
        </w:rPr>
      </w:pPr>
      <w:r>
        <w:rPr>
          <w:b w:val="false"/>
          <w:bCs w:val="false"/>
          <w:sz w:val="22"/>
          <w:szCs w:val="22"/>
        </w:rPr>
        <w:t xml:space="preserve">The ISP1362BD is not suitable as an USB Controller for the use with Microsoft Kinects because of a transfer rate of only 96 Mbit/s which is Full Speed USB 2.0. Kinects need at least High Speed USB 2.0 with 480 Mbit/s. Furthermore the controller is not supported anymore and it is almost impossible to obtain </w:t>
      </w:r>
      <w:r>
        <w:rPr>
          <w:b w:val="false"/>
          <w:bCs w:val="false"/>
          <w:sz w:val="22"/>
          <w:szCs w:val="22"/>
        </w:rPr>
        <w:t>those</w:t>
      </w:r>
      <w:r>
        <w:rPr>
          <w:b w:val="false"/>
          <w:bCs w:val="false"/>
          <w:sz w:val="22"/>
          <w:szCs w:val="22"/>
        </w:rPr>
        <w:t xml:space="preserve"> controllers on today's market.</w:t>
      </w:r>
    </w:p>
    <w:p>
      <w:pPr>
        <w:pStyle w:val="Normal"/>
        <w:rPr>
          <w:rFonts w:ascii="Calibri" w:hAnsi="Calibri"/>
          <w:b w:val="false"/>
          <w:b w:val="false"/>
          <w:bCs w:val="false"/>
          <w:sz w:val="22"/>
          <w:szCs w:val="22"/>
        </w:rPr>
      </w:pPr>
      <w:r>
        <w:rPr>
          <w:b w:val="false"/>
          <w:bCs w:val="false"/>
          <w:sz w:val="22"/>
          <w:szCs w:val="22"/>
        </w:rPr>
        <w:t xml:space="preserve">The ISP1761BE does not make the cut either. Although it supports High Speed USB 2.0 and has Linux drivers, it has a larger footprint with its LQFP128 package and is also discontinued. Its successor the SAF1761 which is similar in features  is mainly used in automotive systems </w:t>
      </w:r>
      <w:r>
        <w:rPr>
          <w:b w:val="false"/>
          <w:bCs w:val="false"/>
          <w:sz w:val="22"/>
          <w:szCs w:val="22"/>
        </w:rPr>
        <w:t>which means that it is not available in the common consumer market.</w:t>
      </w:r>
    </w:p>
    <w:p>
      <w:pPr>
        <w:pStyle w:val="Normal"/>
        <w:rPr>
          <w:rFonts w:ascii="Calibri" w:hAnsi="Calibri"/>
          <w:b w:val="false"/>
          <w:b w:val="false"/>
          <w:bCs w:val="false"/>
          <w:sz w:val="22"/>
          <w:szCs w:val="22"/>
        </w:rPr>
      </w:pPr>
      <w:r>
        <w:rPr>
          <w:b w:val="false"/>
          <w:bCs w:val="false"/>
          <w:sz w:val="22"/>
          <w:szCs w:val="22"/>
        </w:rPr>
        <w:t xml:space="preserve">Which leads us to the FT313H(L/P) which offers the best characteristics for our endeavors. It is still supported, offers Linux drivers. It has a relatively low footprint, is solderable with the tools at hand and comes in two packages: 64LQFP and64TQFP. </w:t>
      </w:r>
      <w:r>
        <w:rPr>
          <w:b w:val="false"/>
          <w:bCs w:val="false"/>
          <w:sz w:val="22"/>
          <w:szCs w:val="22"/>
        </w:rPr>
        <w:t>It supports High Speed USB 2.0 transfer rates and can also be ordered with a development module.</w:t>
      </w:r>
      <w:r>
        <w:br w:type="page"/>
      </w:r>
    </w:p>
    <w:p>
      <w:pPr>
        <w:pStyle w:val="Normal"/>
        <w:rPr>
          <w:b/>
          <w:b/>
          <w:bCs/>
        </w:rPr>
      </w:pPr>
      <w:r>
        <w:rPr>
          <w:b/>
          <w:bCs/>
        </w:rPr>
        <w:t xml:space="preserve">Internet </w:t>
      </w:r>
      <w:r>
        <w:rPr>
          <w:b/>
          <w:bCs/>
        </w:rPr>
        <w:t>Sources:</w:t>
      </w:r>
    </w:p>
    <w:p>
      <w:pPr>
        <w:pStyle w:val="Normal"/>
        <w:rPr>
          <w:b w:val="false"/>
          <w:b w:val="false"/>
          <w:bCs w:val="false"/>
        </w:rPr>
      </w:pPr>
      <w:r>
        <w:rPr>
          <w:b w:val="false"/>
          <w:bCs w:val="false"/>
        </w:rPr>
        <w:t xml:space="preserve">1. </w:t>
      </w:r>
      <w:hyperlink r:id="rId3">
        <w:r>
          <w:rPr>
            <w:rStyle w:val="InternetLink"/>
            <w:b w:val="false"/>
            <w:bCs w:val="false"/>
          </w:rPr>
          <w:t>http://openkinect.org/wiki/FAQ</w:t>
        </w:r>
      </w:hyperlink>
    </w:p>
    <w:p>
      <w:pPr>
        <w:pStyle w:val="Normal"/>
        <w:rPr>
          <w:b w:val="false"/>
          <w:b w:val="false"/>
          <w:bCs w:val="false"/>
        </w:rPr>
      </w:pPr>
      <w:r>
        <w:rPr>
          <w:b w:val="false"/>
          <w:bCs w:val="false"/>
        </w:rPr>
        <w:t xml:space="preserve">2. </w:t>
      </w:r>
      <w:hyperlink r:id="rId4">
        <w:r>
          <w:rPr>
            <w:rStyle w:val="InternetLink"/>
            <w:b w:val="false"/>
            <w:bCs w:val="false"/>
          </w:rPr>
          <w:t>https://msdn.microsoft.com/en-us/library/jj131032.aspx</w:t>
        </w:r>
      </w:hyperlink>
    </w:p>
    <w:p>
      <w:pPr>
        <w:pStyle w:val="Normal"/>
        <w:rPr>
          <w:b w:val="false"/>
          <w:b w:val="false"/>
          <w:bCs w:val="false"/>
        </w:rPr>
      </w:pPr>
      <w:r>
        <w:rPr>
          <w:b w:val="false"/>
          <w:bCs w:val="false"/>
        </w:rPr>
        <w:t>3. http://www.nxp.com/products/automotive/multimedia/usb/SAF1761BE.html</w:t>
      </w:r>
    </w:p>
    <w:p>
      <w:pPr>
        <w:pStyle w:val="Normal"/>
        <w:rPr>
          <w:b w:val="false"/>
          <w:b w:val="false"/>
          <w:bCs w:val="false"/>
        </w:rPr>
      </w:pPr>
      <w:r>
        <w:rPr>
          <w:b w:val="false"/>
          <w:bCs w:val="false"/>
        </w:rPr>
        <w:t xml:space="preserve">4. </w:t>
      </w:r>
      <w:r>
        <w:rPr>
          <w:b w:val="false"/>
          <w:bCs w:val="false"/>
        </w:rPr>
        <w:t>http://www.ftdichip.com/Products/ICs/FT313H.html</w:t>
      </w:r>
    </w:p>
    <w:p>
      <w:pPr>
        <w:pStyle w:val="Normal"/>
        <w:rPr>
          <w:b w:val="false"/>
          <w:b w:val="false"/>
          <w:bCs w:val="false"/>
        </w:rPr>
      </w:pPr>
      <w:r>
        <w:rPr>
          <w:b w:val="false"/>
          <w:bCs w:val="false"/>
        </w:rPr>
        <w:t xml:space="preserve">5. </w:t>
      </w:r>
      <w:hyperlink r:id="rId5">
        <w:r>
          <w:rPr>
            <w:rStyle w:val="InternetLink"/>
            <w:b w:val="false"/>
            <w:bCs w:val="false"/>
          </w:rPr>
          <w:t>http://en.wikipedia.org/wiki/Quad_Flat_Package</w:t>
        </w:r>
      </w:hyperlink>
    </w:p>
    <w:p>
      <w:pPr>
        <w:pStyle w:val="Normal"/>
        <w:rPr>
          <w:b/>
          <w:b/>
          <w:bCs/>
        </w:rPr>
      </w:pPr>
      <w:r>
        <w:rPr>
          <w:b/>
          <w:bCs/>
        </w:rPr>
        <w:t>Other Sources</w:t>
      </w:r>
    </w:p>
    <w:p>
      <w:pPr>
        <w:pStyle w:val="Normal"/>
        <w:rPr>
          <w:b w:val="false"/>
          <w:b w:val="false"/>
          <w:bCs w:val="false"/>
        </w:rPr>
      </w:pPr>
      <w:r>
        <w:rPr>
          <w:b w:val="false"/>
          <w:bCs w:val="false"/>
        </w:rPr>
        <w:t>6. Bachelor Thesis Frank Seifert.pdf</w:t>
      </w:r>
    </w:p>
    <w:p>
      <w:pPr>
        <w:pStyle w:val="Normal"/>
        <w:rPr>
          <w:b/>
          <w:b/>
          <w:bCs/>
        </w:rPr>
      </w:pPr>
      <w:r>
        <w:rPr>
          <w:b/>
          <w:bCs/>
        </w:rPr>
        <w:t>Illustrations</w:t>
      </w:r>
      <w:r>
        <w:rPr>
          <w:b/>
          <w:bCs/>
        </w:rPr>
        <w:t>:</w:t>
      </w:r>
    </w:p>
    <w:p>
      <w:pPr>
        <w:pStyle w:val="Normal"/>
        <w:rPr>
          <w:b w:val="false"/>
          <w:b w:val="false"/>
          <w:bCs w:val="false"/>
        </w:rPr>
      </w:pPr>
      <w:r>
        <w:rPr>
          <w:b w:val="false"/>
          <w:bCs w:val="false"/>
        </w:rPr>
      </w:r>
    </w:p>
    <w:sectPr>
      <w:type w:val="nextPage"/>
      <w:pgSz w:w="11906" w:h="16838"/>
      <w:pgMar w:left="567" w:right="567" w:header="0" w:top="567" w:footer="0" w:bottom="567"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swiss"/>
    <w:pitch w:val="variable"/>
  </w:font>
  <w:font w:name="Liberation Sans">
    <w:altName w:val="Arial"/>
    <w:charset w:val="00"/>
    <w:family w:val="swiss"/>
    <w:pitch w:val="variable"/>
  </w:font>
  <w:font w:name="Verdana">
    <w:altName w:val="Arial"/>
    <w:charset w:val="00"/>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bering>
</file>

<file path=word/settings.xml><?xml version="1.0" encoding="utf-8"?>
<w:settings xmlns:w="http://schemas.openxmlformats.org/wordprocessingml/2006/main">
  <w:zoom w:percent="120"/>
  <w:defaultTabStop w:val="720"/>
  <w:autoHyphenation w:val="fals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sz w:val="22"/>
        <w:szCs w:val="22"/>
        <w:lang w:val="en-US" w:eastAsia="en-US" w:bidi="ar-SA"/>
      </w:rPr>
    </w:rPrDefault>
    <w:pPrDefault>
      <w:pPr>
        <w:widowControl/>
        <w:suppressAutoHyphens w:val="false"/>
        <w:spacing w:lineRule="auto" w:line="256"/>
      </w:pPr>
    </w:pPrDefault>
  </w:docDefaults>
  <w:style w:type="paragraph" w:styleId="Normal">
    <w:name w:val="Normal"/>
    <w:qFormat/>
    <w:pPr>
      <w:keepNext/>
      <w:keepLines w:val="false"/>
      <w:pageBreakBefore w:val="false"/>
      <w:widowControl/>
      <w:pBdr/>
      <w:shd w:fill="FFFFFF" w:val="clear"/>
      <w:suppressAutoHyphens w:val="true"/>
      <w:kinsoku w:val="true"/>
      <w:overflowPunct w:val="true"/>
      <w:autoSpaceDE w:val="true"/>
      <w:bidi w:val="0"/>
      <w:snapToGrid w:val="true"/>
      <w:spacing w:lineRule="auto" w:line="256" w:before="0" w:after="160"/>
      <w:jc w:val="left"/>
    </w:pPr>
    <w:rPr>
      <w:rFonts w:ascii="Calibri" w:hAnsi="Calibri" w:eastAsia="Calibri" w:cs="Times New Roman"/>
      <w:b w:val="false"/>
      <w:bCs w:val="false"/>
      <w:i w:val="false"/>
      <w:iCs w:val="false"/>
      <w:caps w:val="false"/>
      <w:smallCaps w:val="false"/>
      <w:strike w:val="false"/>
      <w:dstrike w:val="false"/>
      <w:outline w:val="false"/>
      <w:emboss w:val="false"/>
      <w:imprint w:val="false"/>
      <w:color w:val="auto"/>
      <w:spacing w:val="0"/>
      <w:w w:val="100"/>
      <w:position w:val="0"/>
      <w:sz w:val="22"/>
      <w:sz w:val="22"/>
      <w:szCs w:val="22"/>
      <w:u w:val="none"/>
      <w:vertAlign w:val="baseline"/>
      <w:em w:val="none"/>
      <w:lang w:val="en-US" w:eastAsia="en-US" w:bidi="ar-SA"/>
    </w:rPr>
  </w:style>
  <w:style w:type="paragraph" w:styleId="Heading1">
    <w:name w:val="Heading 1"/>
    <w:basedOn w:val="Heading"/>
    <w:next w:val="TextBody"/>
    <w:qFormat/>
    <w:pPr>
      <w:numPr>
        <w:ilvl w:val="0"/>
        <w:numId w:val="1"/>
      </w:numPr>
      <w:spacing w:before="240" w:after="120"/>
      <w:outlineLvl w:val="0"/>
      <w:outlineLvl w:val="0"/>
    </w:pPr>
    <w:rPr>
      <w:b/>
      <w:bCs/>
      <w:sz w:val="36"/>
      <w:szCs w:val="36"/>
    </w:rPr>
  </w:style>
  <w:style w:type="paragraph" w:styleId="Heading2">
    <w:name w:val="Heading 2"/>
    <w:basedOn w:val="Heading"/>
    <w:next w:val="TextBody"/>
    <w:qFormat/>
    <w:pPr>
      <w:numPr>
        <w:ilvl w:val="1"/>
        <w:numId w:val="1"/>
      </w:numPr>
      <w:spacing w:before="200" w:after="120"/>
      <w:outlineLvl w:val="1"/>
      <w:outlineLvl w:val="1"/>
    </w:pPr>
    <w:rPr>
      <w:b/>
      <w:bCs/>
      <w:sz w:val="32"/>
      <w:szCs w:val="32"/>
    </w:rPr>
  </w:style>
  <w:style w:type="paragraph" w:styleId="Heading3">
    <w:name w:val="Heading 3"/>
    <w:basedOn w:val="Heading"/>
    <w:next w:val="TextBody"/>
    <w:qFormat/>
    <w:pPr>
      <w:numPr>
        <w:ilvl w:val="2"/>
        <w:numId w:val="1"/>
      </w:numPr>
      <w:spacing w:before="140" w:after="120"/>
      <w:outlineLvl w:val="2"/>
      <w:outlineLvl w:val="2"/>
    </w:pPr>
    <w:rPr>
      <w:b/>
      <w:bCs/>
      <w:sz w:val="28"/>
      <w:szCs w:val="28"/>
    </w:rPr>
  </w:style>
  <w:style w:type="character" w:styleId="AbsatzStandardschriftart">
    <w:name w:val="Absatz-Standardschriftart"/>
    <w:qFormat/>
    <w:rPr/>
  </w:style>
  <w:style w:type="character" w:styleId="InternetLink">
    <w:name w:val="Internet Link"/>
    <w:rPr>
      <w:color w:val="000080"/>
      <w:u w:val="single"/>
      <w:lang w:val="zxx" w:eastAsia="zxx" w:bidi="zxx"/>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Caption">
    <w:name w:val="Caption"/>
    <w:basedOn w:val="Normal"/>
    <w:qFormat/>
    <w:pPr>
      <w:suppressLineNumbers/>
      <w:spacing w:before="120" w:after="120"/>
    </w:pPr>
    <w:rPr>
      <w:i/>
      <w:iCs/>
      <w:sz w:val="20"/>
      <w:szCs w:val="20"/>
    </w:rPr>
  </w:style>
  <w:style w:type="paragraph" w:styleId="Illustration">
    <w:name w:val="Illustration"/>
    <w:basedOn w:val="Caption"/>
    <w:qFormat/>
    <w:pPr/>
    <w:rPr/>
  </w:style>
  <w:style w:type="paragraph" w:styleId="FrameContents">
    <w:name w:val="Frame Contents"/>
    <w:basedOn w:val="Normal"/>
    <w:qFormat/>
    <w:pPr/>
    <w:rPr/>
  </w:style>
  <w:style w:type="paragraph" w:styleId="TextBody">
    <w:name w:val="Text Body"/>
    <w:basedOn w:val="Normal"/>
    <w:pPr>
      <w:spacing w:lineRule="auto" w:line="288" w:before="0" w:after="140"/>
    </w:pPr>
    <w:rPr/>
  </w:style>
  <w:style w:type="paragraph" w:styleId="Quotations">
    <w:name w:val="Quotations"/>
    <w:basedOn w:val="Normal"/>
    <w:qFormat/>
    <w:pPr>
      <w:spacing w:before="0" w:after="283"/>
      <w:ind w:left="567" w:right="567" w:hanging="0"/>
    </w:pPr>
    <w:rPr/>
  </w:style>
  <w:style w:type="paragraph" w:styleId="Heading">
    <w:name w:val="Heading"/>
    <w:basedOn w:val="Normal"/>
    <w:next w:val="TextBody"/>
    <w:qFormat/>
    <w:pPr>
      <w:keepNext/>
      <w:spacing w:before="240" w:after="120"/>
    </w:pPr>
    <w:rPr>
      <w:rFonts w:ascii="Liberation Sans" w:hAnsi="Liberation Sans" w:eastAsia="Arial Unicode MS" w:cs="Tahoma"/>
      <w:sz w:val="28"/>
      <w:szCs w:val="28"/>
    </w:r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openkinect.org/wiki/FAQ" TargetMode="External"/><Relationship Id="rId4" Type="http://schemas.openxmlformats.org/officeDocument/2006/relationships/hyperlink" Target="https://msdn.microsoft.com/en-us/library/jj131032.aspx" TargetMode="External"/><Relationship Id="rId5" Type="http://schemas.openxmlformats.org/officeDocument/2006/relationships/hyperlink" Target="http://en.wikipedia.org/wiki/Quad_Flat_Package"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169</TotalTime>
  <Application>LibreOffice/5.0.1.2$Windows_X86_64 LibreOffice_project/81898c9f5c0d43f3473ba111d7b351050be20261</Application>
  <Paragraphs>101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2015-05-21T10:50:00Z</dcterms:created>
  <dc:creator>Laptop</dc:creator>
  <dc:language>de-DE</dc:language>
  <dcterms:modified xsi:type="dcterms:W3CDTF">2015-06-12T13:54:35Z</dcterms:modified>
  <cp:revision>13</cp:revision>
</cp:coreProperties>
</file>