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外部基准对齐报告</w:t>
      </w:r>
    </w:p>
    <w:p>
      <w:pPr>
        <w:jc w:val="center"/>
      </w:pPr>
      <w:r>
        <w:rPr>
          <w:color w:val="444444"/>
          <w:sz w:val="24"/>
        </w:rPr>
        <w:t>基于多模态大模型的企业经营风险预警平台 · 评测生态 M4</w:t>
      </w:r>
    </w:p>
    <w:p>
      <w:pPr>
        <w:jc w:val="center"/>
      </w:pPr>
      <w:r>
        <w:rPr>
          <w:color w:val="555555"/>
          <w:sz w:val="19"/>
        </w:rPr>
        <w:t>报告版本：v1.0</w:t>
      </w:r>
    </w:p>
    <w:p>
      <w:pPr>
        <w:jc w:val="center"/>
      </w:pPr>
      <w:r>
        <w:rPr>
          <w:color w:val="555555"/>
          <w:sz w:val="19"/>
        </w:rPr>
        <w:t>生成日期：2026-09-14</w:t>
      </w:r>
    </w:p>
    <w:p>
      <w:pPr>
        <w:jc w:val="center"/>
      </w:pPr>
      <w:r>
        <w:rPr>
          <w:color w:val="555555"/>
          <w:sz w:val="19"/>
        </w:rPr>
        <w:t>产品版本：v0.7.2　代码提交：a0c8cc2</w:t>
      </w:r>
    </w:p>
    <w:p>
      <w:pPr>
        <w:jc w:val="center"/>
      </w:pPr>
      <w:r>
        <w:rPr>
          <w:color w:val="555555"/>
          <w:sz w:val="19"/>
        </w:rPr>
        <w:t>抽样档位：full　随机种子：20260101</w:t>
      </w:r>
    </w:p>
    <w:p>
      <w:pPr>
        <w:jc w:val="center"/>
      </w:pPr>
      <w:r>
        <w:rPr>
          <w:color w:val="555555"/>
          <w:sz w:val="19"/>
        </w:rPr>
        <w:t>被测模型：deepseek-flash</w:t>
      </w:r>
    </w:p>
    <w:p>
      <w:r>
        <w:br w:type="page"/>
      </w:r>
    </w:p>
    <w:p>
      <w:pPr>
        <w:pStyle w:val="Heading1"/>
      </w:pPr>
      <w:r>
        <w:t>摘要</w:t>
      </w:r>
    </w:p>
    <w:p>
      <w:pPr>
        <w:spacing w:after="120"/>
      </w:pPr>
      <w:r>
        <w:rPr>
          <w:b w:val="0"/>
          <w:sz w:val="21"/>
        </w:rPr>
        <w:t>本报告回答一个问题：**平台所依赖的模型与读取链路，在外部公开基准上处于什么水平。**它与另外两类数字严格区分：回归测试（12 探针 + 9 冒烟的 216 条断言）证明「改坏了没有」，工程指标（时延、包体、长稳）证明「跑得动」，而本报告与自建 FinRisk-Bench 一起回答「能力有多强」。</w:t>
      </w:r>
    </w:p>
    <w:p>
      <w:pPr>
        <w:spacing w:after="120"/>
      </w:pPr>
      <w:r>
        <w:rPr>
          <w:b w:val="0"/>
          <w:sz w:val="21"/>
        </w:rPr>
        <w:t>本轮共对接 6 组外部基准，覆盖四个层级：模型层、数值严谨性层、多模态读取层、工具调用层与财报问答层；全部采用固定种子抽样、按 repo@ref + sha256 锁定版本，报告中的每个比例都给出样本量。所有原始数据均来自公开仓库，未使用任何非公开数据。</w:t>
      </w:r>
    </w:p>
    <w:p>
      <w:pPr>
        <w:spacing w:after="40"/>
      </w:pPr>
      <w:r>
        <w:rPr>
          <w:b/>
          <w:sz w:val="19"/>
        </w:rPr>
        <w:t>表 1　本轮外部基准对齐总览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608"/>
            <w:shd w:val="clear" w:fill="EEF2F7"/>
          </w:tcPr>
          <w:p>
            <w:r/>
            <w:r>
              <w:rPr>
                <w:b/>
                <w:sz w:val="18"/>
              </w:rPr>
              <w:t>外部基准</w:t>
            </w:r>
          </w:p>
        </w:tc>
        <w:tc>
          <w:tcPr>
            <w:tcW w:type="dxa" w:w="1701"/>
            <w:shd w:val="clear" w:fill="EEF2F7"/>
          </w:tcPr>
          <w:p>
            <w:r/>
            <w:r>
              <w:rPr>
                <w:b/>
                <w:sz w:val="18"/>
              </w:rPr>
              <w:t>模型</w:t>
            </w:r>
          </w:p>
        </w:tc>
        <w:tc>
          <w:tcPr>
            <w:tcW w:type="dxa" w:w="2268"/>
            <w:shd w:val="clear" w:fill="EEF2F7"/>
          </w:tcPr>
          <w:p>
            <w:r/>
            <w:r>
              <w:rPr>
                <w:b/>
                <w:sz w:val="18"/>
              </w:rPr>
              <w:t>主要指标</w:t>
            </w:r>
          </w:p>
        </w:tc>
        <w:tc>
          <w:tcPr>
            <w:tcW w:type="dxa" w:w="1474"/>
            <w:shd w:val="clear" w:fill="EEF2F7"/>
          </w:tcPr>
          <w:p>
            <w:r/>
            <w:r>
              <w:rPr>
                <w:b/>
                <w:sz w:val="18"/>
              </w:rPr>
              <w:t>数值</w:t>
            </w:r>
          </w:p>
        </w:tc>
        <w:tc>
          <w:tcPr>
            <w:tcW w:type="dxa" w:w="1020"/>
            <w:shd w:val="clear" w:fill="EEF2F7"/>
          </w:tcPr>
          <w:p>
            <w:r/>
            <w:r>
              <w:rPr>
                <w:b/>
                <w:sz w:val="18"/>
              </w:rPr>
              <w:t>样本量</w:t>
            </w:r>
          </w:p>
        </w:tc>
      </w:tr>
      <w:tr>
        <w:tc>
          <w:tcPr>
            <w:tcW w:type="dxa" w:w="2608"/>
          </w:tcPr>
          <w:p>
            <w:r/>
            <w:r>
              <w:rPr>
                <w:sz w:val="18"/>
              </w:rPr>
              <w:t>CFLUE</w:t>
            </w:r>
          </w:p>
        </w:tc>
        <w:tc>
          <w:tcPr>
            <w:tcW w:type="dxa" w:w="1701"/>
          </w:tcPr>
          <w:p>
            <w:r/>
            <w:r>
              <w:rPr>
                <w:sz w:val="18"/>
              </w:rPr>
              <w:t>deepseek-flash</w:t>
            </w:r>
          </w:p>
        </w:tc>
        <w:tc>
          <w:tcPr>
            <w:tcW w:type="dxa" w:w="2268"/>
          </w:tcPr>
          <w:p>
            <w:r/>
            <w:r>
              <w:rPr>
                <w:sz w:val="18"/>
              </w:rPr>
              <w:t>知识题准确率</w:t>
            </w:r>
          </w:p>
        </w:tc>
        <w:tc>
          <w:tcPr>
            <w:tcW w:type="dxa" w:w="1474"/>
          </w:tcPr>
          <w:p>
            <w:r/>
            <w:r>
              <w:rPr>
                <w:sz w:val="18"/>
              </w:rPr>
              <w:t>89.9%（应用题可判子任务 48.9%）</w:t>
            </w:r>
          </w:p>
        </w:tc>
        <w:tc>
          <w:tcPr>
            <w:tcW w:type="dxa" w:w="1020"/>
          </w:tcPr>
          <w:p>
            <w:r/>
            <w:r>
              <w:rPr>
                <w:sz w:val="18"/>
              </w:rPr>
              <w:t>425</w:t>
            </w:r>
          </w:p>
        </w:tc>
      </w:tr>
      <w:tr>
        <w:tc>
          <w:tcPr>
            <w:tcW w:type="dxa" w:w="2608"/>
          </w:tcPr>
          <w:p>
            <w:r/>
            <w:r>
              <w:rPr>
                <w:sz w:val="18"/>
              </w:rPr>
              <w:t>FinEval 金融严谨性（数值计算 + 指标抽取）</w:t>
            </w:r>
          </w:p>
        </w:tc>
        <w:tc>
          <w:tcPr>
            <w:tcW w:type="dxa" w:w="1701"/>
          </w:tcPr>
          <w:p>
            <w:r/>
            <w:r>
              <w:rPr>
                <w:sz w:val="18"/>
              </w:rPr>
              <w:t>deepseek-flash</w:t>
            </w:r>
          </w:p>
        </w:tc>
        <w:tc>
          <w:tcPr>
            <w:tcW w:type="dxa" w:w="2268"/>
          </w:tcPr>
          <w:p>
            <w:r/>
            <w:r>
              <w:rPr>
                <w:sz w:val="18"/>
              </w:rPr>
              <w:t>数值计算判对率</w:t>
            </w:r>
          </w:p>
        </w:tc>
        <w:tc>
          <w:tcPr>
            <w:tcW w:type="dxa" w:w="1474"/>
          </w:tcPr>
          <w:p>
            <w:r/>
            <w:r>
              <w:rPr>
                <w:sz w:val="18"/>
              </w:rPr>
              <w:t>85.7%（指标抽取语句召回 0.40 / 数字召回 0.70）</w:t>
            </w:r>
          </w:p>
        </w:tc>
        <w:tc>
          <w:tcPr>
            <w:tcW w:type="dxa" w:w="1020"/>
          </w:tcPr>
          <w:p>
            <w:r/>
            <w:r>
              <w:rPr>
                <w:sz w:val="18"/>
              </w:rPr>
              <w:t>382</w:t>
            </w:r>
          </w:p>
        </w:tc>
      </w:tr>
      <w:tr>
        <w:tc>
          <w:tcPr>
            <w:tcW w:type="dxa" w:w="2608"/>
          </w:tcPr>
          <w:p>
            <w:r/>
            <w:r>
              <w:rPr>
                <w:sz w:val="18"/>
              </w:rPr>
              <w:t>FinEval-MM（财报图表截图四选一）</w:t>
            </w:r>
          </w:p>
        </w:tc>
        <w:tc>
          <w:tcPr>
            <w:tcW w:type="dxa" w:w="1701"/>
          </w:tcPr>
          <w:p>
            <w:r/>
            <w:r>
              <w:rPr>
                <w:sz w:val="18"/>
              </w:rPr>
              <w:t>deepseek-flash</w:t>
            </w:r>
          </w:p>
        </w:tc>
        <w:tc>
          <w:tcPr>
            <w:tcW w:type="dxa" w:w="2268"/>
          </w:tcPr>
          <w:p>
            <w:r/>
            <w:r>
              <w:rPr>
                <w:sz w:val="18"/>
              </w:rPr>
              <w:t>多模态四选一准确率</w:t>
            </w:r>
          </w:p>
        </w:tc>
        <w:tc>
          <w:tcPr>
            <w:tcW w:type="dxa" w:w="1474"/>
          </w:tcPr>
          <w:p>
            <w:r/>
            <w:r>
              <w:rPr>
                <w:sz w:val="18"/>
              </w:rPr>
              <w:t>66.0%</w:t>
            </w:r>
          </w:p>
        </w:tc>
        <w:tc>
          <w:tcPr>
            <w:tcW w:type="dxa" w:w="1020"/>
          </w:tcPr>
          <w:p>
            <w:r/>
            <w:r>
              <w:rPr>
                <w:sz w:val="18"/>
              </w:rPr>
              <w:t>150</w:t>
            </w:r>
          </w:p>
        </w:tc>
      </w:tr>
      <w:tr>
        <w:tc>
          <w:tcPr>
            <w:tcW w:type="dxa" w:w="2608"/>
          </w:tcPr>
          <w:p>
            <w:r/>
            <w:r>
              <w:rPr>
                <w:sz w:val="18"/>
              </w:rPr>
              <w:t>BFCL v4（工具调用：simple / multiple / irrelevance）</w:t>
            </w:r>
          </w:p>
        </w:tc>
        <w:tc>
          <w:tcPr>
            <w:tcW w:type="dxa" w:w="1701"/>
          </w:tcPr>
          <w:p>
            <w:r/>
            <w:r>
              <w:rPr>
                <w:sz w:val="18"/>
              </w:rPr>
              <w:t>deepseek-flash</w:t>
            </w:r>
          </w:p>
        </w:tc>
        <w:tc>
          <w:tcPr>
            <w:tcW w:type="dxa" w:w="2268"/>
          </w:tcPr>
          <w:p>
            <w:r/>
            <w:r>
              <w:rPr>
                <w:sz w:val="18"/>
              </w:rPr>
              <w:t>总体 AST 判定通过率</w:t>
            </w:r>
          </w:p>
        </w:tc>
        <w:tc>
          <w:tcPr>
            <w:tcW w:type="dxa" w:w="1474"/>
          </w:tcPr>
          <w:p>
            <w:r/>
            <w:r>
              <w:rPr>
                <w:sz w:val="18"/>
              </w:rPr>
              <w:t>87.5%（simple 94.5%，irrelevance 74.2%）</w:t>
            </w:r>
          </w:p>
        </w:tc>
        <w:tc>
          <w:tcPr>
            <w:tcW w:type="dxa" w:w="1020"/>
          </w:tcPr>
          <w:p>
            <w:r/>
            <w:r>
              <w:rPr>
                <w:sz w:val="18"/>
              </w:rPr>
              <w:t>520</w:t>
            </w:r>
          </w:p>
        </w:tc>
      </w:tr>
      <w:tr>
        <w:tc>
          <w:tcPr>
            <w:tcW w:type="dxa" w:w="2608"/>
          </w:tcPr>
          <w:p>
            <w:r/>
            <w:r>
              <w:rPr>
                <w:sz w:val="18"/>
              </w:rPr>
              <w:t>OmniDocBench（demo 18 页整页转写）</w:t>
            </w:r>
          </w:p>
        </w:tc>
        <w:tc>
          <w:tcPr>
            <w:tcW w:type="dxa" w:w="1701"/>
          </w:tcPr>
          <w:p>
            <w:r/>
            <w:r>
              <w:rPr>
                <w:sz w:val="18"/>
              </w:rPr>
              <w:t>deepseek-flash</w:t>
            </w:r>
          </w:p>
        </w:tc>
        <w:tc>
          <w:tcPr>
            <w:tcW w:type="dxa" w:w="2268"/>
          </w:tcPr>
          <w:p>
            <w:r/>
            <w:r>
              <w:rPr>
                <w:sz w:val="18"/>
              </w:rPr>
              <w:t>片段召回</w:t>
            </w:r>
          </w:p>
        </w:tc>
        <w:tc>
          <w:tcPr>
            <w:tcW w:type="dxa" w:w="1474"/>
          </w:tcPr>
          <w:p>
            <w:r/>
            <w:r>
              <w:rPr>
                <w:sz w:val="18"/>
              </w:rPr>
              <w:t>0.581（数字召回 0.752；含表格页数字召回 0.871；编辑距离比 0.139）</w:t>
            </w:r>
          </w:p>
        </w:tc>
        <w:tc>
          <w:tcPr>
            <w:tcW w:type="dxa" w:w="1020"/>
          </w:tcPr>
          <w:p>
            <w:r/>
            <w:r>
              <w:rPr>
                <w:sz w:val="18"/>
              </w:rPr>
              <w:t>18</w:t>
            </w:r>
          </w:p>
        </w:tc>
      </w:tr>
      <w:tr>
        <w:tc>
          <w:tcPr>
            <w:tcW w:type="dxa" w:w="2608"/>
          </w:tcPr>
          <w:p>
            <w:r/>
            <w:r>
              <w:rPr>
                <w:sz w:val="18"/>
              </w:rPr>
              <w:t>FinanceBench（开源子集，oracle / closedBook 双口径）</w:t>
            </w:r>
          </w:p>
        </w:tc>
        <w:tc>
          <w:tcPr>
            <w:tcW w:type="dxa" w:w="1701"/>
          </w:tcPr>
          <w:p>
            <w:r/>
            <w:r>
              <w:rPr>
                <w:sz w:val="18"/>
              </w:rPr>
              <w:t>deepseek-flash</w:t>
            </w:r>
          </w:p>
        </w:tc>
        <w:tc>
          <w:tcPr>
            <w:tcW w:type="dxa" w:w="2268"/>
          </w:tcPr>
          <w:p>
            <w:r/>
            <w:r>
              <w:rPr>
                <w:sz w:val="18"/>
              </w:rPr>
              <w:t>oracle 准确率</w:t>
            </w:r>
          </w:p>
        </w:tc>
        <w:tc>
          <w:tcPr>
            <w:tcW w:type="dxa" w:w="1474"/>
          </w:tcPr>
          <w:p>
            <w:r/>
            <w:r>
              <w:rPr>
                <w:sz w:val="18"/>
              </w:rPr>
              <w:t>82.0%（closedBook 44.7%）</w:t>
            </w:r>
          </w:p>
        </w:tc>
        <w:tc>
          <w:tcPr>
            <w:tcW w:type="dxa" w:w="1020"/>
          </w:tcPr>
          <w:p>
            <w:r/>
            <w:r>
              <w:rPr>
                <w:sz w:val="18"/>
              </w:rPr>
              <w:t>300</w:t>
            </w:r>
          </w:p>
        </w:tc>
      </w:tr>
    </w:tbl>
    <w:p>
      <w:pPr>
        <w:spacing w:before="40"/>
      </w:pPr>
      <w:r>
        <w:rPr>
          <w:i/>
          <w:color w:val="555555"/>
          <w:sz w:val="17"/>
        </w:rPr>
        <w:t>抽样口径、提示词与判分口径逐项见第三、四节；「数值」列的单位随基准不同（准确率 / 召回 / 编辑距离），详见各基准小节。</w:t>
      </w:r>
    </w:p>
    <w:p/>
    <w:p>
      <w:pPr>
        <w:pStyle w:val="Heading1"/>
      </w:pPr>
      <w:r>
        <w:t>一、为什么必须做外部对齐</w:t>
      </w:r>
    </w:p>
    <w:p>
      <w:pPr>
        <w:spacing w:after="120"/>
      </w:pPr>
      <w:r>
        <w:rPr>
          <w:b w:val="0"/>
          <w:sz w:val="21"/>
        </w:rPr>
        <w:t>自建基准有一个天然缺陷：题目是我们自己出的，判分是我们自己写的，再严谨也存在「自己考自己」的嫌疑。外部基准的价值不在于分数高低，而在于**题目、答案、判分口径都不是我们定的**——这样得到的数字才有可比性。</w:t>
      </w:r>
    </w:p>
    <w:p>
      <w:pPr>
        <w:spacing w:after="120"/>
      </w:pPr>
      <w:r>
        <w:rPr>
          <w:b w:val="0"/>
          <w:sz w:val="21"/>
        </w:rPr>
        <w:t>本平台的对外口径由此变成三句话：</w:t>
      </w:r>
    </w:p>
    <w:p>
      <w:pPr>
        <w:pStyle w:val="ListBullet"/>
        <w:spacing w:after="60"/>
      </w:pPr>
      <w:r>
        <w:rPr>
          <w:sz w:val="21"/>
        </w:rPr>
        <w:t>我们不是功能多：平台 25 个工具与 MCP 接入的底座模型，在 BFCL v4 非实时子集上的表现为 X（见第五节）。</w:t>
      </w:r>
    </w:p>
    <w:p>
      <w:pPr>
        <w:pStyle w:val="ListBullet"/>
        <w:spacing w:after="60"/>
      </w:pPr>
      <w:r>
        <w:rPr>
          <w:sz w:val="21"/>
        </w:rPr>
        <w:t>我们能证明效果：自建 FinRisk-Bench（T1/T3/T4/T5）+ 外部基准对齐，两套数字互相印证。</w:t>
      </w:r>
    </w:p>
    <w:p>
      <w:pPr>
        <w:pStyle w:val="ListBullet"/>
        <w:spacing w:after="60"/>
      </w:pPr>
      <w:r>
        <w:rPr>
          <w:sz w:val="21"/>
        </w:rPr>
        <w:t>我们算得清成本：本轮对齐全部调用的 token 与估算费用见第八节。</w:t>
      </w:r>
    </w:p>
    <w:p>
      <w:pPr>
        <w:pStyle w:val="Heading1"/>
      </w:pPr>
      <w:r>
        <w:t>二、方法：选什么、怎么锁、怎么判</w:t>
      </w:r>
    </w:p>
    <w:p>
      <w:pPr>
        <w:pStyle w:val="Heading2"/>
      </w:pPr>
      <w:r>
        <w:t>2.1 基准选择（依据「与平台能力同源」而非「名声大」）</w:t>
      </w:r>
    </w:p>
    <w:p>
      <w:pPr>
        <w:spacing w:after="40"/>
      </w:pPr>
      <w:r>
        <w:rPr>
          <w:b/>
          <w:sz w:val="19"/>
        </w:rPr>
        <w:t>表 2　基准与平台能力的对应关系</w:t>
      </w:r>
    </w:p>
    <w:tbl>
      <w:tblPr>
        <w:tblStyle w:val="TableGrid"/>
        <w:tblW w:type="auto" w:w="0"/>
        <w:jc w:val="center"/>
        <w:tblLook w:firstColumn="1" w:firstRow="1" w:lastColumn="0" w:lastRow="0" w:noHBand="0" w:noVBand="1" w:val="04A0"/>
      </w:tblPr>
      <w:tblGrid>
        <w:gridCol w:w="2880"/>
        <w:gridCol w:w="2880"/>
        <w:gridCol w:w="2880"/>
      </w:tblGrid>
      <w:tr>
        <w:tc>
          <w:tcPr>
            <w:tcW w:type="dxa" w:w="2381"/>
            <w:shd w:val="clear" w:fill="EEF2F7"/>
          </w:tcPr>
          <w:p>
            <w:r/>
            <w:r>
              <w:rPr>
                <w:b/>
                <w:sz w:val="18"/>
              </w:rPr>
              <w:t>基准</w:t>
            </w:r>
          </w:p>
        </w:tc>
        <w:tc>
          <w:tcPr>
            <w:tcW w:type="dxa" w:w="2268"/>
            <w:shd w:val="clear" w:fill="EEF2F7"/>
          </w:tcPr>
          <w:p>
            <w:r/>
            <w:r>
              <w:rPr>
                <w:b/>
                <w:sz w:val="18"/>
              </w:rPr>
              <w:t>对应平台层级</w:t>
            </w:r>
          </w:p>
        </w:tc>
        <w:tc>
          <w:tcPr>
            <w:tcW w:type="dxa" w:w="4422"/>
            <w:shd w:val="clear" w:fill="EEF2F7"/>
          </w:tcPr>
          <w:p>
            <w:r/>
            <w:r>
              <w:rPr>
                <w:b/>
                <w:sz w:val="18"/>
              </w:rPr>
              <w:t>用来回答什么</w:t>
            </w:r>
          </w:p>
        </w:tc>
      </w:tr>
      <w:tr>
        <w:tc>
          <w:tcPr>
            <w:tcW w:type="dxa" w:w="2381"/>
          </w:tcPr>
          <w:p>
            <w:r/>
            <w:r>
              <w:rPr>
                <w:sz w:val="18"/>
              </w:rPr>
              <w:t>CFLUE</w:t>
            </w:r>
          </w:p>
        </w:tc>
        <w:tc>
          <w:tcPr>
            <w:tcW w:type="dxa" w:w="2268"/>
          </w:tcPr>
          <w:p>
            <w:r/>
            <w:r>
              <w:rPr>
                <w:sz w:val="18"/>
              </w:rPr>
              <w:t>模型层（中文金融知识与指令遵循）</w:t>
            </w:r>
          </w:p>
        </w:tc>
        <w:tc>
          <w:tcPr>
            <w:tcW w:type="dxa" w:w="4422"/>
          </w:tcPr>
          <w:p>
            <w:r/>
            <w:r>
              <w:rPr>
                <w:sz w:val="18"/>
              </w:rPr>
              <w:t>平台所有解释、摘要、风险定性判断所依赖的模型底座，在中文金融语境下够不够用</w:t>
            </w:r>
          </w:p>
        </w:tc>
      </w:tr>
      <w:tr>
        <w:tc>
          <w:tcPr>
            <w:tcW w:type="dxa" w:w="2381"/>
          </w:tcPr>
          <w:p>
            <w:r/>
            <w:r>
              <w:rPr>
                <w:sz w:val="18"/>
              </w:rPr>
              <w:t>FinEval (Financial Rigor Test + FinEval-MM 子集)</w:t>
            </w:r>
          </w:p>
        </w:tc>
        <w:tc>
          <w:tcPr>
            <w:tcW w:type="dxa" w:w="2268"/>
          </w:tcPr>
          <w:p>
            <w:r/>
            <w:r>
              <w:rPr>
                <w:sz w:val="18"/>
              </w:rPr>
              <w:t>数值严谨性层 + 多模态读取层</w:t>
            </w:r>
          </w:p>
        </w:tc>
        <w:tc>
          <w:tcPr>
            <w:tcW w:type="dxa" w:w="4422"/>
          </w:tcPr>
          <w:p>
            <w:r/>
            <w:r>
              <w:rPr>
                <w:sz w:val="18"/>
              </w:rPr>
              <w:t>从检索文本里做金融数值计算与指标抽取、以及从财报图表截图里取数，是否可靠</w:t>
            </w:r>
          </w:p>
        </w:tc>
      </w:tr>
      <w:tr>
        <w:tc>
          <w:tcPr>
            <w:tcW w:type="dxa" w:w="2381"/>
          </w:tcPr>
          <w:p>
            <w:r/>
            <w:r>
              <w:rPr>
                <w:sz w:val="18"/>
              </w:rPr>
              <w:t>FinanceBench (open-source split)</w:t>
            </w:r>
          </w:p>
        </w:tc>
        <w:tc>
          <w:tcPr>
            <w:tcW w:type="dxa" w:w="2268"/>
          </w:tcPr>
          <w:p>
            <w:r/>
            <w:r>
              <w:rPr>
                <w:sz w:val="18"/>
              </w:rPr>
              <w:t>财报文档问答层（数值作答 + 证据引用）</w:t>
            </w:r>
          </w:p>
        </w:tc>
        <w:tc>
          <w:tcPr>
            <w:tcW w:type="dxa" w:w="4422"/>
          </w:tcPr>
          <w:p>
            <w:r/>
            <w:r>
              <w:rPr>
                <w:sz w:val="18"/>
              </w:rPr>
              <w:t>给定财报证据能否给出可核验的数值答案，以及"无证据时该不该拒答"</w:t>
            </w:r>
          </w:p>
        </w:tc>
      </w:tr>
      <w:tr>
        <w:tc>
          <w:tcPr>
            <w:tcW w:type="dxa" w:w="2381"/>
          </w:tcPr>
          <w:p>
            <w:r/>
            <w:r>
              <w:rPr>
                <w:sz w:val="18"/>
              </w:rPr>
              <w:t>BFCL v4 (Berkeley Function Calling Leaderboard)</w:t>
            </w:r>
          </w:p>
        </w:tc>
        <w:tc>
          <w:tcPr>
            <w:tcW w:type="dxa" w:w="2268"/>
          </w:tcPr>
          <w:p>
            <w:r/>
            <w:r>
              <w:rPr>
                <w:sz w:val="18"/>
              </w:rPr>
              <w:t>工具调用层（平台 25 个工具 + MCP 的底座能力）</w:t>
            </w:r>
          </w:p>
        </w:tc>
        <w:tc>
          <w:tcPr>
            <w:tcW w:type="dxa" w:w="4422"/>
          </w:tcPr>
          <w:p>
            <w:r/>
            <w:r>
              <w:rPr>
                <w:sz w:val="18"/>
              </w:rPr>
              <w:t>模型能不能选对函数、填对参数，以及在没有合适函数时能不能不调用</w:t>
            </w:r>
          </w:p>
        </w:tc>
      </w:tr>
      <w:tr>
        <w:tc>
          <w:tcPr>
            <w:tcW w:type="dxa" w:w="2381"/>
          </w:tcPr>
          <w:p>
            <w:r/>
            <w:r>
              <w:rPr>
                <w:sz w:val="18"/>
              </w:rPr>
              <w:t>OmniDocBench (demo 子集)</w:t>
            </w:r>
          </w:p>
        </w:tc>
        <w:tc>
          <w:tcPr>
            <w:tcW w:type="dxa" w:w="2268"/>
          </w:tcPr>
          <w:p>
            <w:r/>
            <w:r>
              <w:rPr>
                <w:sz w:val="18"/>
              </w:rPr>
              <w:t>文档读取层（页面图像 → 结构化文本）</w:t>
            </w:r>
          </w:p>
        </w:tc>
        <w:tc>
          <w:tcPr>
            <w:tcW w:type="dxa" w:w="4422"/>
          </w:tcPr>
          <w:p>
            <w:r/>
            <w:r>
              <w:rPr>
                <w:sz w:val="18"/>
              </w:rPr>
              <w:t>把中文财报/研报页面图交给多模态模型读，文字与数字能不能读全</w:t>
            </w:r>
          </w:p>
        </w:tc>
      </w:tr>
    </w:tbl>
    <w:p/>
    <w:p>
      <w:pPr>
        <w:pStyle w:val="Heading2"/>
      </w:pPr>
      <w:r>
        <w:t>2.2 版本锁定与抽样</w:t>
      </w:r>
    </w:p>
    <w:p>
      <w:pPr>
        <w:spacing w:after="120"/>
      </w:pPr>
      <w:r>
        <w:rPr>
          <w:b w:val="0"/>
          <w:sz w:val="21"/>
        </w:rPr>
        <w:t>所有输入文件记录来源仓库、分支/提交与 sha256（共 19 个文件，合计 10.7 MB），清单见附录 A。抽样使用固定种子（mulberry32），并对抽中的题号集合计算 sha256 写入产物，因此「换一批题再跑」这种操作在流程上就是不可能的——除非显式改种子，而改种子会在报告里体现。</w:t>
      </w:r>
    </w:p>
    <w:p>
      <w:pPr>
        <w:pStyle w:val="ListBullet"/>
        <w:spacing w:after="60"/>
      </w:pPr>
      <w:r>
        <w:rPr>
          <w:sz w:val="21"/>
        </w:rPr>
        <w:t>CFLUE 知识题：3,864 题中抽 300（分层覆盖 15 类金融资格考试的三种题型）。</w:t>
      </w:r>
    </w:p>
    <w:p>
      <w:pPr>
        <w:pStyle w:val="ListBullet"/>
        <w:spacing w:after="60"/>
      </w:pPr>
      <w:r>
        <w:rPr>
          <w:sz w:val="21"/>
        </w:rPr>
        <w:t>FinEval 严谨性：数值计算 42 题全量；指标抽取 340 题全量。</w:t>
      </w:r>
    </w:p>
    <w:p>
      <w:pPr>
        <w:pStyle w:val="ListBullet"/>
        <w:spacing w:after="60"/>
      </w:pPr>
      <w:r>
        <w:rPr>
          <w:sz w:val="21"/>
        </w:rPr>
        <w:t>FinEval-MM：先在「图像确实随仓库发布」的子集上筛选，再按题型分层抽样。</w:t>
      </w:r>
    </w:p>
    <w:p>
      <w:pPr>
        <w:pStyle w:val="ListBullet"/>
        <w:spacing w:after="60"/>
      </w:pPr>
      <w:r>
        <w:rPr>
          <w:sz w:val="21"/>
        </w:rPr>
        <w:t>FinanceBench：开源子集 150 题全量 × {oracle 给证据, closedBook 不给证据} 两种口径。</w:t>
      </w:r>
    </w:p>
    <w:p>
      <w:pPr>
        <w:pStyle w:val="ListBullet"/>
        <w:spacing w:after="60"/>
      </w:pPr>
      <w:r>
        <w:rPr>
          <w:sz w:val="21"/>
        </w:rPr>
        <w:t>BFCL v4：simple_python 抽 200、multiple 抽 200、irrelevance 抽 120。</w:t>
      </w:r>
    </w:p>
    <w:p>
      <w:pPr>
        <w:pStyle w:val="ListBullet"/>
        <w:spacing w:after="60"/>
      </w:pPr>
      <w:r>
        <w:rPr>
          <w:sz w:val="21"/>
        </w:rPr>
        <w:t>OmniDocBench：官方 demo 18 页全量。</w:t>
      </w:r>
    </w:p>
    <w:p>
      <w:pPr>
        <w:pStyle w:val="Heading2"/>
      </w:pPr>
      <w:r>
        <w:t>2.3 提示词口径（我方改动全部公开）</w:t>
      </w:r>
    </w:p>
    <w:p>
      <w:pPr>
        <w:spacing w:after="120"/>
      </w:pPr>
      <w:r>
        <w:rPr>
          <w:b w:val="0"/>
          <w:sz w:val="21"/>
        </w:rPr>
        <w:t>原则是**能用官方原文就用官方原文**，凡我方添加的指令一律在此列出，避免「成绩来自提示词工程」这类无法核查的质疑。</w:t>
      </w:r>
    </w:p>
    <w:p>
      <w:pPr>
        <w:spacing w:after="40"/>
      </w:pPr>
      <w:r>
        <w:rPr>
          <w:b/>
          <w:sz w:val="19"/>
        </w:rPr>
        <w:t>表 3　各基准的提示词口径</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val="clear" w:fill="EEF2F7"/>
          </w:tcPr>
          <w:p>
            <w:r/>
            <w:r>
              <w:rPr>
                <w:b/>
                <w:sz w:val="18"/>
              </w:rPr>
              <w:t>基准</w:t>
            </w:r>
          </w:p>
        </w:tc>
        <w:tc>
          <w:tcPr>
            <w:tcW w:type="dxa" w:w="2381"/>
            <w:shd w:val="clear" w:fill="EEF2F7"/>
          </w:tcPr>
          <w:p>
            <w:r/>
            <w:r>
              <w:rPr>
                <w:b/>
                <w:sz w:val="18"/>
              </w:rPr>
              <w:t>题面来源</w:t>
            </w:r>
          </w:p>
        </w:tc>
        <w:tc>
          <w:tcPr>
            <w:tcW w:type="dxa" w:w="3175"/>
            <w:shd w:val="clear" w:fill="EEF2F7"/>
          </w:tcPr>
          <w:p>
            <w:r/>
            <w:r>
              <w:rPr>
                <w:b/>
                <w:sz w:val="18"/>
              </w:rPr>
              <w:t>我方添加的指令</w:t>
            </w:r>
          </w:p>
        </w:tc>
        <w:tc>
          <w:tcPr>
            <w:tcW w:type="dxa" w:w="1928"/>
            <w:shd w:val="clear" w:fill="EEF2F7"/>
          </w:tcPr>
          <w:p>
            <w:r/>
            <w:r>
              <w:rPr>
                <w:b/>
                <w:sz w:val="18"/>
              </w:rPr>
              <w:t>原因</w:t>
            </w:r>
          </w:p>
        </w:tc>
      </w:tr>
      <w:tr>
        <w:tc>
          <w:tcPr>
            <w:tcW w:type="dxa" w:w="1814"/>
          </w:tcPr>
          <w:p>
            <w:r/>
            <w:r>
              <w:rPr>
                <w:sz w:val="18"/>
              </w:rPr>
              <w:t>CFLUE 知识题</w:t>
            </w:r>
          </w:p>
        </w:tc>
        <w:tc>
          <w:tcPr>
            <w:tcW w:type="dxa" w:w="2381"/>
          </w:tcPr>
          <w:p>
            <w:r/>
            <w:r>
              <w:rPr>
                <w:sz w:val="18"/>
              </w:rPr>
              <w:t>官方</w:t>
            </w:r>
          </w:p>
        </w:tc>
        <w:tc>
          <w:tcPr>
            <w:tcW w:type="dxa" w:w="3175"/>
          </w:tcPr>
          <w:p>
            <w:r/>
            <w:r>
              <w:rPr>
                <w:sz w:val="18"/>
              </w:rPr>
              <w:t>系统提示：只输出答案字母，不要解释</w:t>
            </w:r>
          </w:p>
        </w:tc>
        <w:tc>
          <w:tcPr>
            <w:tcW w:type="dxa" w:w="1928"/>
          </w:tcPr>
          <w:p>
            <w:r/>
            <w:r>
              <w:rPr>
                <w:sz w:val="18"/>
              </w:rPr>
              <w:t>为满足客观题作答格式</w:t>
            </w:r>
          </w:p>
        </w:tc>
      </w:tr>
      <w:tr>
        <w:tc>
          <w:tcPr>
            <w:tcW w:type="dxa" w:w="1814"/>
          </w:tcPr>
          <w:p>
            <w:r/>
            <w:r>
              <w:rPr>
                <w:sz w:val="18"/>
              </w:rPr>
              <w:t>CFLUE 应用题</w:t>
            </w:r>
          </w:p>
        </w:tc>
        <w:tc>
          <w:tcPr>
            <w:tcW w:type="dxa" w:w="2381"/>
          </w:tcPr>
          <w:p>
            <w:r/>
            <w:r>
              <w:rPr>
                <w:sz w:val="18"/>
              </w:rPr>
              <w:t>官方</w:t>
            </w:r>
          </w:p>
        </w:tc>
        <w:tc>
          <w:tcPr>
            <w:tcW w:type="dxa" w:w="3175"/>
          </w:tcPr>
          <w:p>
            <w:r/>
            <w:r>
              <w:rPr>
                <w:sz w:val="18"/>
              </w:rPr>
              <w:t>系统提示：严格按题目要求作答</w:t>
            </w:r>
          </w:p>
        </w:tc>
        <w:tc>
          <w:tcPr>
            <w:tcW w:type="dxa" w:w="1928"/>
          </w:tcPr>
          <w:p>
            <w:r/>
            <w:r>
              <w:rPr>
                <w:sz w:val="18"/>
              </w:rPr>
              <w:t>同上</w:t>
            </w:r>
          </w:p>
        </w:tc>
      </w:tr>
      <w:tr>
        <w:tc>
          <w:tcPr>
            <w:tcW w:type="dxa" w:w="1814"/>
          </w:tcPr>
          <w:p>
            <w:r/>
            <w:r>
              <w:rPr>
                <w:sz w:val="18"/>
              </w:rPr>
              <w:t>FinEval 数值计算</w:t>
            </w:r>
          </w:p>
        </w:tc>
        <w:tc>
          <w:tcPr>
            <w:tcW w:type="dxa" w:w="2381"/>
          </w:tcPr>
          <w:p>
            <w:r/>
            <w:r>
              <w:rPr>
                <w:sz w:val="18"/>
              </w:rPr>
              <w:t>官方 query 原文</w:t>
            </w:r>
          </w:p>
        </w:tc>
        <w:tc>
          <w:tcPr>
            <w:tcW w:type="dxa" w:w="3175"/>
          </w:tcPr>
          <w:p>
            <w:r/>
            <w:r>
              <w:rPr>
                <w:sz w:val="18"/>
              </w:rPr>
              <w:t>无附加指令</w:t>
            </w:r>
          </w:p>
        </w:tc>
        <w:tc>
          <w:tcPr>
            <w:tcW w:type="dxa" w:w="1928"/>
          </w:tcPr>
          <w:p>
            <w:r/>
            <w:r>
              <w:rPr>
                <w:sz w:val="18"/>
              </w:rPr>
              <w:t>完全使用官方 基座query</w:t>
            </w:r>
          </w:p>
        </w:tc>
      </w:tr>
      <w:tr>
        <w:tc>
          <w:tcPr>
            <w:tcW w:type="dxa" w:w="1814"/>
          </w:tcPr>
          <w:p>
            <w:r/>
            <w:r>
              <w:rPr>
                <w:sz w:val="18"/>
              </w:rPr>
              <w:t>FinEval 指标抽取</w:t>
            </w:r>
          </w:p>
        </w:tc>
        <w:tc>
          <w:tcPr>
            <w:tcW w:type="dxa" w:w="2381"/>
          </w:tcPr>
          <w:p>
            <w:r/>
            <w:r>
              <w:rPr>
                <w:sz w:val="18"/>
              </w:rPr>
              <w:t>官方 query 原文</w:t>
            </w:r>
          </w:p>
        </w:tc>
        <w:tc>
          <w:tcPr>
            <w:tcW w:type="dxa" w:w="3175"/>
          </w:tcPr>
          <w:p>
            <w:r/>
            <w:r>
              <w:rPr>
                <w:sz w:val="18"/>
              </w:rPr>
              <w:t>无附加指令</w:t>
            </w:r>
          </w:p>
        </w:tc>
        <w:tc>
          <w:tcPr>
            <w:tcW w:type="dxa" w:w="1928"/>
          </w:tcPr>
          <w:p>
            <w:r/>
            <w:r>
              <w:rPr>
                <w:sz w:val="18"/>
              </w:rPr>
              <w:t>完全使用官方 基座大模型query</w:t>
            </w:r>
          </w:p>
        </w:tc>
      </w:tr>
      <w:tr>
        <w:tc>
          <w:tcPr>
            <w:tcW w:type="dxa" w:w="1814"/>
          </w:tcPr>
          <w:p>
            <w:r/>
            <w:r>
              <w:rPr>
                <w:sz w:val="18"/>
              </w:rPr>
              <w:t>FinEval-MM</w:t>
            </w:r>
          </w:p>
        </w:tc>
        <w:tc>
          <w:tcPr>
            <w:tcW w:type="dxa" w:w="2381"/>
          </w:tcPr>
          <w:p>
            <w:r/>
            <w:r>
              <w:rPr>
                <w:sz w:val="18"/>
              </w:rPr>
              <w:t>官方题干</w:t>
            </w:r>
          </w:p>
        </w:tc>
        <w:tc>
          <w:tcPr>
            <w:tcW w:type="dxa" w:w="3175"/>
          </w:tcPr>
          <w:p>
            <w:r/>
            <w:r>
              <w:rPr>
                <w:sz w:val="18"/>
              </w:rPr>
              <w:t>系统提示：只输出选项字母</w:t>
            </w:r>
          </w:p>
        </w:tc>
        <w:tc>
          <w:tcPr>
            <w:tcW w:type="dxa" w:w="1928"/>
          </w:tcPr>
          <w:p>
            <w:r/>
            <w:r>
              <w:rPr>
                <w:sz w:val="18"/>
              </w:rPr>
              <w:t>同上</w:t>
            </w:r>
          </w:p>
        </w:tc>
      </w:tr>
      <w:tr>
        <w:tc>
          <w:tcPr>
            <w:tcW w:type="dxa" w:w="1814"/>
          </w:tcPr>
          <w:p>
            <w:r/>
            <w:r>
              <w:rPr>
                <w:sz w:val="18"/>
              </w:rPr>
              <w:t>FinanceBench</w:t>
            </w:r>
          </w:p>
        </w:tc>
        <w:tc>
          <w:tcPr>
            <w:tcW w:type="dxa" w:w="2381"/>
          </w:tcPr>
          <w:p>
            <w:r/>
            <w:r>
              <w:rPr>
                <w:sz w:val="18"/>
              </w:rPr>
              <w:t>论文口径（自拟英文提示）</w:t>
            </w:r>
          </w:p>
        </w:tc>
        <w:tc>
          <w:tcPr>
            <w:tcW w:type="dxa" w:w="3175"/>
          </w:tcPr>
          <w:p>
            <w:r/>
            <w:r>
              <w:rPr>
                <w:sz w:val="18"/>
              </w:rPr>
              <w:t>oracle 模式要求「仅依据给定证据」；closedBook 要求「不知道就说不知道」</w:t>
            </w:r>
          </w:p>
        </w:tc>
        <w:tc>
          <w:tcPr>
            <w:tcW w:type="dxa" w:w="1928"/>
          </w:tcPr>
          <w:p>
            <w:r/>
            <w:r>
              <w:rPr>
                <w:sz w:val="18"/>
              </w:rPr>
              <w:t>论文未公开提示词原文</w:t>
            </w:r>
          </w:p>
        </w:tc>
      </w:tr>
      <w:tr>
        <w:tc>
          <w:tcPr>
            <w:tcW w:type="dxa" w:w="1814"/>
          </w:tcPr>
          <w:p>
            <w:r/>
            <w:r>
              <w:rPr>
                <w:sz w:val="18"/>
              </w:rPr>
              <w:t>BFCL v4</w:t>
            </w:r>
          </w:p>
        </w:tc>
        <w:tc>
          <w:tcPr>
            <w:tcW w:type="dxa" w:w="2381"/>
          </w:tcPr>
          <w:p>
            <w:r/>
            <w:r>
              <w:rPr>
                <w:sz w:val="18"/>
              </w:rPr>
              <w:t>官方函数 schema + 通用助手系统提示</w:t>
            </w:r>
          </w:p>
        </w:tc>
        <w:tc>
          <w:tcPr>
            <w:tcW w:type="dxa" w:w="3175"/>
          </w:tcPr>
          <w:p>
            <w:r/>
            <w:r>
              <w:rPr>
                <w:sz w:val="18"/>
              </w:rPr>
              <w:t>未添加任务特定指令</w:t>
            </w:r>
          </w:p>
        </w:tc>
        <w:tc>
          <w:tcPr>
            <w:tcW w:type="dxa" w:w="1928"/>
          </w:tcPr>
          <w:p>
            <w:r/>
            <w:r>
              <w:rPr>
                <w:sz w:val="18"/>
              </w:rPr>
              <w:t>函数名点号按 API 约束规范化</w:t>
            </w:r>
          </w:p>
        </w:tc>
      </w:tr>
      <w:tr>
        <w:tc>
          <w:tcPr>
            <w:tcW w:type="dxa" w:w="1814"/>
          </w:tcPr>
          <w:p>
            <w:r/>
            <w:r>
              <w:rPr>
                <w:sz w:val="18"/>
              </w:rPr>
              <w:t>OmniDocBench</w:t>
            </w:r>
          </w:p>
        </w:tc>
        <w:tc>
          <w:tcPr>
            <w:tcW w:type="dxa" w:w="2381"/>
          </w:tcPr>
          <w:p>
            <w:r/>
            <w:r>
              <w:rPr>
                <w:sz w:val="18"/>
              </w:rPr>
              <w:t>官方任务定义</w:t>
            </w:r>
          </w:p>
        </w:tc>
        <w:tc>
          <w:tcPr>
            <w:tcW w:type="dxa" w:w="3175"/>
          </w:tcPr>
          <w:p>
            <w:r/>
            <w:r>
              <w:rPr>
                <w:sz w:val="18"/>
              </w:rPr>
              <w:t>系统提示：逐字转写、不要总结</w:t>
            </w:r>
          </w:p>
        </w:tc>
        <w:tc>
          <w:tcPr>
            <w:tcW w:type="dxa" w:w="1928"/>
          </w:tcPr>
          <w:p>
            <w:r/>
            <w:r>
              <w:rPr>
                <w:sz w:val="18"/>
              </w:rPr>
              <w:t>官方评测即「整页转写」</w:t>
            </w:r>
          </w:p>
        </w:tc>
      </w:tr>
    </w:tbl>
    <w:p/>
    <w:p>
      <w:pPr>
        <w:pStyle w:val="Heading2"/>
      </w:pPr>
      <w:r>
        <w:t>2.4 判分口径</w:t>
      </w:r>
    </w:p>
    <w:p>
      <w:pPr>
        <w:spacing w:after="120"/>
      </w:pPr>
      <w:r>
        <w:rPr>
          <w:b w:val="0"/>
          <w:sz w:val="21"/>
        </w:rPr>
        <w:t>能用确定性规则判的，绝不交给模型判。只有 FinanceBench 需要判断语义等价时才使用 LLM 裁判，且**用另一个模型来判**（避免同源偏好）：flash 的答案由 v4-pro 判，反之亦然。</w:t>
      </w:r>
    </w:p>
    <w:p>
      <w:pPr>
        <w:spacing w:after="40"/>
      </w:pPr>
      <w:r>
        <w:rPr>
          <w:b/>
          <w:sz w:val="19"/>
        </w:rPr>
        <w:t>表 4　判分口径对照</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fill="EEF2F7"/>
          </w:tcPr>
          <w:p>
            <w:r/>
            <w:r>
              <w:rPr>
                <w:b/>
                <w:sz w:val="18"/>
              </w:rPr>
              <w:t>基准</w:t>
            </w:r>
          </w:p>
        </w:tc>
        <w:tc>
          <w:tcPr>
            <w:tcW w:type="dxa" w:w="4876"/>
            <w:shd w:val="clear" w:fill="EEF2F7"/>
          </w:tcPr>
          <w:p>
            <w:r/>
            <w:r>
              <w:rPr>
                <w:b/>
                <w:sz w:val="18"/>
              </w:rPr>
              <w:t>判分方式</w:t>
            </w:r>
          </w:p>
        </w:tc>
        <w:tc>
          <w:tcPr>
            <w:tcW w:type="dxa" w:w="2608"/>
            <w:shd w:val="clear" w:fill="EEF2F7"/>
          </w:tcPr>
          <w:p>
            <w:r/>
            <w:r>
              <w:rPr>
                <w:b/>
                <w:sz w:val="18"/>
              </w:rPr>
              <w:t>是否官方口径</w:t>
            </w:r>
          </w:p>
        </w:tc>
      </w:tr>
      <w:tr>
        <w:tc>
          <w:tcPr>
            <w:tcW w:type="dxa" w:w="1814"/>
          </w:tcPr>
          <w:p>
            <w:r/>
            <w:r>
              <w:rPr>
                <w:sz w:val="18"/>
              </w:rPr>
              <w:t>CFLUE 知识题</w:t>
            </w:r>
          </w:p>
        </w:tc>
        <w:tc>
          <w:tcPr>
            <w:tcW w:type="dxa" w:w="4876"/>
          </w:tcPr>
          <w:p>
            <w:r/>
            <w:r>
              <w:rPr>
                <w:sz w:val="18"/>
              </w:rPr>
              <w:t>确定性：抽取选项字母后精确匹配</w:t>
            </w:r>
          </w:p>
        </w:tc>
        <w:tc>
          <w:tcPr>
            <w:tcW w:type="dxa" w:w="2608"/>
          </w:tcPr>
          <w:p>
            <w:r/>
            <w:r>
              <w:rPr>
                <w:sz w:val="18"/>
              </w:rPr>
              <w:t>官方（acc_score）</w:t>
            </w:r>
          </w:p>
        </w:tc>
      </w:tr>
      <w:tr>
        <w:tc>
          <w:tcPr>
            <w:tcW w:type="dxa" w:w="1814"/>
          </w:tcPr>
          <w:p>
            <w:r/>
            <w:r>
              <w:rPr>
                <w:sz w:val="18"/>
              </w:rPr>
              <w:t>CFLUE 应用题</w:t>
            </w:r>
          </w:p>
        </w:tc>
        <w:tc>
          <w:tcPr>
            <w:tcW w:type="dxa" w:w="4876"/>
          </w:tcPr>
          <w:p>
            <w:r/>
            <w:r>
              <w:rPr>
                <w:sz w:val="18"/>
              </w:rPr>
              <w:t>分类/抽取/问答：包含或 JSON-F1；生成/翻译：只报 ROUGE-L</w:t>
            </w:r>
          </w:p>
        </w:tc>
        <w:tc>
          <w:tcPr>
            <w:tcW w:type="dxa" w:w="2608"/>
          </w:tcPr>
          <w:p>
            <w:r/>
            <w:r>
              <w:rPr>
                <w:sz w:val="18"/>
              </w:rPr>
              <w:t>部分（生成类官方为 BLEU/ROUGE/BERTScore）</w:t>
            </w:r>
          </w:p>
        </w:tc>
      </w:tr>
      <w:tr>
        <w:tc>
          <w:tcPr>
            <w:tcW w:type="dxa" w:w="1814"/>
          </w:tcPr>
          <w:p>
            <w:r/>
            <w:r>
              <w:rPr>
                <w:sz w:val="18"/>
              </w:rPr>
              <w:t>FinEval 数值</w:t>
            </w:r>
          </w:p>
        </w:tc>
        <w:tc>
          <w:tcPr>
            <w:tcW w:type="dxa" w:w="4876"/>
          </w:tcPr>
          <w:p>
            <w:r/>
            <w:r>
              <w:rPr>
                <w:sz w:val="18"/>
              </w:rPr>
              <w:t>确定性：字符串包含 或 数值相对误差 ≤1%（含量纲换算）</w:t>
            </w:r>
          </w:p>
        </w:tc>
        <w:tc>
          <w:tcPr>
            <w:tcW w:type="dxa" w:w="2608"/>
          </w:tcPr>
          <w:p>
            <w:r/>
            <w:r>
              <w:rPr>
                <w:sz w:val="18"/>
              </w:rPr>
              <w:t>自实现</w:t>
            </w:r>
          </w:p>
        </w:tc>
      </w:tr>
      <w:tr>
        <w:tc>
          <w:tcPr>
            <w:tcW w:type="dxa" w:w="1814"/>
          </w:tcPr>
          <w:p>
            <w:r/>
            <w:r>
              <w:rPr>
                <w:sz w:val="18"/>
              </w:rPr>
              <w:t>FinEval 指标抽取</w:t>
            </w:r>
          </w:p>
        </w:tc>
        <w:tc>
          <w:tcPr>
            <w:tcW w:type="dxa" w:w="4876"/>
          </w:tcPr>
          <w:p>
            <w:r/>
            <w:r>
              <w:rPr>
                <w:sz w:val="18"/>
              </w:rPr>
              <w:t>确定性：语句召回 + 数字召回</w:t>
            </w:r>
          </w:p>
        </w:tc>
        <w:tc>
          <w:tcPr>
            <w:tcW w:type="dxa" w:w="2608"/>
          </w:tcPr>
          <w:p>
            <w:r/>
            <w:r>
              <w:rPr>
                <w:sz w:val="18"/>
              </w:rPr>
              <w:t>自实现</w:t>
            </w:r>
          </w:p>
        </w:tc>
      </w:tr>
      <w:tr>
        <w:tc>
          <w:tcPr>
            <w:tcW w:type="dxa" w:w="1814"/>
          </w:tcPr>
          <w:p>
            <w:r/>
            <w:r>
              <w:rPr>
                <w:sz w:val="18"/>
              </w:rPr>
              <w:t>FinEval-MM</w:t>
            </w:r>
          </w:p>
        </w:tc>
        <w:tc>
          <w:tcPr>
            <w:tcW w:type="dxa" w:w="4876"/>
          </w:tcPr>
          <w:p>
            <w:r/>
            <w:r>
              <w:rPr>
                <w:sz w:val="18"/>
              </w:rPr>
              <w:t>确定性：四选一准确率</w:t>
            </w:r>
          </w:p>
        </w:tc>
        <w:tc>
          <w:tcPr>
            <w:tcW w:type="dxa" w:w="2608"/>
          </w:tcPr>
          <w:p>
            <w:r/>
            <w:r>
              <w:rPr>
                <w:sz w:val="18"/>
              </w:rPr>
              <w:t>官方口径</w:t>
            </w:r>
          </w:p>
        </w:tc>
      </w:tr>
      <w:tr>
        <w:tc>
          <w:tcPr>
            <w:tcW w:type="dxa" w:w="1814"/>
          </w:tcPr>
          <w:p>
            <w:r/>
            <w:r>
              <w:rPr>
                <w:sz w:val="18"/>
              </w:rPr>
              <w:t>FinanceBench</w:t>
            </w:r>
          </w:p>
        </w:tc>
        <w:tc>
          <w:tcPr>
            <w:tcW w:type="dxa" w:w="4876"/>
          </w:tcPr>
          <w:p>
            <w:r/>
            <w:r>
              <w:rPr>
                <w:sz w:val="18"/>
              </w:rPr>
              <w:t>主：交叉模型裁判（三分类）；辅：确定性数值判分</w:t>
            </w:r>
          </w:p>
        </w:tc>
        <w:tc>
          <w:tcPr>
            <w:tcW w:type="dxa" w:w="2608"/>
          </w:tcPr>
          <w:p>
            <w:r/>
            <w:r>
              <w:rPr>
                <w:sz w:val="18"/>
              </w:rPr>
              <w:t>论文同构（论文用 GPT-4 裁判）</w:t>
            </w:r>
          </w:p>
        </w:tc>
      </w:tr>
      <w:tr>
        <w:tc>
          <w:tcPr>
            <w:tcW w:type="dxa" w:w="1814"/>
          </w:tcPr>
          <w:p>
            <w:r/>
            <w:r>
              <w:rPr>
                <w:sz w:val="18"/>
              </w:rPr>
              <w:t>BFCL v4</w:t>
            </w:r>
          </w:p>
        </w:tc>
        <w:tc>
          <w:tcPr>
            <w:tcW w:type="dxa" w:w="4876"/>
          </w:tcPr>
          <w:p>
            <w:r/>
            <w:r>
              <w:rPr>
                <w:sz w:val="18"/>
              </w:rPr>
              <w:t>自实现 AST 判定（逐行对照官方 ast_checker.py 移植）</w:t>
            </w:r>
          </w:p>
        </w:tc>
        <w:tc>
          <w:tcPr>
            <w:tcW w:type="dxa" w:w="2608"/>
          </w:tcPr>
          <w:p>
            <w:r/>
            <w:r>
              <w:rPr>
                <w:sz w:val="18"/>
              </w:rPr>
              <w:t>自实现，非官方 checker</w:t>
            </w:r>
          </w:p>
        </w:tc>
      </w:tr>
      <w:tr>
        <w:tc>
          <w:tcPr>
            <w:tcW w:type="dxa" w:w="1814"/>
          </w:tcPr>
          <w:p>
            <w:r/>
            <w:r>
              <w:rPr>
                <w:sz w:val="18"/>
              </w:rPr>
              <w:t>OmniDocBench</w:t>
            </w:r>
          </w:p>
        </w:tc>
        <w:tc>
          <w:tcPr>
            <w:tcW w:type="dxa" w:w="4876"/>
          </w:tcPr>
          <w:p>
            <w:r/>
            <w:r>
              <w:rPr>
                <w:sz w:val="18"/>
              </w:rPr>
              <w:t>自实现：片段召回 / 数字召回 / 编辑距离比 / ROUGE-L</w:t>
            </w:r>
          </w:p>
        </w:tc>
        <w:tc>
          <w:tcPr>
            <w:tcW w:type="dxa" w:w="2608"/>
          </w:tcPr>
          <w:p>
            <w:r/>
            <w:r>
              <w:rPr>
                <w:sz w:val="18"/>
              </w:rPr>
              <w:t>自实现，非官方 TEDS/CDM 口径</w:t>
            </w:r>
          </w:p>
        </w:tc>
      </w:tr>
    </w:tbl>
    <w:p/>
    <w:p>
      <w:pPr>
        <w:pStyle w:val="Heading2"/>
      </w:pPr>
      <w:r>
        <w:t>2.5 模型与口径</w:t>
      </w:r>
    </w:p>
    <w:p>
      <w:pPr>
        <w:spacing w:after="120"/>
      </w:pPr>
      <w:r>
        <w:rPr>
          <w:b w:val="0"/>
          <w:sz w:val="21"/>
        </w:rPr>
        <w:t>本轮全部结果由 **deepseek-flash** 产生（项目指定模型）。另有候选模型 deepseek-v4-pro 经实测**不接受图像输入**（返回「无法读取该图片内容」，prompt_tokens 仅 124，说明图像未进入上下文），按项目要求本轮不使用；该事实仅作为能力边界记录在案。</w:t>
      </w:r>
    </w:p>
    <w:p>
      <w:pPr>
        <w:spacing w:after="120"/>
      </w:pPr>
      <w:r>
        <w:rPr>
          <w:b w:val="0"/>
          <w:sz w:val="21"/>
        </w:rPr>
        <w:t>原验收项要求「≥2 个模型的横向对比表」。本轮只有单模型，因此该项**改为**「口径 A（直连模型）vs 口径 B（平台链路）」的对比（见第五节）：两者使用同一批题号，差额反映平台自身的系统提示词与工具编排带来的增益或损失——这比换一个模型更能回答「我们平台行不行」。代码中的多模型路径（--models、FinanceBench 的交叉模型裁判）全部保留，获批第二个模型即可直接恢复。</w:t>
      </w:r>
    </w:p>
    <w:p>
      <w:pPr>
        <w:pStyle w:val="Heading1"/>
      </w:pPr>
      <w:r>
        <w:t>三、先验证判分器，再谈成绩</w:t>
      </w:r>
    </w:p>
    <w:p>
      <w:pPr>
        <w:spacing w:after="120"/>
      </w:pPr>
      <w:r>
        <w:rPr>
          <w:b w:val="0"/>
          <w:sz w:val="21"/>
        </w:rPr>
        <w:t>FinanceBench 仓库公开了论文各模型的逐题作答与判定标签（Correct Answer / Incorrect Answer / Refusal）。这让我们能在**不调用任何模型**的前提下检验自己的判分器：用我们的确定性判分重判论文答案，与论文标签比对一致率。判分器不可信，后面的数就没有意义。</w:t>
      </w:r>
    </w:p>
    <w:p>
      <w:pPr>
        <w:spacing w:after="40"/>
      </w:pPr>
      <w:r>
        <w:rPr>
          <w:b/>
          <w:sz w:val="19"/>
        </w:rPr>
        <w:t>表 5　判分器可信度验证（不消耗模型调用）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94"/>
            <w:shd w:val="clear" w:fill="EEF2F7"/>
          </w:tcPr>
          <w:p>
            <w:r/>
            <w:r>
              <w:rPr>
                <w:b/>
                <w:sz w:val="18"/>
              </w:rPr>
              <w:t>论文公开模型</w:t>
            </w:r>
          </w:p>
        </w:tc>
        <w:tc>
          <w:tcPr>
            <w:tcW w:type="dxa" w:w="1020"/>
            <w:shd w:val="clear" w:fill="EEF2F7"/>
          </w:tcPr>
          <w:p>
            <w:r/>
            <w:r>
              <w:rPr>
                <w:b/>
                <w:sz w:val="18"/>
              </w:rPr>
              <w:t>题量</w:t>
            </w:r>
          </w:p>
        </w:tc>
        <w:tc>
          <w:tcPr>
            <w:tcW w:type="dxa" w:w="1701"/>
            <w:shd w:val="clear" w:fill="EEF2F7"/>
          </w:tcPr>
          <w:p>
            <w:r/>
            <w:r>
              <w:rPr>
                <w:b/>
                <w:sz w:val="18"/>
              </w:rPr>
              <w:t>论文标签准确率</w:t>
            </w:r>
          </w:p>
        </w:tc>
        <w:tc>
          <w:tcPr>
            <w:tcW w:type="dxa" w:w="1587"/>
            <w:shd w:val="clear" w:fill="EEF2F7"/>
          </w:tcPr>
          <w:p>
            <w:r/>
            <w:r>
              <w:rPr>
                <w:b/>
                <w:sz w:val="18"/>
              </w:rPr>
              <w:t>可判数值题数</w:t>
            </w:r>
          </w:p>
        </w:tc>
        <w:tc>
          <w:tcPr>
            <w:tcW w:type="dxa" w:w="2494"/>
            <w:shd w:val="clear" w:fill="EEF2F7"/>
          </w:tcPr>
          <w:p>
            <w:r/>
            <w:r>
              <w:rPr>
                <w:b/>
                <w:sz w:val="18"/>
              </w:rPr>
              <w:t>我方判分器与论文标签一致率</w:t>
            </w:r>
          </w:p>
        </w:tc>
      </w:tr>
      <w:tr>
        <w:tc>
          <w:tcPr>
            <w:tcW w:type="dxa" w:w="2494"/>
          </w:tcPr>
          <w:p>
            <w:r/>
            <w:r>
              <w:rPr>
                <w:sz w:val="18"/>
              </w:rPr>
              <w:t>GPT-4 (oracle)</w:t>
            </w:r>
          </w:p>
        </w:tc>
        <w:tc>
          <w:tcPr>
            <w:tcW w:type="dxa" w:w="1020"/>
          </w:tcPr>
          <w:p>
            <w:r/>
            <w:r>
              <w:rPr>
                <w:sz w:val="18"/>
              </w:rPr>
              <w:t>150</w:t>
            </w:r>
          </w:p>
        </w:tc>
        <w:tc>
          <w:tcPr>
            <w:tcW w:type="dxa" w:w="1701"/>
          </w:tcPr>
          <w:p>
            <w:r/>
            <w:r>
              <w:rPr>
                <w:sz w:val="18"/>
              </w:rPr>
              <w:t>84.0%</w:t>
            </w:r>
          </w:p>
        </w:tc>
        <w:tc>
          <w:tcPr>
            <w:tcW w:type="dxa" w:w="1587"/>
          </w:tcPr>
          <w:p>
            <w:r/>
            <w:r>
              <w:rPr>
                <w:sz w:val="18"/>
              </w:rPr>
              <w:t>52</w:t>
            </w:r>
          </w:p>
        </w:tc>
        <w:tc>
          <w:tcPr>
            <w:tcW w:type="dxa" w:w="2494"/>
          </w:tcPr>
          <w:p>
            <w:r/>
            <w:r>
              <w:rPr>
                <w:sz w:val="18"/>
              </w:rPr>
              <w:t>92.3%</w:t>
            </w:r>
          </w:p>
        </w:tc>
      </w:tr>
      <w:tr>
        <w:tc>
          <w:tcPr>
            <w:tcW w:type="dxa" w:w="2494"/>
          </w:tcPr>
          <w:p>
            <w:r/>
            <w:r>
              <w:rPr>
                <w:sz w:val="18"/>
              </w:rPr>
              <w:t>GPT-4 (closed book)</w:t>
            </w:r>
          </w:p>
        </w:tc>
        <w:tc>
          <w:tcPr>
            <w:tcW w:type="dxa" w:w="1020"/>
          </w:tcPr>
          <w:p>
            <w:r/>
            <w:r>
              <w:rPr>
                <w:sz w:val="18"/>
              </w:rPr>
              <w:t>150</w:t>
            </w:r>
          </w:p>
        </w:tc>
        <w:tc>
          <w:tcPr>
            <w:tcW w:type="dxa" w:w="1701"/>
          </w:tcPr>
          <w:p>
            <w:r/>
            <w:r>
              <w:rPr>
                <w:sz w:val="18"/>
              </w:rPr>
              <w:t>4.7%</w:t>
            </w:r>
          </w:p>
        </w:tc>
        <w:tc>
          <w:tcPr>
            <w:tcW w:type="dxa" w:w="1587"/>
          </w:tcPr>
          <w:p>
            <w:r/>
            <w:r>
              <w:rPr>
                <w:sz w:val="18"/>
              </w:rPr>
              <w:t>52</w:t>
            </w:r>
          </w:p>
        </w:tc>
        <w:tc>
          <w:tcPr>
            <w:tcW w:type="dxa" w:w="2494"/>
          </w:tcPr>
          <w:p>
            <w:r/>
            <w:r>
              <w:rPr>
                <w:sz w:val="18"/>
              </w:rPr>
              <w:t>100.0%</w:t>
            </w:r>
          </w:p>
        </w:tc>
      </w:tr>
      <w:tr>
        <w:tc>
          <w:tcPr>
            <w:tcW w:type="dxa" w:w="2494"/>
          </w:tcPr>
          <w:p>
            <w:r/>
            <w:r>
              <w:rPr>
                <w:sz w:val="18"/>
              </w:rPr>
              <w:t>GPT-4-1106-preview (oracle)</w:t>
            </w:r>
          </w:p>
        </w:tc>
        <w:tc>
          <w:tcPr>
            <w:tcW w:type="dxa" w:w="1020"/>
          </w:tcPr>
          <w:p>
            <w:r/>
            <w:r>
              <w:rPr>
                <w:sz w:val="18"/>
              </w:rPr>
              <w:t>150</w:t>
            </w:r>
          </w:p>
        </w:tc>
        <w:tc>
          <w:tcPr>
            <w:tcW w:type="dxa" w:w="1701"/>
          </w:tcPr>
          <w:p>
            <w:r/>
            <w:r>
              <w:rPr>
                <w:sz w:val="18"/>
              </w:rPr>
              <w:t>85.3%</w:t>
            </w:r>
          </w:p>
        </w:tc>
        <w:tc>
          <w:tcPr>
            <w:tcW w:type="dxa" w:w="1587"/>
          </w:tcPr>
          <w:p>
            <w:r/>
            <w:r>
              <w:rPr>
                <w:sz w:val="18"/>
              </w:rPr>
              <w:t>52</w:t>
            </w:r>
          </w:p>
        </w:tc>
        <w:tc>
          <w:tcPr>
            <w:tcW w:type="dxa" w:w="2494"/>
          </w:tcPr>
          <w:p>
            <w:r/>
            <w:r>
              <w:rPr>
                <w:sz w:val="18"/>
              </w:rPr>
              <w:t>92.3%</w:t>
            </w:r>
          </w:p>
        </w:tc>
      </w:tr>
      <w:tr>
        <w:tc>
          <w:tcPr>
            <w:tcW w:type="dxa" w:w="2494"/>
          </w:tcPr>
          <w:p>
            <w:r/>
            <w:r>
              <w:rPr>
                <w:sz w:val="18"/>
              </w:rPr>
              <w:t>Claude-2 (in-context)</w:t>
            </w:r>
          </w:p>
        </w:tc>
        <w:tc>
          <w:tcPr>
            <w:tcW w:type="dxa" w:w="1020"/>
          </w:tcPr>
          <w:p>
            <w:r/>
            <w:r>
              <w:rPr>
                <w:sz w:val="18"/>
              </w:rPr>
              <w:t>150</w:t>
            </w:r>
          </w:p>
        </w:tc>
        <w:tc>
          <w:tcPr>
            <w:tcW w:type="dxa" w:w="1701"/>
          </w:tcPr>
          <w:p>
            <w:r/>
            <w:r>
              <w:rPr>
                <w:sz w:val="18"/>
              </w:rPr>
              <w:t>37.3%</w:t>
            </w:r>
          </w:p>
        </w:tc>
        <w:tc>
          <w:tcPr>
            <w:tcW w:type="dxa" w:w="1587"/>
          </w:tcPr>
          <w:p>
            <w:r/>
            <w:r>
              <w:rPr>
                <w:sz w:val="18"/>
              </w:rPr>
              <w:t>52</w:t>
            </w:r>
          </w:p>
        </w:tc>
        <w:tc>
          <w:tcPr>
            <w:tcW w:type="dxa" w:w="2494"/>
          </w:tcPr>
          <w:p>
            <w:r/>
            <w:r>
              <w:rPr>
                <w:sz w:val="18"/>
              </w:rPr>
              <w:t>84.6%</w:t>
            </w:r>
          </w:p>
        </w:tc>
      </w:tr>
      <w:tr>
        <w:tc>
          <w:tcPr>
            <w:tcW w:type="dxa" w:w="2494"/>
          </w:tcPr>
          <w:p>
            <w:r/>
            <w:r>
              <w:rPr>
                <w:sz w:val="18"/>
              </w:rPr>
              <w:t>Llama2-70B (single store)</w:t>
            </w:r>
          </w:p>
        </w:tc>
        <w:tc>
          <w:tcPr>
            <w:tcW w:type="dxa" w:w="1020"/>
          </w:tcPr>
          <w:p>
            <w:r/>
            <w:r>
              <w:rPr>
                <w:sz w:val="18"/>
              </w:rPr>
              <w:t>150</w:t>
            </w:r>
          </w:p>
        </w:tc>
        <w:tc>
          <w:tcPr>
            <w:tcW w:type="dxa" w:w="1701"/>
          </w:tcPr>
          <w:p>
            <w:r/>
            <w:r>
              <w:rPr>
                <w:sz w:val="18"/>
              </w:rPr>
              <w:t>41.3%</w:t>
            </w:r>
          </w:p>
        </w:tc>
        <w:tc>
          <w:tcPr>
            <w:tcW w:type="dxa" w:w="1587"/>
          </w:tcPr>
          <w:p>
            <w:r/>
            <w:r>
              <w:rPr>
                <w:sz w:val="18"/>
              </w:rPr>
              <w:t>52</w:t>
            </w:r>
          </w:p>
        </w:tc>
        <w:tc>
          <w:tcPr>
            <w:tcW w:type="dxa" w:w="2494"/>
          </w:tcPr>
          <w:p>
            <w:r/>
            <w:r>
              <w:rPr>
                <w:sz w:val="18"/>
              </w:rPr>
              <w:t>90.4%</w:t>
            </w:r>
          </w:p>
        </w:tc>
      </w:tr>
    </w:tbl>
    <w:p>
      <w:pPr>
        <w:spacing w:before="40"/>
      </w:pPr>
      <w:r>
        <w:rPr>
          <w:i/>
          <w:color w:val="555555"/>
          <w:sz w:val="17"/>
        </w:rPr>
        <w:t>初版判分器未做量纲换算时一致率仅 61.5%：FinanceBench 标准答案常写作 0.4（十亿美元）或 0.019（比率），而模型写作「$389 million」或「1.9%」。加入量纲换算后一致率提升到 90% 以上，这一改动记录在案。</w:t>
      </w:r>
    </w:p>
    <w:p/>
    <w:p>
      <w:pPr>
        <w:spacing w:after="120"/>
      </w:pPr>
      <w:r>
        <w:rPr>
          <w:b w:val="0"/>
          <w:sz w:val="21"/>
        </w:rPr>
        <w:t>结论：确定性判分适合作为**辅助指标**与回归护栏，但不足以替代语义判定；因此 FinanceBench 的主指标采用交叉模型裁判，两个口径同时报告，其差额本身就是结论的一部分。</w:t>
      </w:r>
    </w:p>
    <w:p>
      <w:pPr>
        <w:spacing w:after="120"/>
      </w:pPr>
      <w:r>
        <w:rPr>
          <w:b w:val="0"/>
          <w:sz w:val="21"/>
        </w:rPr>
        <w:t>**复现性提示（实测）**：用完全相同的配置把 FinanceBench 跑了两遍，裁判口径 oracle 从 83.33% 变为 82.00%、closedBook 从 47.33% 变为 44.67%。模型在 temperature=0 下仍非完全确定（推理路径、服务端批处理都会带来波动），因此本报告的数字**只用于判断量级与方向，不用于比较小数点后的差异**；两个版本都保留在逐题明细里，可逐条对照。</w:t>
      </w:r>
    </w:p>
    <w:p>
      <w:pPr>
        <w:pStyle w:val="Heading1"/>
      </w:pPr>
      <w:r>
        <w:t>四、逐基准结果</w:t>
      </w:r>
    </w:p>
    <w:p>
      <w:pPr>
        <w:pStyle w:val="Heading2"/>
      </w:pPr>
      <w:r>
        <w:t>4.1 CFLUE：中文金融知识与应用（模型层）</w:t>
      </w:r>
    </w:p>
    <w:p>
      <w:pPr>
        <w:spacing w:after="120"/>
      </w:pPr>
      <w:r>
        <w:rPr>
          <w:b w:val="0"/>
          <w:sz w:val="21"/>
        </w:rPr>
        <w:t>来源：aliyun/cflue（ACL 2024 Findings）。本节测的是平台所依赖的模型底座在中文金融语境下的知识与指令遵循能力。</w:t>
      </w:r>
    </w:p>
    <w:p>
      <w:pPr>
        <w:spacing w:after="40"/>
      </w:pPr>
      <w:r>
        <w:rPr>
          <w:b/>
          <w:sz w:val="19"/>
        </w:rPr>
        <w:t>表 6　CFLUE 知识题结果（官方口径：准确率）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41"/>
            <w:shd w:val="clear" w:fill="EEF2F7"/>
          </w:tcPr>
          <w:p>
            <w:r/>
            <w:r>
              <w:rPr>
                <w:b/>
                <w:sz w:val="18"/>
              </w:rPr>
              <w:t>模型</w:t>
            </w:r>
          </w:p>
        </w:tc>
        <w:tc>
          <w:tcPr>
            <w:tcW w:type="dxa" w:w="1587"/>
            <w:shd w:val="clear" w:fill="EEF2F7"/>
          </w:tcPr>
          <w:p>
            <w:r/>
            <w:r>
              <w:rPr>
                <w:b/>
                <w:sz w:val="18"/>
              </w:rPr>
              <w:t>知识题准确率</w:t>
            </w:r>
          </w:p>
        </w:tc>
        <w:tc>
          <w:tcPr>
            <w:tcW w:type="dxa" w:w="1361"/>
            <w:shd w:val="clear" w:fill="EEF2F7"/>
          </w:tcPr>
          <w:p>
            <w:r/>
            <w:r>
              <w:rPr>
                <w:b/>
                <w:sz w:val="18"/>
              </w:rPr>
              <w:t>正确/样本</w:t>
            </w:r>
          </w:p>
        </w:tc>
        <w:tc>
          <w:tcPr>
            <w:tcW w:type="dxa" w:w="1134"/>
            <w:shd w:val="clear" w:fill="EEF2F7"/>
          </w:tcPr>
          <w:p>
            <w:r/>
            <w:r>
              <w:rPr>
                <w:b/>
                <w:sz w:val="18"/>
              </w:rPr>
              <w:t>单选</w:t>
            </w:r>
          </w:p>
        </w:tc>
        <w:tc>
          <w:tcPr>
            <w:tcW w:type="dxa" w:w="1134"/>
            <w:shd w:val="clear" w:fill="EEF2F7"/>
          </w:tcPr>
          <w:p>
            <w:r/>
            <w:r>
              <w:rPr>
                <w:b/>
                <w:sz w:val="18"/>
              </w:rPr>
              <w:t>多选</w:t>
            </w:r>
          </w:p>
        </w:tc>
        <w:tc>
          <w:tcPr>
            <w:tcW w:type="dxa" w:w="1134"/>
            <w:shd w:val="clear" w:fill="EEF2F7"/>
          </w:tcPr>
          <w:p>
            <w:r/>
            <w:r>
              <w:rPr>
                <w:b/>
                <w:sz w:val="18"/>
              </w:rPr>
              <w:t>判断</w:t>
            </w:r>
          </w:p>
        </w:tc>
      </w:tr>
      <w:tr>
        <w:tc>
          <w:tcPr>
            <w:tcW w:type="dxa" w:w="2041"/>
          </w:tcPr>
          <w:p>
            <w:r/>
            <w:r>
              <w:rPr>
                <w:sz w:val="18"/>
              </w:rPr>
              <w:t>deepseek-flash</w:t>
            </w:r>
          </w:p>
        </w:tc>
        <w:tc>
          <w:tcPr>
            <w:tcW w:type="dxa" w:w="1587"/>
          </w:tcPr>
          <w:p>
            <w:r/>
            <w:r>
              <w:rPr>
                <w:sz w:val="18"/>
              </w:rPr>
              <w:t>89.9%</w:t>
            </w:r>
          </w:p>
        </w:tc>
        <w:tc>
          <w:tcPr>
            <w:tcW w:type="dxa" w:w="1361"/>
          </w:tcPr>
          <w:p>
            <w:r/>
            <w:r>
              <w:rPr>
                <w:sz w:val="18"/>
              </w:rPr>
              <w:t>268/298</w:t>
            </w:r>
          </w:p>
        </w:tc>
        <w:tc>
          <w:tcPr>
            <w:tcW w:type="dxa" w:w="1134"/>
          </w:tcPr>
          <w:p>
            <w:r/>
            <w:r>
              <w:rPr>
                <w:sz w:val="18"/>
              </w:rPr>
              <w:t>95.3%</w:t>
            </w:r>
          </w:p>
        </w:tc>
        <w:tc>
          <w:tcPr>
            <w:tcW w:type="dxa" w:w="1134"/>
          </w:tcPr>
          <w:p>
            <w:r/>
            <w:r>
              <w:rPr>
                <w:sz w:val="18"/>
              </w:rPr>
              <w:t>78.0%</w:t>
            </w:r>
          </w:p>
        </w:tc>
        <w:tc>
          <w:tcPr>
            <w:tcW w:type="dxa" w:w="1134"/>
          </w:tcPr>
          <w:p>
            <w:r/>
            <w:r>
              <w:rPr>
                <w:sz w:val="18"/>
              </w:rPr>
              <w:t>88.0%</w:t>
            </w:r>
          </w:p>
        </w:tc>
      </w:tr>
    </w:tbl>
    <w:p>
      <w:pPr>
        <w:spacing w:before="40"/>
      </w:pPr>
      <w:r>
        <w:rPr>
          <w:i/>
          <w:color w:val="555555"/>
          <w:sz w:val="17"/>
        </w:rPr>
        <w:t>样本为仓库发布子集 3,864 题中固定种子抽取的 300 题；官方榜单为 3.8 万题全集的零样本结果，两者不可直接等同。</w:t>
      </w:r>
    </w:p>
    <w:p/>
    <w:p>
      <w:pPr>
        <w:spacing w:after="40"/>
      </w:pPr>
      <w:r>
        <w:rPr>
          <w:b/>
          <w:sz w:val="19"/>
        </w:rPr>
        <w:t>表 7　CFLUE 分科目结果（deepseek-flash）</w:t>
      </w:r>
    </w:p>
    <w:tbl>
      <w:tblPr>
        <w:tblStyle w:val="TableGrid"/>
        <w:tblW w:type="auto" w:w="0"/>
        <w:jc w:val="center"/>
        <w:tblLook w:firstColumn="1" w:firstRow="1" w:lastColumn="0" w:lastRow="0" w:noHBand="0" w:noVBand="1" w:val="04A0"/>
      </w:tblPr>
      <w:tblGrid>
        <w:gridCol w:w="2880"/>
        <w:gridCol w:w="2880"/>
        <w:gridCol w:w="2880"/>
      </w:tblGrid>
      <w:tr>
        <w:tc>
          <w:tcPr>
            <w:tcW w:type="dxa" w:w="4535"/>
            <w:shd w:val="clear" w:fill="EEF2F7"/>
          </w:tcPr>
          <w:p>
            <w:r/>
            <w:r>
              <w:rPr>
                <w:b/>
                <w:sz w:val="18"/>
              </w:rPr>
              <w:t>科目 / 题型</w:t>
            </w:r>
          </w:p>
        </w:tc>
        <w:tc>
          <w:tcPr>
            <w:tcW w:type="dxa" w:w="1134"/>
            <w:shd w:val="clear" w:fill="EEF2F7"/>
          </w:tcPr>
          <w:p>
            <w:r/>
            <w:r>
              <w:rPr>
                <w:b/>
                <w:sz w:val="18"/>
              </w:rPr>
              <w:t>n</w:t>
            </w:r>
          </w:p>
        </w:tc>
        <w:tc>
          <w:tcPr>
            <w:tcW w:type="dxa" w:w="1701"/>
            <w:shd w:val="clear" w:fill="EEF2F7"/>
          </w:tcPr>
          <w:p>
            <w:r/>
            <w:r>
              <w:rPr>
                <w:b/>
                <w:sz w:val="18"/>
              </w:rPr>
              <w:t>准确率</w:t>
            </w:r>
          </w:p>
        </w:tc>
      </w:tr>
      <w:tr>
        <w:tc>
          <w:tcPr>
            <w:tcW w:type="dxa" w:w="4535"/>
          </w:tcPr>
          <w:p>
            <w:r/>
            <w:r>
              <w:rPr>
                <w:sz w:val="18"/>
              </w:rPr>
              <w:t>判断题 / 证券从业资格</w:t>
            </w:r>
          </w:p>
        </w:tc>
        <w:tc>
          <w:tcPr>
            <w:tcW w:type="dxa" w:w="1134"/>
          </w:tcPr>
          <w:p>
            <w:r/>
            <w:r>
              <w:rPr>
                <w:sz w:val="18"/>
              </w:rPr>
              <w:t>1</w:t>
            </w:r>
          </w:p>
        </w:tc>
        <w:tc>
          <w:tcPr>
            <w:tcW w:type="dxa" w:w="1701"/>
          </w:tcPr>
          <w:p>
            <w:r/>
            <w:r>
              <w:rPr>
                <w:sz w:val="18"/>
              </w:rPr>
              <w:t>100.0%</w:t>
            </w:r>
          </w:p>
        </w:tc>
      </w:tr>
      <w:tr>
        <w:tc>
          <w:tcPr>
            <w:tcW w:type="dxa" w:w="4535"/>
          </w:tcPr>
          <w:p>
            <w:r/>
            <w:r>
              <w:rPr>
                <w:sz w:val="18"/>
              </w:rPr>
              <w:t>单项选择题 / 注册会计师</w:t>
            </w:r>
          </w:p>
        </w:tc>
        <w:tc>
          <w:tcPr>
            <w:tcW w:type="dxa" w:w="1134"/>
          </w:tcPr>
          <w:p>
            <w:r/>
            <w:r>
              <w:rPr>
                <w:sz w:val="18"/>
              </w:rPr>
              <w:t>21</w:t>
            </w:r>
          </w:p>
        </w:tc>
        <w:tc>
          <w:tcPr>
            <w:tcW w:type="dxa" w:w="1701"/>
          </w:tcPr>
          <w:p>
            <w:r/>
            <w:r>
              <w:rPr>
                <w:sz w:val="18"/>
              </w:rPr>
              <w:t>90.5%</w:t>
            </w:r>
          </w:p>
        </w:tc>
      </w:tr>
      <w:tr>
        <w:tc>
          <w:tcPr>
            <w:tcW w:type="dxa" w:w="4535"/>
          </w:tcPr>
          <w:p>
            <w:r/>
            <w:r>
              <w:rPr>
                <w:sz w:val="18"/>
              </w:rPr>
              <w:t>多项选择题 / 银行初级资格</w:t>
            </w:r>
          </w:p>
        </w:tc>
        <w:tc>
          <w:tcPr>
            <w:tcW w:type="dxa" w:w="1134"/>
          </w:tcPr>
          <w:p>
            <w:r/>
            <w:r>
              <w:rPr>
                <w:sz w:val="18"/>
              </w:rPr>
              <w:t>9</w:t>
            </w:r>
          </w:p>
        </w:tc>
        <w:tc>
          <w:tcPr>
            <w:tcW w:type="dxa" w:w="1701"/>
          </w:tcPr>
          <w:p>
            <w:r/>
            <w:r>
              <w:rPr>
                <w:sz w:val="18"/>
              </w:rPr>
              <w:t>66.7%</w:t>
            </w:r>
          </w:p>
        </w:tc>
      </w:tr>
      <w:tr>
        <w:tc>
          <w:tcPr>
            <w:tcW w:type="dxa" w:w="4535"/>
          </w:tcPr>
          <w:p>
            <w:r/>
            <w:r>
              <w:rPr>
                <w:sz w:val="18"/>
              </w:rPr>
              <w:t>多项选择题 / 中级经济师</w:t>
            </w:r>
          </w:p>
        </w:tc>
        <w:tc>
          <w:tcPr>
            <w:tcW w:type="dxa" w:w="1134"/>
          </w:tcPr>
          <w:p>
            <w:r/>
            <w:r>
              <w:rPr>
                <w:sz w:val="18"/>
              </w:rPr>
              <w:t>20</w:t>
            </w:r>
          </w:p>
        </w:tc>
        <w:tc>
          <w:tcPr>
            <w:tcW w:type="dxa" w:w="1701"/>
          </w:tcPr>
          <w:p>
            <w:r/>
            <w:r>
              <w:rPr>
                <w:sz w:val="18"/>
              </w:rPr>
              <w:t>85.0%</w:t>
            </w:r>
          </w:p>
        </w:tc>
      </w:tr>
      <w:tr>
        <w:tc>
          <w:tcPr>
            <w:tcW w:type="dxa" w:w="4535"/>
          </w:tcPr>
          <w:p>
            <w:r/>
            <w:r>
              <w:rPr>
                <w:sz w:val="18"/>
              </w:rPr>
              <w:t>单项选择题 / 初级经济师</w:t>
            </w:r>
          </w:p>
        </w:tc>
        <w:tc>
          <w:tcPr>
            <w:tcW w:type="dxa" w:w="1134"/>
          </w:tcPr>
          <w:p>
            <w:r/>
            <w:r>
              <w:rPr>
                <w:sz w:val="18"/>
              </w:rPr>
              <w:t>22</w:t>
            </w:r>
          </w:p>
        </w:tc>
        <w:tc>
          <w:tcPr>
            <w:tcW w:type="dxa" w:w="1701"/>
          </w:tcPr>
          <w:p>
            <w:r/>
            <w:r>
              <w:rPr>
                <w:sz w:val="18"/>
              </w:rPr>
              <w:t>90.9%</w:t>
            </w:r>
          </w:p>
        </w:tc>
      </w:tr>
      <w:tr>
        <w:tc>
          <w:tcPr>
            <w:tcW w:type="dxa" w:w="4535"/>
          </w:tcPr>
          <w:p>
            <w:r/>
            <w:r>
              <w:rPr>
                <w:sz w:val="18"/>
              </w:rPr>
              <w:t>单项选择题 / 基金从业资格</w:t>
            </w:r>
          </w:p>
        </w:tc>
        <w:tc>
          <w:tcPr>
            <w:tcW w:type="dxa" w:w="1134"/>
          </w:tcPr>
          <w:p>
            <w:r/>
            <w:r>
              <w:rPr>
                <w:sz w:val="18"/>
              </w:rPr>
              <w:t>29</w:t>
            </w:r>
          </w:p>
        </w:tc>
        <w:tc>
          <w:tcPr>
            <w:tcW w:type="dxa" w:w="1701"/>
          </w:tcPr>
          <w:p>
            <w:r/>
            <w:r>
              <w:rPr>
                <w:sz w:val="18"/>
              </w:rPr>
              <w:t>96.5%</w:t>
            </w:r>
          </w:p>
        </w:tc>
      </w:tr>
      <w:tr>
        <w:tc>
          <w:tcPr>
            <w:tcW w:type="dxa" w:w="4535"/>
          </w:tcPr>
          <w:p>
            <w:r/>
            <w:r>
              <w:rPr>
                <w:sz w:val="18"/>
              </w:rPr>
              <w:t>单项选择题 / 银从中级资格</w:t>
            </w:r>
          </w:p>
        </w:tc>
        <w:tc>
          <w:tcPr>
            <w:tcW w:type="dxa" w:w="1134"/>
          </w:tcPr>
          <w:p>
            <w:r/>
            <w:r>
              <w:rPr>
                <w:sz w:val="18"/>
              </w:rPr>
              <w:t>13</w:t>
            </w:r>
          </w:p>
        </w:tc>
        <w:tc>
          <w:tcPr>
            <w:tcW w:type="dxa" w:w="1701"/>
          </w:tcPr>
          <w:p>
            <w:r/>
            <w:r>
              <w:rPr>
                <w:sz w:val="18"/>
              </w:rPr>
              <w:t>92.3%</w:t>
            </w:r>
          </w:p>
        </w:tc>
      </w:tr>
      <w:tr>
        <w:tc>
          <w:tcPr>
            <w:tcW w:type="dxa" w:w="4535"/>
          </w:tcPr>
          <w:p>
            <w:r/>
            <w:r>
              <w:rPr>
                <w:sz w:val="18"/>
              </w:rPr>
              <w:t>单项选择题 / 银行初级资格</w:t>
            </w:r>
          </w:p>
        </w:tc>
        <w:tc>
          <w:tcPr>
            <w:tcW w:type="dxa" w:w="1134"/>
          </w:tcPr>
          <w:p>
            <w:r/>
            <w:r>
              <w:rPr>
                <w:sz w:val="18"/>
              </w:rPr>
              <w:t>18</w:t>
            </w:r>
          </w:p>
        </w:tc>
        <w:tc>
          <w:tcPr>
            <w:tcW w:type="dxa" w:w="1701"/>
          </w:tcPr>
          <w:p>
            <w:r/>
            <w:r>
              <w:rPr>
                <w:sz w:val="18"/>
              </w:rPr>
              <w:t>100.0%</w:t>
            </w:r>
          </w:p>
        </w:tc>
      </w:tr>
      <w:tr>
        <w:tc>
          <w:tcPr>
            <w:tcW w:type="dxa" w:w="4535"/>
          </w:tcPr>
          <w:p>
            <w:r/>
            <w:r>
              <w:rPr>
                <w:sz w:val="18"/>
              </w:rPr>
              <w:t>多项选择题 / 银从中级资格</w:t>
            </w:r>
          </w:p>
        </w:tc>
        <w:tc>
          <w:tcPr>
            <w:tcW w:type="dxa" w:w="1134"/>
          </w:tcPr>
          <w:p>
            <w:r/>
            <w:r>
              <w:rPr>
                <w:sz w:val="18"/>
              </w:rPr>
              <w:t>8</w:t>
            </w:r>
          </w:p>
        </w:tc>
        <w:tc>
          <w:tcPr>
            <w:tcW w:type="dxa" w:w="1701"/>
          </w:tcPr>
          <w:p>
            <w:r/>
            <w:r>
              <w:rPr>
                <w:sz w:val="18"/>
              </w:rPr>
              <w:t>75.0%</w:t>
            </w:r>
          </w:p>
        </w:tc>
      </w:tr>
      <w:tr>
        <w:tc>
          <w:tcPr>
            <w:tcW w:type="dxa" w:w="4535"/>
          </w:tcPr>
          <w:p>
            <w:r/>
            <w:r>
              <w:rPr>
                <w:sz w:val="18"/>
              </w:rPr>
              <w:t>多项选择题 / 黄金从业资格</w:t>
            </w:r>
          </w:p>
        </w:tc>
        <w:tc>
          <w:tcPr>
            <w:tcW w:type="dxa" w:w="1134"/>
          </w:tcPr>
          <w:p>
            <w:r/>
            <w:r>
              <w:rPr>
                <w:sz w:val="18"/>
              </w:rPr>
              <w:t>1</w:t>
            </w:r>
          </w:p>
        </w:tc>
        <w:tc>
          <w:tcPr>
            <w:tcW w:type="dxa" w:w="1701"/>
          </w:tcPr>
          <w:p>
            <w:r/>
            <w:r>
              <w:rPr>
                <w:sz w:val="18"/>
              </w:rPr>
              <w:t>100.0%</w:t>
            </w:r>
          </w:p>
        </w:tc>
      </w:tr>
      <w:tr>
        <w:tc>
          <w:tcPr>
            <w:tcW w:type="dxa" w:w="4535"/>
          </w:tcPr>
          <w:p>
            <w:r/>
            <w:r>
              <w:rPr>
                <w:sz w:val="18"/>
              </w:rPr>
              <w:t>判断题 / 银行初级资格</w:t>
            </w:r>
          </w:p>
        </w:tc>
        <w:tc>
          <w:tcPr>
            <w:tcW w:type="dxa" w:w="1134"/>
          </w:tcPr>
          <w:p>
            <w:r/>
            <w:r>
              <w:rPr>
                <w:sz w:val="18"/>
              </w:rPr>
              <w:t>13</w:t>
            </w:r>
          </w:p>
        </w:tc>
        <w:tc>
          <w:tcPr>
            <w:tcW w:type="dxa" w:w="1701"/>
          </w:tcPr>
          <w:p>
            <w:r/>
            <w:r>
              <w:rPr>
                <w:sz w:val="18"/>
              </w:rPr>
              <w:t>84.6%</w:t>
            </w:r>
          </w:p>
        </w:tc>
      </w:tr>
      <w:tr>
        <w:tc>
          <w:tcPr>
            <w:tcW w:type="dxa" w:w="4535"/>
          </w:tcPr>
          <w:p>
            <w:r/>
            <w:r>
              <w:rPr>
                <w:sz w:val="18"/>
              </w:rPr>
              <w:t>多项选择题 / 注册会计师</w:t>
            </w:r>
          </w:p>
        </w:tc>
        <w:tc>
          <w:tcPr>
            <w:tcW w:type="dxa" w:w="1134"/>
          </w:tcPr>
          <w:p>
            <w:r/>
            <w:r>
              <w:rPr>
                <w:sz w:val="18"/>
              </w:rPr>
              <w:t>11</w:t>
            </w:r>
          </w:p>
        </w:tc>
        <w:tc>
          <w:tcPr>
            <w:tcW w:type="dxa" w:w="1701"/>
          </w:tcPr>
          <w:p>
            <w:r/>
            <w:r>
              <w:rPr>
                <w:sz w:val="18"/>
              </w:rPr>
              <w:t>90.9%</w:t>
            </w:r>
          </w:p>
        </w:tc>
      </w:tr>
      <w:tr>
        <w:tc>
          <w:tcPr>
            <w:tcW w:type="dxa" w:w="4535"/>
          </w:tcPr>
          <w:p>
            <w:r/>
            <w:r>
              <w:rPr>
                <w:sz w:val="18"/>
              </w:rPr>
              <w:t>单项选择题 / 金融理财师（AFP）</w:t>
            </w:r>
          </w:p>
        </w:tc>
        <w:tc>
          <w:tcPr>
            <w:tcW w:type="dxa" w:w="1134"/>
          </w:tcPr>
          <w:p>
            <w:r/>
            <w:r>
              <w:rPr>
                <w:sz w:val="18"/>
              </w:rPr>
              <w:t>12</w:t>
            </w:r>
          </w:p>
        </w:tc>
        <w:tc>
          <w:tcPr>
            <w:tcW w:type="dxa" w:w="1701"/>
          </w:tcPr>
          <w:p>
            <w:r/>
            <w:r>
              <w:rPr>
                <w:sz w:val="18"/>
              </w:rPr>
              <w:t>100.0%</w:t>
            </w:r>
          </w:p>
        </w:tc>
      </w:tr>
      <w:tr>
        <w:tc>
          <w:tcPr>
            <w:tcW w:type="dxa" w:w="4535"/>
          </w:tcPr>
          <w:p>
            <w:r/>
            <w:r>
              <w:rPr>
                <w:sz w:val="18"/>
              </w:rPr>
              <w:t>单项选择题 / 初级会计职称</w:t>
            </w:r>
          </w:p>
        </w:tc>
        <w:tc>
          <w:tcPr>
            <w:tcW w:type="dxa" w:w="1134"/>
          </w:tcPr>
          <w:p>
            <w:r/>
            <w:r>
              <w:rPr>
                <w:sz w:val="18"/>
              </w:rPr>
              <w:t>8</w:t>
            </w:r>
          </w:p>
        </w:tc>
        <w:tc>
          <w:tcPr>
            <w:tcW w:type="dxa" w:w="1701"/>
          </w:tcPr>
          <w:p>
            <w:r/>
            <w:r>
              <w:rPr>
                <w:sz w:val="18"/>
              </w:rPr>
              <w:t>87.5%</w:t>
            </w:r>
          </w:p>
        </w:tc>
      </w:tr>
      <w:tr>
        <w:tc>
          <w:tcPr>
            <w:tcW w:type="dxa" w:w="4535"/>
          </w:tcPr>
          <w:p>
            <w:r/>
            <w:r>
              <w:rPr>
                <w:sz w:val="18"/>
              </w:rPr>
              <w:t>单项选择题 / 期货从业资格</w:t>
            </w:r>
          </w:p>
        </w:tc>
        <w:tc>
          <w:tcPr>
            <w:tcW w:type="dxa" w:w="1134"/>
          </w:tcPr>
          <w:p>
            <w:r/>
            <w:r>
              <w:rPr>
                <w:sz w:val="18"/>
              </w:rPr>
              <w:t>11</w:t>
            </w:r>
          </w:p>
        </w:tc>
        <w:tc>
          <w:tcPr>
            <w:tcW w:type="dxa" w:w="1701"/>
          </w:tcPr>
          <w:p>
            <w:r/>
            <w:r>
              <w:rPr>
                <w:sz w:val="18"/>
              </w:rPr>
              <w:t>90.9%</w:t>
            </w:r>
          </w:p>
        </w:tc>
      </w:tr>
      <w:tr>
        <w:tc>
          <w:tcPr>
            <w:tcW w:type="dxa" w:w="4535"/>
          </w:tcPr>
          <w:p>
            <w:r/>
            <w:r>
              <w:rPr>
                <w:sz w:val="18"/>
              </w:rPr>
              <w:t>多项选择题 / 初级会计职称</w:t>
            </w:r>
          </w:p>
        </w:tc>
        <w:tc>
          <w:tcPr>
            <w:tcW w:type="dxa" w:w="1134"/>
          </w:tcPr>
          <w:p>
            <w:r/>
            <w:r>
              <w:rPr>
                <w:sz w:val="18"/>
              </w:rPr>
              <w:t>6</w:t>
            </w:r>
          </w:p>
        </w:tc>
        <w:tc>
          <w:tcPr>
            <w:tcW w:type="dxa" w:w="1701"/>
          </w:tcPr>
          <w:p>
            <w:r/>
            <w:r>
              <w:rPr>
                <w:sz w:val="18"/>
              </w:rPr>
              <w:t>100.0%</w:t>
            </w:r>
          </w:p>
        </w:tc>
      </w:tr>
      <w:tr>
        <w:tc>
          <w:tcPr>
            <w:tcW w:type="dxa" w:w="4535"/>
          </w:tcPr>
          <w:p>
            <w:r/>
            <w:r>
              <w:rPr>
                <w:sz w:val="18"/>
              </w:rPr>
              <w:t>单项选择题 / 中级经济师</w:t>
            </w:r>
          </w:p>
        </w:tc>
        <w:tc>
          <w:tcPr>
            <w:tcW w:type="dxa" w:w="1134"/>
          </w:tcPr>
          <w:p>
            <w:r/>
            <w:r>
              <w:rPr>
                <w:sz w:val="18"/>
              </w:rPr>
              <w:t>36</w:t>
            </w:r>
          </w:p>
        </w:tc>
        <w:tc>
          <w:tcPr>
            <w:tcW w:type="dxa" w:w="1701"/>
          </w:tcPr>
          <w:p>
            <w:r/>
            <w:r>
              <w:rPr>
                <w:sz w:val="18"/>
              </w:rPr>
              <w:t>97.2%</w:t>
            </w:r>
          </w:p>
        </w:tc>
      </w:tr>
      <w:tr>
        <w:tc>
          <w:tcPr>
            <w:tcW w:type="dxa" w:w="4535"/>
          </w:tcPr>
          <w:p>
            <w:r/>
            <w:r>
              <w:rPr>
                <w:sz w:val="18"/>
              </w:rPr>
              <w:t>判断题 / 初级会计职称</w:t>
            </w:r>
          </w:p>
        </w:tc>
        <w:tc>
          <w:tcPr>
            <w:tcW w:type="dxa" w:w="1134"/>
          </w:tcPr>
          <w:p>
            <w:r/>
            <w:r>
              <w:rPr>
                <w:sz w:val="18"/>
              </w:rPr>
              <w:t>3</w:t>
            </w:r>
          </w:p>
        </w:tc>
        <w:tc>
          <w:tcPr>
            <w:tcW w:type="dxa" w:w="1701"/>
          </w:tcPr>
          <w:p>
            <w:r/>
            <w:r>
              <w:rPr>
                <w:sz w:val="18"/>
              </w:rPr>
              <w:t>100.0%</w:t>
            </w:r>
          </w:p>
        </w:tc>
      </w:tr>
      <w:tr>
        <w:tc>
          <w:tcPr>
            <w:tcW w:type="dxa" w:w="4535"/>
          </w:tcPr>
          <w:p>
            <w:r/>
            <w:r>
              <w:rPr>
                <w:sz w:val="18"/>
              </w:rPr>
              <w:t>判断题 / 黄金从业资格</w:t>
            </w:r>
          </w:p>
        </w:tc>
        <w:tc>
          <w:tcPr>
            <w:tcW w:type="dxa" w:w="1134"/>
          </w:tcPr>
          <w:p>
            <w:r/>
            <w:r>
              <w:rPr>
                <w:sz w:val="18"/>
              </w:rPr>
              <w:t>2</w:t>
            </w:r>
          </w:p>
        </w:tc>
        <w:tc>
          <w:tcPr>
            <w:tcW w:type="dxa" w:w="1701"/>
          </w:tcPr>
          <w:p>
            <w:r/>
            <w:r>
              <w:rPr>
                <w:sz w:val="18"/>
              </w:rPr>
              <w:t>100.0%</w:t>
            </w:r>
          </w:p>
        </w:tc>
      </w:tr>
      <w:tr>
        <w:tc>
          <w:tcPr>
            <w:tcW w:type="dxa" w:w="4535"/>
          </w:tcPr>
          <w:p>
            <w:r/>
            <w:r>
              <w:rPr>
                <w:sz w:val="18"/>
              </w:rPr>
              <w:t>单项选择题 / 保险从业资格</w:t>
            </w:r>
          </w:p>
        </w:tc>
        <w:tc>
          <w:tcPr>
            <w:tcW w:type="dxa" w:w="1134"/>
          </w:tcPr>
          <w:p>
            <w:r/>
            <w:r>
              <w:rPr>
                <w:sz w:val="18"/>
              </w:rPr>
              <w:t>5</w:t>
            </w:r>
          </w:p>
        </w:tc>
        <w:tc>
          <w:tcPr>
            <w:tcW w:type="dxa" w:w="1701"/>
          </w:tcPr>
          <w:p>
            <w:r/>
            <w:r>
              <w:rPr>
                <w:sz w:val="18"/>
              </w:rPr>
              <w:t>100.0%</w:t>
            </w:r>
          </w:p>
        </w:tc>
      </w:tr>
      <w:tr>
        <w:tc>
          <w:tcPr>
            <w:tcW w:type="dxa" w:w="4535"/>
          </w:tcPr>
          <w:p>
            <w:r/>
            <w:r>
              <w:rPr>
                <w:sz w:val="18"/>
              </w:rPr>
              <w:t>多项选择题 / 初级经济师</w:t>
            </w:r>
          </w:p>
        </w:tc>
        <w:tc>
          <w:tcPr>
            <w:tcW w:type="dxa" w:w="1134"/>
          </w:tcPr>
          <w:p>
            <w:r/>
            <w:r>
              <w:rPr>
                <w:sz w:val="18"/>
              </w:rPr>
              <w:t>9</w:t>
            </w:r>
          </w:p>
        </w:tc>
        <w:tc>
          <w:tcPr>
            <w:tcW w:type="dxa" w:w="1701"/>
          </w:tcPr>
          <w:p>
            <w:r/>
            <w:r>
              <w:rPr>
                <w:sz w:val="18"/>
              </w:rPr>
              <w:t>44.4%</w:t>
            </w:r>
          </w:p>
        </w:tc>
      </w:tr>
      <w:tr>
        <w:tc>
          <w:tcPr>
            <w:tcW w:type="dxa" w:w="4535"/>
          </w:tcPr>
          <w:p>
            <w:r/>
            <w:r>
              <w:rPr>
                <w:sz w:val="18"/>
              </w:rPr>
              <w:t>单项选择题 / 证券专项考试</w:t>
            </w:r>
          </w:p>
        </w:tc>
        <w:tc>
          <w:tcPr>
            <w:tcW w:type="dxa" w:w="1134"/>
          </w:tcPr>
          <w:p>
            <w:r/>
            <w:r>
              <w:rPr>
                <w:sz w:val="18"/>
              </w:rPr>
              <w:t>11</w:t>
            </w:r>
          </w:p>
        </w:tc>
        <w:tc>
          <w:tcPr>
            <w:tcW w:type="dxa" w:w="1701"/>
          </w:tcPr>
          <w:p>
            <w:r/>
            <w:r>
              <w:rPr>
                <w:sz w:val="18"/>
              </w:rPr>
              <w:t>100.0%</w:t>
            </w:r>
          </w:p>
        </w:tc>
      </w:tr>
      <w:tr>
        <w:tc>
          <w:tcPr>
            <w:tcW w:type="dxa" w:w="4535"/>
          </w:tcPr>
          <w:p>
            <w:r/>
            <w:r>
              <w:rPr>
                <w:sz w:val="18"/>
              </w:rPr>
              <w:t>判断题 / 期货从业资格</w:t>
            </w:r>
          </w:p>
        </w:tc>
        <w:tc>
          <w:tcPr>
            <w:tcW w:type="dxa" w:w="1134"/>
          </w:tcPr>
          <w:p>
            <w:r/>
            <w:r>
              <w:rPr>
                <w:sz w:val="18"/>
              </w:rPr>
              <w:t>1</w:t>
            </w:r>
          </w:p>
        </w:tc>
        <w:tc>
          <w:tcPr>
            <w:tcW w:type="dxa" w:w="1701"/>
          </w:tcPr>
          <w:p>
            <w:r/>
            <w:r>
              <w:rPr>
                <w:sz w:val="18"/>
              </w:rPr>
              <w:t>100.0%</w:t>
            </w:r>
          </w:p>
        </w:tc>
      </w:tr>
      <w:tr>
        <w:tc>
          <w:tcPr>
            <w:tcW w:type="dxa" w:w="4535"/>
          </w:tcPr>
          <w:p>
            <w:r/>
            <w:r>
              <w:rPr>
                <w:sz w:val="18"/>
              </w:rPr>
              <w:t>多项选择题 / 反假货币知识</w:t>
            </w:r>
          </w:p>
        </w:tc>
        <w:tc>
          <w:tcPr>
            <w:tcW w:type="dxa" w:w="1134"/>
          </w:tcPr>
          <w:p>
            <w:r/>
            <w:r>
              <w:rPr>
                <w:sz w:val="18"/>
              </w:rPr>
              <w:t>3</w:t>
            </w:r>
          </w:p>
        </w:tc>
        <w:tc>
          <w:tcPr>
            <w:tcW w:type="dxa" w:w="1701"/>
          </w:tcPr>
          <w:p>
            <w:r/>
            <w:r>
              <w:rPr>
                <w:sz w:val="18"/>
              </w:rPr>
              <w:t>100.0%</w:t>
            </w:r>
          </w:p>
        </w:tc>
      </w:tr>
      <w:tr>
        <w:tc>
          <w:tcPr>
            <w:tcW w:type="dxa" w:w="4535"/>
          </w:tcPr>
          <w:p>
            <w:r/>
            <w:r>
              <w:rPr>
                <w:sz w:val="18"/>
              </w:rPr>
              <w:t>多项选择题 / 证券从业资格</w:t>
            </w:r>
          </w:p>
        </w:tc>
        <w:tc>
          <w:tcPr>
            <w:tcW w:type="dxa" w:w="1134"/>
          </w:tcPr>
          <w:p>
            <w:r/>
            <w:r>
              <w:rPr>
                <w:sz w:val="18"/>
              </w:rPr>
              <w:t>6</w:t>
            </w:r>
          </w:p>
        </w:tc>
        <w:tc>
          <w:tcPr>
            <w:tcW w:type="dxa" w:w="1701"/>
          </w:tcPr>
          <w:p>
            <w:r/>
            <w:r>
              <w:rPr>
                <w:sz w:val="18"/>
              </w:rPr>
              <w:t>66.7%</w:t>
            </w:r>
          </w:p>
        </w:tc>
      </w:tr>
      <w:tr>
        <w:tc>
          <w:tcPr>
            <w:tcW w:type="dxa" w:w="4535"/>
          </w:tcPr>
          <w:p>
            <w:r/>
            <w:r>
              <w:rPr>
                <w:sz w:val="18"/>
              </w:rPr>
              <w:t>单项选择题 / 反假货币知识</w:t>
            </w:r>
          </w:p>
        </w:tc>
        <w:tc>
          <w:tcPr>
            <w:tcW w:type="dxa" w:w="1134"/>
          </w:tcPr>
          <w:p>
            <w:r/>
            <w:r>
              <w:rPr>
                <w:sz w:val="18"/>
              </w:rPr>
              <w:t>1</w:t>
            </w:r>
          </w:p>
        </w:tc>
        <w:tc>
          <w:tcPr>
            <w:tcW w:type="dxa" w:w="1701"/>
          </w:tcPr>
          <w:p>
            <w:r/>
            <w:r>
              <w:rPr>
                <w:sz w:val="18"/>
              </w:rPr>
              <w:t>100.0%</w:t>
            </w:r>
          </w:p>
        </w:tc>
      </w:tr>
      <w:tr>
        <w:tc>
          <w:tcPr>
            <w:tcW w:type="dxa" w:w="4535"/>
          </w:tcPr>
          <w:p>
            <w:r/>
            <w:r>
              <w:rPr>
                <w:sz w:val="18"/>
              </w:rPr>
              <w:t>多项选择题 / 期货从业资格</w:t>
            </w:r>
          </w:p>
        </w:tc>
        <w:tc>
          <w:tcPr>
            <w:tcW w:type="dxa" w:w="1134"/>
          </w:tcPr>
          <w:p>
            <w:r/>
            <w:r>
              <w:rPr>
                <w:sz w:val="18"/>
              </w:rPr>
              <w:t>7</w:t>
            </w:r>
          </w:p>
        </w:tc>
        <w:tc>
          <w:tcPr>
            <w:tcW w:type="dxa" w:w="1701"/>
          </w:tcPr>
          <w:p>
            <w:r/>
            <w:r>
              <w:rPr>
                <w:sz w:val="18"/>
              </w:rPr>
              <w:t>71.4%</w:t>
            </w:r>
          </w:p>
        </w:tc>
      </w:tr>
      <w:tr>
        <w:tc>
          <w:tcPr>
            <w:tcW w:type="dxa" w:w="4535"/>
          </w:tcPr>
          <w:p>
            <w:r/>
            <w:r>
              <w:rPr>
                <w:sz w:val="18"/>
              </w:rPr>
              <w:t>判断题 / 银从中级资格</w:t>
            </w:r>
          </w:p>
        </w:tc>
        <w:tc>
          <w:tcPr>
            <w:tcW w:type="dxa" w:w="1134"/>
          </w:tcPr>
          <w:p>
            <w:r/>
            <w:r>
              <w:rPr>
                <w:sz w:val="18"/>
              </w:rPr>
              <w:t>5</w:t>
            </w:r>
          </w:p>
        </w:tc>
        <w:tc>
          <w:tcPr>
            <w:tcW w:type="dxa" w:w="1701"/>
          </w:tcPr>
          <w:p>
            <w:r/>
            <w:r>
              <w:rPr>
                <w:sz w:val="18"/>
              </w:rPr>
              <w:t>80.0%</w:t>
            </w:r>
          </w:p>
        </w:tc>
      </w:tr>
      <w:tr>
        <w:tc>
          <w:tcPr>
            <w:tcW w:type="dxa" w:w="4535"/>
          </w:tcPr>
          <w:p>
            <w:r/>
            <w:r>
              <w:rPr>
                <w:sz w:val="18"/>
              </w:rPr>
              <w:t>单项选择题 / 证券从业资格</w:t>
            </w:r>
          </w:p>
        </w:tc>
        <w:tc>
          <w:tcPr>
            <w:tcW w:type="dxa" w:w="1134"/>
          </w:tcPr>
          <w:p>
            <w:r/>
            <w:r>
              <w:rPr>
                <w:sz w:val="18"/>
              </w:rPr>
              <w:t>3</w:t>
            </w:r>
          </w:p>
        </w:tc>
        <w:tc>
          <w:tcPr>
            <w:tcW w:type="dxa" w:w="1701"/>
          </w:tcPr>
          <w:p>
            <w:r/>
            <w:r>
              <w:rPr>
                <w:sz w:val="18"/>
              </w:rPr>
              <w:t>100.0%</w:t>
            </w:r>
          </w:p>
        </w:tc>
      </w:tr>
      <w:tr>
        <w:tc>
          <w:tcPr>
            <w:tcW w:type="dxa" w:w="4535"/>
          </w:tcPr>
          <w:p>
            <w:r/>
            <w:r>
              <w:rPr>
                <w:sz w:val="18"/>
              </w:rPr>
              <w:t>单项选择题 / 黄金从业资格</w:t>
            </w:r>
          </w:p>
        </w:tc>
        <w:tc>
          <w:tcPr>
            <w:tcW w:type="dxa" w:w="1134"/>
          </w:tcPr>
          <w:p>
            <w:r/>
            <w:r>
              <w:rPr>
                <w:sz w:val="18"/>
              </w:rPr>
              <w:t>1</w:t>
            </w:r>
          </w:p>
        </w:tc>
        <w:tc>
          <w:tcPr>
            <w:tcW w:type="dxa" w:w="1701"/>
          </w:tcPr>
          <w:p>
            <w:r/>
            <w:r>
              <w:rPr>
                <w:sz w:val="18"/>
              </w:rPr>
              <w:t>100.0%</w:t>
            </w:r>
          </w:p>
        </w:tc>
      </w:tr>
      <w:tr>
        <w:tc>
          <w:tcPr>
            <w:tcW w:type="dxa" w:w="4535"/>
          </w:tcPr>
          <w:p>
            <w:r/>
            <w:r>
              <w:rPr>
                <w:sz w:val="18"/>
              </w:rPr>
              <w:t>多项选择题 / 证券专项考试</w:t>
            </w:r>
          </w:p>
        </w:tc>
        <w:tc>
          <w:tcPr>
            <w:tcW w:type="dxa" w:w="1134"/>
          </w:tcPr>
          <w:p>
            <w:r/>
            <w:r>
              <w:rPr>
                <w:sz w:val="18"/>
              </w:rPr>
              <w:t>2</w:t>
            </w:r>
          </w:p>
        </w:tc>
        <w:tc>
          <w:tcPr>
            <w:tcW w:type="dxa" w:w="1701"/>
          </w:tcPr>
          <w:p>
            <w:r/>
            <w:r>
              <w:rPr>
                <w:sz w:val="18"/>
              </w:rPr>
              <w:t>100.0%</w:t>
            </w:r>
          </w:p>
        </w:tc>
      </w:tr>
    </w:tbl>
    <w:p/>
    <w:p>
      <w:pPr>
        <w:spacing w:after="40"/>
      </w:pPr>
      <w:r>
        <w:rPr>
          <w:b/>
          <w:sz w:val="19"/>
        </w:rPr>
        <w:t>表 8　CFLUE 应用题结果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shd w:val="clear" w:fill="EEF2F7"/>
          </w:tcPr>
          <w:p>
            <w:r/>
            <w:r>
              <w:rPr>
                <w:b/>
                <w:sz w:val="18"/>
              </w:rPr>
              <w:t>模型</w:t>
            </w:r>
          </w:p>
        </w:tc>
        <w:tc>
          <w:tcPr>
            <w:tcW w:type="dxa" w:w="1928"/>
            <w:shd w:val="clear" w:fill="EEF2F7"/>
          </w:tcPr>
          <w:p>
            <w:r/>
            <w:r>
              <w:rPr>
                <w:b/>
                <w:sz w:val="18"/>
              </w:rPr>
              <w:t>可判子任务判对率</w:t>
            </w:r>
          </w:p>
        </w:tc>
        <w:tc>
          <w:tcPr>
            <w:tcW w:type="dxa" w:w="1474"/>
            <w:shd w:val="clear" w:fill="EEF2F7"/>
          </w:tcPr>
          <w:p>
            <w:r/>
            <w:r>
              <w:rPr>
                <w:b/>
                <w:sz w:val="18"/>
              </w:rPr>
              <w:t>正确/样本</w:t>
            </w:r>
          </w:p>
        </w:tc>
        <w:tc>
          <w:tcPr>
            <w:tcW w:type="dxa" w:w="1701"/>
            <w:shd w:val="clear" w:fill="EEF2F7"/>
          </w:tcPr>
          <w:p>
            <w:r/>
            <w:r>
              <w:rPr>
                <w:b/>
                <w:sz w:val="18"/>
              </w:rPr>
              <w:t>平均 ROUGE-L</w:t>
            </w:r>
          </w:p>
        </w:tc>
      </w:tr>
      <w:tr>
        <w:tc>
          <w:tcPr>
            <w:tcW w:type="dxa" w:w="2041"/>
          </w:tcPr>
          <w:p>
            <w:r/>
            <w:r>
              <w:rPr>
                <w:sz w:val="18"/>
              </w:rPr>
              <w:t>deepseek-flash</w:t>
            </w:r>
          </w:p>
        </w:tc>
        <w:tc>
          <w:tcPr>
            <w:tcW w:type="dxa" w:w="1928"/>
          </w:tcPr>
          <w:p>
            <w:r/>
            <w:r>
              <w:rPr>
                <w:sz w:val="18"/>
              </w:rPr>
              <w:t>48.9%</w:t>
            </w:r>
          </w:p>
        </w:tc>
        <w:tc>
          <w:tcPr>
            <w:tcW w:type="dxa" w:w="1474"/>
          </w:tcPr>
          <w:p>
            <w:r/>
            <w:r>
              <w:rPr>
                <w:sz w:val="18"/>
              </w:rPr>
              <w:t>44/90</w:t>
            </w:r>
          </w:p>
        </w:tc>
        <w:tc>
          <w:tcPr>
            <w:tcW w:type="dxa" w:w="1701"/>
          </w:tcPr>
          <w:p>
            <w:r/>
            <w:r>
              <w:rPr>
                <w:sz w:val="18"/>
              </w:rPr>
              <w:t>0.5550</w:t>
            </w:r>
          </w:p>
        </w:tc>
      </w:tr>
    </w:tbl>
    <w:p>
      <w:pPr>
        <w:spacing w:before="40"/>
      </w:pPr>
      <w:r>
        <w:rPr>
          <w:i/>
          <w:color w:val="555555"/>
          <w:sz w:val="17"/>
        </w:rPr>
        <w:t>分类/抽取/问答类按确定性规则判对错；生成与翻译类官方用 BLEU/ROUGE/BERTScore，我们只报 ROUGE-L，**不可与官方榜单分数直接比较**。</w:t>
      </w:r>
    </w:p>
    <w:p/>
    <w:p>
      <w:pPr>
        <w:spacing w:after="120"/>
      </w:pPr>
      <w:r>
        <w:rPr>
          <w:b w:val="0"/>
          <w:sz w:val="21"/>
        </w:rPr>
        <w:t>外部参照：CFLUE 官方 README 公布的零样本准确率为 Qwen-72B 72.8、GPT-4 60.87、GPT-4-turbo 60.61、Qwen-14B 53.82、ChatGPT 43.35（均为 2024 年模型、全集 3.8 万题）。本次测得的知识题准确率高于该区间，但**不能**据此声称「我们更强」，至少有三条替代解释：① 我方提示词明确要求只输出字母，格式遵循难度更低；② 题目子集不同（我们只用仓库发布的 3,864 题）；③ 这些题目来自公开的金融从业资格考试，可能已进入模型训练语料，存在数据污染且无法排除。</w:t>
      </w:r>
    </w:p>
    <w:p>
      <w:pPr>
        <w:spacing w:after="120"/>
      </w:pPr>
      <w:r>
        <w:rPr>
          <w:b/>
          <w:sz w:val="21"/>
        </w:rPr>
        <w:t>提示词敏感性实验（把「是不是靠提示词刷出来的」变成可测量的数字）：</w:t>
      </w:r>
    </w:p>
    <w:p>
      <w:pPr>
        <w:spacing w:after="40"/>
      </w:pPr>
      <w:r>
        <w:rPr>
          <w:b/>
          <w:sz w:val="19"/>
        </w:rPr>
        <w:t>表 7b　CFLUE 知识题的提示词敏感性（同一批题、同一模型）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41"/>
            <w:shd w:val="clear" w:fill="EEF2F7"/>
          </w:tcPr>
          <w:p>
            <w:r/>
            <w:r>
              <w:rPr>
                <w:b/>
                <w:sz w:val="18"/>
              </w:rPr>
              <w:t>提示词变体</w:t>
            </w:r>
          </w:p>
        </w:tc>
        <w:tc>
          <w:tcPr>
            <w:tcW w:type="dxa" w:w="1134"/>
            <w:shd w:val="clear" w:fill="EEF2F7"/>
          </w:tcPr>
          <w:p>
            <w:r/>
            <w:r>
              <w:rPr>
                <w:b/>
                <w:sz w:val="18"/>
              </w:rPr>
              <w:t>准确率</w:t>
            </w:r>
          </w:p>
        </w:tc>
        <w:tc>
          <w:tcPr>
            <w:tcW w:type="dxa" w:w="1134"/>
            <w:shd w:val="clear" w:fill="EEF2F7"/>
          </w:tcPr>
          <w:p>
            <w:r/>
            <w:r>
              <w:rPr>
                <w:b/>
                <w:sz w:val="18"/>
              </w:rPr>
              <w:t>正确/样本</w:t>
            </w:r>
          </w:p>
        </w:tc>
        <w:tc>
          <w:tcPr>
            <w:tcW w:type="dxa" w:w="1361"/>
            <w:shd w:val="clear" w:fill="EEF2F7"/>
          </w:tcPr>
          <w:p>
            <w:r/>
            <w:r>
              <w:rPr>
                <w:b/>
                <w:sz w:val="18"/>
              </w:rPr>
              <w:t>相对严格提示</w:t>
            </w:r>
          </w:p>
        </w:tc>
        <w:tc>
          <w:tcPr>
            <w:tcW w:type="dxa" w:w="1361"/>
            <w:shd w:val="clear" w:fill="EEF2F7"/>
          </w:tcPr>
          <w:p>
            <w:r/>
            <w:r>
              <w:rPr>
                <w:b/>
                <w:sz w:val="18"/>
              </w:rPr>
              <w:t>平均输出字数</w:t>
            </w:r>
          </w:p>
        </w:tc>
        <w:tc>
          <w:tcPr>
            <w:tcW w:type="dxa" w:w="2835"/>
            <w:shd w:val="clear" w:fill="EEF2F7"/>
          </w:tcPr>
          <w:p>
            <w:r/>
            <w:r>
              <w:rPr>
                <w:b/>
                <w:sz w:val="18"/>
              </w:rPr>
              <w:t>答案抽取方式</w:t>
            </w:r>
          </w:p>
        </w:tc>
      </w:tr>
      <w:tr>
        <w:tc>
          <w:tcPr>
            <w:tcW w:type="dxa" w:w="2041"/>
          </w:tcPr>
          <w:p>
            <w:r/>
            <w:r>
              <w:rPr>
                <w:sz w:val="18"/>
              </w:rPr>
              <w:t>严格提示（只输出字母）</w:t>
            </w:r>
          </w:p>
        </w:tc>
        <w:tc>
          <w:tcPr>
            <w:tcW w:type="dxa" w:w="1134"/>
          </w:tcPr>
          <w:p>
            <w:r/>
            <w:r>
              <w:rPr>
                <w:sz w:val="18"/>
              </w:rPr>
              <w:t>85.0%</w:t>
            </w:r>
          </w:p>
        </w:tc>
        <w:tc>
          <w:tcPr>
            <w:tcW w:type="dxa" w:w="1134"/>
          </w:tcPr>
          <w:p>
            <w:r/>
            <w:r>
              <w:rPr>
                <w:sz w:val="18"/>
              </w:rPr>
              <w:t>51/60</w:t>
            </w:r>
          </w:p>
        </w:tc>
        <w:tc>
          <w:tcPr>
            <w:tcW w:type="dxa" w:w="1361"/>
          </w:tcPr>
          <w:p>
            <w:r/>
            <w:r>
              <w:rPr>
                <w:sz w:val="18"/>
              </w:rPr>
              <w:t>+0.00</w:t>
            </w:r>
          </w:p>
        </w:tc>
        <w:tc>
          <w:tcPr>
            <w:tcW w:type="dxa" w:w="1361"/>
          </w:tcPr>
          <w:p>
            <w:r/>
            <w:r>
              <w:rPr>
                <w:sz w:val="18"/>
              </w:rPr>
              <w:t>2</w:t>
            </w:r>
          </w:p>
        </w:tc>
        <w:tc>
          <w:tcPr>
            <w:tcW w:type="dxa" w:w="2835"/>
          </w:tcPr>
          <w:p>
            <w:r/>
            <w:r>
              <w:rPr>
                <w:sz w:val="18"/>
              </w:rPr>
              <w:t>{"compact": 60}</w:t>
            </w:r>
          </w:p>
        </w:tc>
      </w:tr>
      <w:tr>
        <w:tc>
          <w:tcPr>
            <w:tcW w:type="dxa" w:w="2041"/>
          </w:tcPr>
          <w:p>
            <w:r/>
            <w:r>
              <w:rPr>
                <w:sz w:val="18"/>
              </w:rPr>
              <w:t>中性提示（不限格式）</w:t>
            </w:r>
          </w:p>
        </w:tc>
        <w:tc>
          <w:tcPr>
            <w:tcW w:type="dxa" w:w="1134"/>
          </w:tcPr>
          <w:p>
            <w:r/>
            <w:r>
              <w:rPr>
                <w:sz w:val="18"/>
              </w:rPr>
              <w:t>86.7%</w:t>
            </w:r>
          </w:p>
        </w:tc>
        <w:tc>
          <w:tcPr>
            <w:tcW w:type="dxa" w:w="1134"/>
          </w:tcPr>
          <w:p>
            <w:r/>
            <w:r>
              <w:rPr>
                <w:sz w:val="18"/>
              </w:rPr>
              <w:t>52/60</w:t>
            </w:r>
          </w:p>
        </w:tc>
        <w:tc>
          <w:tcPr>
            <w:tcW w:type="dxa" w:w="1361"/>
          </w:tcPr>
          <w:p>
            <w:r/>
            <w:r>
              <w:rPr>
                <w:sz w:val="18"/>
              </w:rPr>
              <w:t>+1.67</w:t>
            </w:r>
          </w:p>
        </w:tc>
        <w:tc>
          <w:tcPr>
            <w:tcW w:type="dxa" w:w="1361"/>
          </w:tcPr>
          <w:p>
            <w:r/>
            <w:r>
              <w:rPr>
                <w:sz w:val="18"/>
              </w:rPr>
              <w:t>75</w:t>
            </w:r>
          </w:p>
        </w:tc>
        <w:tc>
          <w:tcPr>
            <w:tcW w:type="dxa" w:w="2835"/>
          </w:tcPr>
          <w:p>
            <w:r/>
            <w:r>
              <w:rPr>
                <w:sz w:val="18"/>
              </w:rPr>
              <w:t>{"explicit": 25, "compact": 23, "weak-scan": 4, "weak-single": 8}</w:t>
            </w:r>
          </w:p>
        </w:tc>
      </w:tr>
      <w:tr>
        <w:tc>
          <w:tcPr>
            <w:tcW w:type="dxa" w:w="2041"/>
          </w:tcPr>
          <w:p>
            <w:r/>
            <w:r>
              <w:rPr>
                <w:sz w:val="18"/>
              </w:rPr>
              <w:t>思考提示（允许推理）</w:t>
            </w:r>
          </w:p>
        </w:tc>
        <w:tc>
          <w:tcPr>
            <w:tcW w:type="dxa" w:w="1134"/>
          </w:tcPr>
          <w:p>
            <w:r/>
            <w:r>
              <w:rPr>
                <w:sz w:val="18"/>
              </w:rPr>
              <w:t>76.7%</w:t>
            </w:r>
          </w:p>
        </w:tc>
        <w:tc>
          <w:tcPr>
            <w:tcW w:type="dxa" w:w="1134"/>
          </w:tcPr>
          <w:p>
            <w:r/>
            <w:r>
              <w:rPr>
                <w:sz w:val="18"/>
              </w:rPr>
              <w:t>46/60</w:t>
            </w:r>
          </w:p>
        </w:tc>
        <w:tc>
          <w:tcPr>
            <w:tcW w:type="dxa" w:w="1361"/>
          </w:tcPr>
          <w:p>
            <w:r/>
            <w:r>
              <w:rPr>
                <w:sz w:val="18"/>
              </w:rPr>
              <w:t>-8.33</w:t>
            </w:r>
          </w:p>
        </w:tc>
        <w:tc>
          <w:tcPr>
            <w:tcW w:type="dxa" w:w="1361"/>
          </w:tcPr>
          <w:p>
            <w:r/>
            <w:r>
              <w:rPr>
                <w:sz w:val="18"/>
              </w:rPr>
              <w:t>100</w:t>
            </w:r>
          </w:p>
        </w:tc>
        <w:tc>
          <w:tcPr>
            <w:tcW w:type="dxa" w:w="2835"/>
          </w:tcPr>
          <w:p>
            <w:r/>
            <w:r>
              <w:rPr>
                <w:sz w:val="18"/>
              </w:rPr>
              <w:t>{"explicit": 22, "bold": 1, "weak-scan": 37}</w:t>
            </w:r>
          </w:p>
        </w:tc>
      </w:tr>
    </w:tbl>
    <w:p>
      <w:pPr>
        <w:spacing w:before="40"/>
      </w:pPr>
      <w:r>
        <w:rPr>
          <w:i/>
          <w:color w:val="555555"/>
          <w:sz w:val="17"/>
        </w:rPr>
        <w:t>模型 deepseek-flash，题量 60，三种提示词使用完全相同的题目与选项；「思考提示」允许模型先推理再给答案；差值为百分点。抽取方式里的 weak-scan / weak-single 表示只能靠宽松扫描拿到字母，这类变体的准确率可信度更低。</w:t>
      </w:r>
    </w:p>
    <w:p/>
    <w:p>
      <w:pPr>
        <w:spacing w:after="120"/>
      </w:pPr>
      <w:r>
        <w:rPr>
          <w:b w:val="0"/>
          <w:sz w:val="21"/>
        </w:rPr>
        <w:t>中性提示与严格提示的差值为 +1.67 个百分点，说明**成绩不是靠「只输出字母」这条约束抬起来的**，格式要求主要影响输出的可判分性，而不是正确率本身。允许推理的提示下准确率为 -8.33 个百分点，但该变体有 37/60（62%）的答案只能靠宽松扫描抽取，因此这个差值同时包含「推理后反而答错」与「抽取不可靠」两种可能，**不能单独归因于推理本身**。</w:t>
      </w:r>
    </w:p>
    <w:p>
      <w:pPr>
        <w:pStyle w:val="Heading2"/>
      </w:pPr>
      <w:r>
        <w:t>4.2 FinEval 金融严谨性：数值计算与指标抽取（数值严谨性层）</w:t>
      </w:r>
    </w:p>
    <w:p>
      <w:pPr>
        <w:spacing w:after="120"/>
      </w:pPr>
      <w:r>
        <w:rPr>
          <w:b w:val="0"/>
          <w:sz w:val="21"/>
        </w:rPr>
        <w:t>来源：SUFE-AIFLM-Lab/FinEval（NAACL 2025）。题目自带检索内容，属「给定证据」口径，不测检索能力；提示词使用官方 query 原文。</w:t>
      </w:r>
    </w:p>
    <w:p>
      <w:pPr>
        <w:spacing w:after="40"/>
      </w:pPr>
      <w:r>
        <w:rPr>
          <w:b/>
          <w:sz w:val="19"/>
        </w:rPr>
        <w:t>表 9　FinEval 金融严谨性结果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28"/>
            <w:shd w:val="clear" w:fill="EEF2F7"/>
          </w:tcPr>
          <w:p>
            <w:r/>
            <w:r>
              <w:rPr>
                <w:b/>
                <w:sz w:val="18"/>
              </w:rPr>
              <w:t>模型</w:t>
            </w:r>
          </w:p>
        </w:tc>
        <w:tc>
          <w:tcPr>
            <w:tcW w:type="dxa" w:w="1701"/>
            <w:shd w:val="clear" w:fill="EEF2F7"/>
          </w:tcPr>
          <w:p>
            <w:r/>
            <w:r>
              <w:rPr>
                <w:b/>
                <w:sz w:val="18"/>
              </w:rPr>
              <w:t>数值计算判对率</w:t>
            </w:r>
          </w:p>
        </w:tc>
        <w:tc>
          <w:tcPr>
            <w:tcW w:type="dxa" w:w="1247"/>
            <w:shd w:val="clear" w:fill="EEF2F7"/>
          </w:tcPr>
          <w:p>
            <w:r/>
            <w:r>
              <w:rPr>
                <w:b/>
                <w:sz w:val="18"/>
              </w:rPr>
              <w:t>正确/样本</w:t>
            </w:r>
          </w:p>
        </w:tc>
        <w:tc>
          <w:tcPr>
            <w:tcW w:type="dxa" w:w="1701"/>
            <w:shd w:val="clear" w:fill="EEF2F7"/>
          </w:tcPr>
          <w:p>
            <w:r/>
            <w:r>
              <w:rPr>
                <w:b/>
                <w:sz w:val="18"/>
              </w:rPr>
              <w:t>指标抽取·语句召回</w:t>
            </w:r>
          </w:p>
        </w:tc>
        <w:tc>
          <w:tcPr>
            <w:tcW w:type="dxa" w:w="1474"/>
            <w:shd w:val="clear" w:fill="EEF2F7"/>
          </w:tcPr>
          <w:p>
            <w:r/>
            <w:r>
              <w:rPr>
                <w:b/>
                <w:sz w:val="18"/>
              </w:rPr>
              <w:t>·数字召回</w:t>
            </w:r>
          </w:p>
        </w:tc>
        <w:tc>
          <w:tcPr>
            <w:tcW w:type="dxa" w:w="1247"/>
            <w:shd w:val="clear" w:fill="EEF2F7"/>
          </w:tcPr>
          <w:p>
            <w:r/>
            <w:r>
              <w:rPr>
                <w:b/>
                <w:sz w:val="18"/>
              </w:rPr>
              <w:t>·完整率</w:t>
            </w:r>
          </w:p>
        </w:tc>
      </w:tr>
      <w:tr>
        <w:tc>
          <w:tcPr>
            <w:tcW w:type="dxa" w:w="1928"/>
          </w:tcPr>
          <w:p>
            <w:r/>
            <w:r>
              <w:rPr>
                <w:sz w:val="18"/>
              </w:rPr>
              <w:t>deepseek-flash</w:t>
            </w:r>
          </w:p>
        </w:tc>
        <w:tc>
          <w:tcPr>
            <w:tcW w:type="dxa" w:w="1701"/>
          </w:tcPr>
          <w:p>
            <w:r/>
            <w:r>
              <w:rPr>
                <w:sz w:val="18"/>
              </w:rPr>
              <w:t>85.7%</w:t>
            </w:r>
          </w:p>
        </w:tc>
        <w:tc>
          <w:tcPr>
            <w:tcW w:type="dxa" w:w="1247"/>
          </w:tcPr>
          <w:p>
            <w:r/>
            <w:r>
              <w:rPr>
                <w:sz w:val="18"/>
              </w:rPr>
              <w:t>36/42</w:t>
            </w:r>
          </w:p>
        </w:tc>
        <w:tc>
          <w:tcPr>
            <w:tcW w:type="dxa" w:w="1701"/>
          </w:tcPr>
          <w:p>
            <w:r/>
            <w:r>
              <w:rPr>
                <w:sz w:val="18"/>
              </w:rPr>
              <w:t>0.400</w:t>
            </w:r>
          </w:p>
        </w:tc>
        <w:tc>
          <w:tcPr>
            <w:tcW w:type="dxa" w:w="1474"/>
          </w:tcPr>
          <w:p>
            <w:r/>
            <w:r>
              <w:rPr>
                <w:sz w:val="18"/>
              </w:rPr>
              <w:t>0.700</w:t>
            </w:r>
          </w:p>
        </w:tc>
        <w:tc>
          <w:tcPr>
            <w:tcW w:type="dxa" w:w="1247"/>
          </w:tcPr>
          <w:p>
            <w:r/>
            <w:r>
              <w:rPr>
                <w:sz w:val="18"/>
              </w:rPr>
              <w:t>9.4%</w:t>
            </w:r>
          </w:p>
        </w:tc>
      </w:tr>
    </w:tbl>
    <w:p>
      <w:pPr>
        <w:spacing w:before="40"/>
      </w:pPr>
      <w:r>
        <w:rPr>
          <w:i/>
          <w:color w:val="555555"/>
          <w:sz w:val="17"/>
        </w:rPr>
        <w:t>数值判对率 = 标准答案字符串包含 或 数值相对误差 ≤1%（含量纲换算）；指标抽取的参考答案是把检索内容中的指标全部列出（平均数十条语句），因此同时给出召回与「全部命中」的完整率。</w:t>
      </w:r>
    </w:p>
    <w:p/>
    <w:p>
      <w:pPr>
        <w:spacing w:after="120"/>
      </w:pPr>
      <w:r>
        <w:rPr>
          <w:b w:val="0"/>
          <w:sz w:val="21"/>
        </w:rPr>
        <w:t>值得注意的现象：指标抽取的完整率很低，而语句/数字召回中等。查看逐题明细可见，模型倾向只回答用户直接问到的那个指标，而参考答案要求把检索内容里所有相关指标都列出——这是「回答风格」而非「算错数」。因此我们同时报告三个数字，只用完整率作为苛刻下界，用召回刻画实际能力。</w:t>
      </w:r>
    </w:p>
    <w:p>
      <w:pPr>
        <w:pStyle w:val="Heading2"/>
      </w:pPr>
      <w:r>
        <w:t>4.3 FinEval-MM：财报图表截图取数（多模态读取层）</w:t>
      </w:r>
    </w:p>
    <w:p>
      <w:pPr>
        <w:spacing w:after="120"/>
      </w:pPr>
      <w:r>
        <w:rPr>
          <w:b w:val="0"/>
          <w:sz w:val="21"/>
        </w:rPr>
        <w:t>来源：FinEval 的 multimodeldata 子集。题目是「给一张财报/研报里的图表截图，四选一回答问题」，与平台「上传图片 → 读表 → 取数」的链路同源。</w:t>
      </w:r>
    </w:p>
    <w:p>
      <w:pPr>
        <w:spacing w:after="120"/>
      </w:pPr>
      <w:r>
        <w:rPr>
          <w:b w:val="0"/>
          <w:sz w:val="21"/>
        </w:rPr>
        <w:t>**数据可得性（必须先说清楚）**：15 个题型文件共 1000 行，带图 1000 行，带图且有答案 943 行；其中图像**确实随仓库发布**的只有 464 行，再要求选项≥2 后可用 371 行。缺失的原因是题目引用的 figure/pg、figure/sdt 等目录仓库根本没有发布，而 HuggingFace 对该数据集返回 401（需授权），镜像同样不可用。</w:t>
      </w:r>
    </w:p>
    <w:p>
      <w:pPr>
        <w:spacing w:after="40"/>
      </w:pPr>
      <w:r>
        <w:rPr>
          <w:b/>
          <w:sz w:val="19"/>
        </w:rPr>
        <w:t>表 10　FinEval-MM 结果（仅图像可得子集）</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41"/>
            <w:shd w:val="clear" w:fill="EEF2F7"/>
          </w:tcPr>
          <w:p>
            <w:r/>
            <w:r>
              <w:rPr>
                <w:b/>
                <w:sz w:val="18"/>
              </w:rPr>
              <w:t>模型</w:t>
            </w:r>
          </w:p>
        </w:tc>
        <w:tc>
          <w:tcPr>
            <w:tcW w:type="dxa" w:w="1701"/>
            <w:shd w:val="clear" w:fill="EEF2F7"/>
          </w:tcPr>
          <w:p>
            <w:r/>
            <w:r>
              <w:rPr>
                <w:b/>
                <w:sz w:val="18"/>
              </w:rPr>
              <w:t>四选一准确率</w:t>
            </w:r>
          </w:p>
        </w:tc>
        <w:tc>
          <w:tcPr>
            <w:tcW w:type="dxa" w:w="1361"/>
            <w:shd w:val="clear" w:fill="EEF2F7"/>
          </w:tcPr>
          <w:p>
            <w:r/>
            <w:r>
              <w:rPr>
                <w:b/>
                <w:sz w:val="18"/>
              </w:rPr>
              <w:t>正确/样本</w:t>
            </w:r>
          </w:p>
        </w:tc>
        <w:tc>
          <w:tcPr>
            <w:tcW w:type="dxa" w:w="1361"/>
            <w:shd w:val="clear" w:fill="EEF2F7"/>
          </w:tcPr>
          <w:p>
            <w:r/>
            <w:r>
              <w:rPr>
                <w:b/>
                <w:sz w:val="18"/>
              </w:rPr>
              <w:t>弃权率</w:t>
            </w:r>
          </w:p>
        </w:tc>
        <w:tc>
          <w:tcPr>
            <w:tcW w:type="dxa" w:w="1814"/>
            <w:shd w:val="clear" w:fill="EEF2F7"/>
          </w:tcPr>
          <w:p>
            <w:r/>
            <w:r>
              <w:rPr>
                <w:b/>
                <w:sz w:val="18"/>
              </w:rPr>
              <w:t>平均图片大小(KB)</w:t>
            </w:r>
          </w:p>
        </w:tc>
      </w:tr>
      <w:tr>
        <w:tc>
          <w:tcPr>
            <w:tcW w:type="dxa" w:w="2041"/>
          </w:tcPr>
          <w:p>
            <w:r/>
            <w:r>
              <w:rPr>
                <w:sz w:val="18"/>
              </w:rPr>
              <w:t>deepseek-flash</w:t>
            </w:r>
          </w:p>
        </w:tc>
        <w:tc>
          <w:tcPr>
            <w:tcW w:type="dxa" w:w="1701"/>
          </w:tcPr>
          <w:p>
            <w:r/>
            <w:r>
              <w:rPr>
                <w:sz w:val="18"/>
              </w:rPr>
              <w:t>66.0%</w:t>
            </w:r>
          </w:p>
        </w:tc>
        <w:tc>
          <w:tcPr>
            <w:tcW w:type="dxa" w:w="1361"/>
          </w:tcPr>
          <w:p>
            <w:r/>
            <w:r>
              <w:rPr>
                <w:sz w:val="18"/>
              </w:rPr>
              <w:t>99/150</w:t>
            </w:r>
          </w:p>
        </w:tc>
        <w:tc>
          <w:tcPr>
            <w:tcW w:type="dxa" w:w="1361"/>
          </w:tcPr>
          <w:p>
            <w:r/>
            <w:r>
              <w:rPr>
                <w:sz w:val="18"/>
              </w:rPr>
              <w:t>16.0%</w:t>
            </w:r>
          </w:p>
        </w:tc>
        <w:tc>
          <w:tcPr>
            <w:tcW w:type="dxa" w:w="1814"/>
          </w:tcPr>
          <w:p>
            <w:r/>
            <w:r>
              <w:rPr>
                <w:sz w:val="18"/>
              </w:rPr>
              <w:t>153</w:t>
            </w:r>
          </w:p>
        </w:tc>
      </w:tr>
    </w:tbl>
    <w:p>
      <w:pPr>
        <w:spacing w:before="40"/>
      </w:pPr>
      <w:r>
        <w:rPr>
          <w:i/>
          <w:color w:val="555555"/>
          <w:sz w:val="17"/>
        </w:rPr>
        <w:t>deepseek-v4-pro 未参与：实测其不接受图像输入（prompt_tokens=124 且明确拒绝），该事实本身也是本轮结论之一。</w:t>
      </w:r>
    </w:p>
    <w:p/>
    <w:p>
      <w:pPr>
        <w:spacing w:after="40"/>
      </w:pPr>
      <w:r>
        <w:rPr>
          <w:b/>
          <w:sz w:val="19"/>
        </w:rPr>
        <w:t>表 11　FinEval-MM 分题型（deepseek-flash）</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val="clear" w:fill="EEF2F7"/>
          </w:tcPr>
          <w:p>
            <w:r/>
            <w:r>
              <w:rPr>
                <w:b/>
                <w:sz w:val="18"/>
              </w:rPr>
              <w:t>题型</w:t>
            </w:r>
          </w:p>
        </w:tc>
        <w:tc>
          <w:tcPr>
            <w:tcW w:type="dxa" w:w="1134"/>
            <w:shd w:val="clear" w:fill="EEF2F7"/>
          </w:tcPr>
          <w:p>
            <w:r/>
            <w:r>
              <w:rPr>
                <w:b/>
                <w:sz w:val="18"/>
              </w:rPr>
              <w:t>n</w:t>
            </w:r>
          </w:p>
        </w:tc>
        <w:tc>
          <w:tcPr>
            <w:tcW w:type="dxa" w:w="1701"/>
            <w:shd w:val="clear" w:fill="EEF2F7"/>
          </w:tcPr>
          <w:p>
            <w:r/>
            <w:r>
              <w:rPr>
                <w:b/>
                <w:sz w:val="18"/>
              </w:rPr>
              <w:t>准确率</w:t>
            </w:r>
          </w:p>
        </w:tc>
      </w:tr>
      <w:tr>
        <w:tc>
          <w:tcPr>
            <w:tcW w:type="dxa" w:w="3969"/>
          </w:tcPr>
          <w:p>
            <w:r/>
            <w:r>
              <w:rPr>
                <w:sz w:val="18"/>
              </w:rPr>
              <w:t>金融市场情绪洞察</w:t>
            </w:r>
          </w:p>
        </w:tc>
        <w:tc>
          <w:tcPr>
            <w:tcW w:type="dxa" w:w="1134"/>
          </w:tcPr>
          <w:p>
            <w:r/>
            <w:r>
              <w:rPr>
                <w:sz w:val="18"/>
              </w:rPr>
              <w:t>5</w:t>
            </w:r>
          </w:p>
        </w:tc>
        <w:tc>
          <w:tcPr>
            <w:tcW w:type="dxa" w:w="1701"/>
          </w:tcPr>
          <w:p>
            <w:r/>
            <w:r>
              <w:rPr>
                <w:sz w:val="18"/>
              </w:rPr>
              <w:t>60.0%</w:t>
            </w:r>
          </w:p>
        </w:tc>
      </w:tr>
      <w:tr>
        <w:tc>
          <w:tcPr>
            <w:tcW w:type="dxa" w:w="3969"/>
          </w:tcPr>
          <w:p>
            <w:r/>
            <w:r>
              <w:rPr>
                <w:sz w:val="18"/>
              </w:rPr>
              <w:t>金融情景分析</w:t>
            </w:r>
          </w:p>
        </w:tc>
        <w:tc>
          <w:tcPr>
            <w:tcW w:type="dxa" w:w="1134"/>
          </w:tcPr>
          <w:p>
            <w:r/>
            <w:r>
              <w:rPr>
                <w:sz w:val="18"/>
              </w:rPr>
              <w:t>14</w:t>
            </w:r>
          </w:p>
        </w:tc>
        <w:tc>
          <w:tcPr>
            <w:tcW w:type="dxa" w:w="1701"/>
          </w:tcPr>
          <w:p>
            <w:r/>
            <w:r>
              <w:rPr>
                <w:sz w:val="18"/>
              </w:rPr>
              <w:t>57.1%</w:t>
            </w:r>
          </w:p>
        </w:tc>
      </w:tr>
      <w:tr>
        <w:tc>
          <w:tcPr>
            <w:tcW w:type="dxa" w:w="3969"/>
          </w:tcPr>
          <w:p>
            <w:r/>
            <w:r>
              <w:rPr>
                <w:sz w:val="18"/>
              </w:rPr>
              <w:t>产业分析推断</w:t>
            </w:r>
          </w:p>
        </w:tc>
        <w:tc>
          <w:tcPr>
            <w:tcW w:type="dxa" w:w="1134"/>
          </w:tcPr>
          <w:p>
            <w:r/>
            <w:r>
              <w:rPr>
                <w:sz w:val="18"/>
              </w:rPr>
              <w:t>9</w:t>
            </w:r>
          </w:p>
        </w:tc>
        <w:tc>
          <w:tcPr>
            <w:tcW w:type="dxa" w:w="1701"/>
          </w:tcPr>
          <w:p>
            <w:r/>
            <w:r>
              <w:rPr>
                <w:sz w:val="18"/>
              </w:rPr>
              <w:t>100.0%</w:t>
            </w:r>
          </w:p>
        </w:tc>
      </w:tr>
      <w:tr>
        <w:tc>
          <w:tcPr>
            <w:tcW w:type="dxa" w:w="3969"/>
          </w:tcPr>
          <w:p>
            <w:r/>
            <w:r>
              <w:rPr>
                <w:sz w:val="18"/>
              </w:rPr>
              <w:t>投资分析</w:t>
            </w:r>
          </w:p>
        </w:tc>
        <w:tc>
          <w:tcPr>
            <w:tcW w:type="dxa" w:w="1134"/>
          </w:tcPr>
          <w:p>
            <w:r/>
            <w:r>
              <w:rPr>
                <w:sz w:val="18"/>
              </w:rPr>
              <w:t>7</w:t>
            </w:r>
          </w:p>
        </w:tc>
        <w:tc>
          <w:tcPr>
            <w:tcW w:type="dxa" w:w="1701"/>
          </w:tcPr>
          <w:p>
            <w:r/>
            <w:r>
              <w:rPr>
                <w:sz w:val="18"/>
              </w:rPr>
              <w:t>85.7%</w:t>
            </w:r>
          </w:p>
        </w:tc>
      </w:tr>
      <w:tr>
        <w:tc>
          <w:tcPr>
            <w:tcW w:type="dxa" w:w="3969"/>
          </w:tcPr>
          <w:p>
            <w:r/>
            <w:r>
              <w:rPr>
                <w:sz w:val="18"/>
              </w:rPr>
              <w:t>股票k线解读</w:t>
            </w:r>
          </w:p>
        </w:tc>
        <w:tc>
          <w:tcPr>
            <w:tcW w:type="dxa" w:w="1134"/>
          </w:tcPr>
          <w:p>
            <w:r/>
            <w:r>
              <w:rPr>
                <w:sz w:val="18"/>
              </w:rPr>
              <w:t>15</w:t>
            </w:r>
          </w:p>
        </w:tc>
        <w:tc>
          <w:tcPr>
            <w:tcW w:type="dxa" w:w="1701"/>
          </w:tcPr>
          <w:p>
            <w:r/>
            <w:r>
              <w:rPr>
                <w:sz w:val="18"/>
              </w:rPr>
              <w:t>73.3%</w:t>
            </w:r>
          </w:p>
        </w:tc>
      </w:tr>
      <w:tr>
        <w:tc>
          <w:tcPr>
            <w:tcW w:type="dxa" w:w="3969"/>
          </w:tcPr>
          <w:p>
            <w:r/>
            <w:r>
              <w:rPr>
                <w:sz w:val="18"/>
              </w:rPr>
              <w:t>财务数据统计</w:t>
            </w:r>
          </w:p>
        </w:tc>
        <w:tc>
          <w:tcPr>
            <w:tcW w:type="dxa" w:w="1134"/>
          </w:tcPr>
          <w:p>
            <w:r/>
            <w:r>
              <w:rPr>
                <w:sz w:val="18"/>
              </w:rPr>
              <w:t>21</w:t>
            </w:r>
          </w:p>
        </w:tc>
        <w:tc>
          <w:tcPr>
            <w:tcW w:type="dxa" w:w="1701"/>
          </w:tcPr>
          <w:p>
            <w:r/>
            <w:r>
              <w:rPr>
                <w:sz w:val="18"/>
              </w:rPr>
              <w:t>61.9%</w:t>
            </w:r>
          </w:p>
        </w:tc>
      </w:tr>
      <w:tr>
        <w:tc>
          <w:tcPr>
            <w:tcW w:type="dxa" w:w="3969"/>
          </w:tcPr>
          <w:p>
            <w:r/>
            <w:r>
              <w:rPr>
                <w:sz w:val="18"/>
              </w:rPr>
              <w:t>金融实体关系解读</w:t>
            </w:r>
          </w:p>
        </w:tc>
        <w:tc>
          <w:tcPr>
            <w:tcW w:type="dxa" w:w="1134"/>
          </w:tcPr>
          <w:p>
            <w:r/>
            <w:r>
              <w:rPr>
                <w:sz w:val="18"/>
              </w:rPr>
              <w:t>7</w:t>
            </w:r>
          </w:p>
        </w:tc>
        <w:tc>
          <w:tcPr>
            <w:tcW w:type="dxa" w:w="1701"/>
          </w:tcPr>
          <w:p>
            <w:r/>
            <w:r>
              <w:rPr>
                <w:sz w:val="18"/>
              </w:rPr>
              <w:t>71.4%</w:t>
            </w:r>
          </w:p>
        </w:tc>
      </w:tr>
      <w:tr>
        <w:tc>
          <w:tcPr>
            <w:tcW w:type="dxa" w:w="3969"/>
          </w:tcPr>
          <w:p>
            <w:r/>
            <w:r>
              <w:rPr>
                <w:sz w:val="18"/>
              </w:rPr>
              <w:t>财务指标分析</w:t>
            </w:r>
          </w:p>
        </w:tc>
        <w:tc>
          <w:tcPr>
            <w:tcW w:type="dxa" w:w="1134"/>
          </w:tcPr>
          <w:p>
            <w:r/>
            <w:r>
              <w:rPr>
                <w:sz w:val="18"/>
              </w:rPr>
              <w:t>17</w:t>
            </w:r>
          </w:p>
        </w:tc>
        <w:tc>
          <w:tcPr>
            <w:tcW w:type="dxa" w:w="1701"/>
          </w:tcPr>
          <w:p>
            <w:r/>
            <w:r>
              <w:rPr>
                <w:sz w:val="18"/>
              </w:rPr>
              <w:t>64.7%</w:t>
            </w:r>
          </w:p>
        </w:tc>
      </w:tr>
      <w:tr>
        <w:tc>
          <w:tcPr>
            <w:tcW w:type="dxa" w:w="3969"/>
          </w:tcPr>
          <w:p>
            <w:r/>
            <w:r>
              <w:rPr>
                <w:sz w:val="18"/>
              </w:rPr>
              <w:t>金融信息识别</w:t>
            </w:r>
          </w:p>
        </w:tc>
        <w:tc>
          <w:tcPr>
            <w:tcW w:type="dxa" w:w="1134"/>
          </w:tcPr>
          <w:p>
            <w:r/>
            <w:r>
              <w:rPr>
                <w:sz w:val="18"/>
              </w:rPr>
              <w:t>6</w:t>
            </w:r>
          </w:p>
        </w:tc>
        <w:tc>
          <w:tcPr>
            <w:tcW w:type="dxa" w:w="1701"/>
          </w:tcPr>
          <w:p>
            <w:r/>
            <w:r>
              <w:rPr>
                <w:sz w:val="18"/>
              </w:rPr>
              <w:t>100.0%</w:t>
            </w:r>
          </w:p>
        </w:tc>
      </w:tr>
      <w:tr>
        <w:tc>
          <w:tcPr>
            <w:tcW w:type="dxa" w:w="3969"/>
          </w:tcPr>
          <w:p>
            <w:r/>
            <w:r>
              <w:rPr>
                <w:sz w:val="18"/>
              </w:rPr>
              <w:t>智能选股策略回测分析</w:t>
            </w:r>
          </w:p>
        </w:tc>
        <w:tc>
          <w:tcPr>
            <w:tcW w:type="dxa" w:w="1134"/>
          </w:tcPr>
          <w:p>
            <w:r/>
            <w:r>
              <w:rPr>
                <w:sz w:val="18"/>
              </w:rPr>
              <w:t>27</w:t>
            </w:r>
          </w:p>
        </w:tc>
        <w:tc>
          <w:tcPr>
            <w:tcW w:type="dxa" w:w="1701"/>
          </w:tcPr>
          <w:p>
            <w:r/>
            <w:r>
              <w:rPr>
                <w:sz w:val="18"/>
              </w:rPr>
              <w:t>77.8%</w:t>
            </w:r>
          </w:p>
        </w:tc>
      </w:tr>
      <w:tr>
        <w:tc>
          <w:tcPr>
            <w:tcW w:type="dxa" w:w="3969"/>
          </w:tcPr>
          <w:p>
            <w:r/>
            <w:r>
              <w:rPr>
                <w:sz w:val="18"/>
              </w:rPr>
              <w:t>资产配置分析</w:t>
            </w:r>
          </w:p>
        </w:tc>
        <w:tc>
          <w:tcPr>
            <w:tcW w:type="dxa" w:w="1134"/>
          </w:tcPr>
          <w:p>
            <w:r/>
            <w:r>
              <w:rPr>
                <w:sz w:val="18"/>
              </w:rPr>
              <w:t>7</w:t>
            </w:r>
          </w:p>
        </w:tc>
        <w:tc>
          <w:tcPr>
            <w:tcW w:type="dxa" w:w="1701"/>
          </w:tcPr>
          <w:p>
            <w:r/>
            <w:r>
              <w:rPr>
                <w:sz w:val="18"/>
              </w:rPr>
              <w:t>42.9%</w:t>
            </w:r>
          </w:p>
        </w:tc>
      </w:tr>
      <w:tr>
        <w:tc>
          <w:tcPr>
            <w:tcW w:type="dxa" w:w="3969"/>
          </w:tcPr>
          <w:p>
            <w:r/>
            <w:r>
              <w:rPr>
                <w:sz w:val="18"/>
              </w:rPr>
              <w:t>金融数据推理与理解</w:t>
            </w:r>
          </w:p>
        </w:tc>
        <w:tc>
          <w:tcPr>
            <w:tcW w:type="dxa" w:w="1134"/>
          </w:tcPr>
          <w:p>
            <w:r/>
            <w:r>
              <w:rPr>
                <w:sz w:val="18"/>
              </w:rPr>
              <w:t>15</w:t>
            </w:r>
          </w:p>
        </w:tc>
        <w:tc>
          <w:tcPr>
            <w:tcW w:type="dxa" w:w="1701"/>
          </w:tcPr>
          <w:p>
            <w:r/>
            <w:r>
              <w:rPr>
                <w:sz w:val="18"/>
              </w:rPr>
              <w:t>20.0%</w:t>
            </w:r>
          </w:p>
        </w:tc>
      </w:tr>
    </w:tbl>
    <w:p/>
    <w:p>
      <w:pPr>
        <w:pStyle w:val="Heading2"/>
      </w:pPr>
      <w:r>
        <w:t>4.4 FinanceBench：财报问答与证据使用（财报问答层）</w:t>
      </w:r>
    </w:p>
    <w:p>
      <w:pPr>
        <w:spacing w:after="120"/>
      </w:pPr>
      <w:r>
        <w:rPr>
          <w:b w:val="0"/>
          <w:sz w:val="21"/>
        </w:rPr>
        <w:t>来源：patronus-ai/financebench 开源子集 150 题。两种口径：oracle（题目自带财报证据原文）与 closedBook（不给证据）。后者用来观察「没有依据时会不会硬答」。主指标为 LLM 裁判三分类（与论文标签同构），且**由另一个模型裁判**：flash 的答案由 v4-pro 判，反之亦然。</w:t>
      </w:r>
    </w:p>
    <w:p>
      <w:pPr>
        <w:spacing w:after="40"/>
      </w:pPr>
      <w:r>
        <w:rPr>
          <w:b/>
          <w:sz w:val="19"/>
        </w:rPr>
        <w:t>表 12　FinanceBench 结果（n=150 × 2 口径）</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14"/>
            <w:shd w:val="clear" w:fill="EEF2F7"/>
          </w:tcPr>
          <w:p>
            <w:r/>
            <w:r>
              <w:rPr>
                <w:b/>
                <w:sz w:val="18"/>
              </w:rPr>
              <w:t>模型</w:t>
            </w:r>
          </w:p>
        </w:tc>
        <w:tc>
          <w:tcPr>
            <w:tcW w:type="dxa" w:w="1474"/>
            <w:shd w:val="clear" w:fill="EEF2F7"/>
          </w:tcPr>
          <w:p>
            <w:r/>
            <w:r>
              <w:rPr>
                <w:b/>
                <w:sz w:val="18"/>
              </w:rPr>
              <w:t>oracle（裁判）</w:t>
            </w:r>
          </w:p>
        </w:tc>
        <w:tc>
          <w:tcPr>
            <w:tcW w:type="dxa" w:w="1587"/>
            <w:shd w:val="clear" w:fill="EEF2F7"/>
          </w:tcPr>
          <w:p>
            <w:r/>
            <w:r>
              <w:rPr>
                <w:b/>
                <w:sz w:val="18"/>
              </w:rPr>
              <w:t>closedBook（裁判）</w:t>
            </w:r>
          </w:p>
        </w:tc>
        <w:tc>
          <w:tcPr>
            <w:tcW w:type="dxa" w:w="1587"/>
            <w:shd w:val="clear" w:fill="EEF2F7"/>
          </w:tcPr>
          <w:p>
            <w:r/>
            <w:r>
              <w:rPr>
                <w:b/>
                <w:sz w:val="18"/>
              </w:rPr>
              <w:t>oracle（确定性）</w:t>
            </w:r>
          </w:p>
        </w:tc>
        <w:tc>
          <w:tcPr>
            <w:tcW w:type="dxa" w:w="1587"/>
            <w:shd w:val="clear" w:fill="EEF2F7"/>
          </w:tcPr>
          <w:p>
            <w:r/>
            <w:r>
              <w:rPr>
                <w:b/>
                <w:sz w:val="18"/>
              </w:rPr>
              <w:t>closedBook（确定性）</w:t>
            </w:r>
          </w:p>
        </w:tc>
        <w:tc>
          <w:tcPr>
            <w:tcW w:type="dxa" w:w="1361"/>
            <w:shd w:val="clear" w:fill="EEF2F7"/>
          </w:tcPr>
          <w:p>
            <w:r/>
            <w:r>
              <w:rPr>
                <w:b/>
                <w:sz w:val="18"/>
              </w:rPr>
              <w:t>oracle 拒答率</w:t>
            </w:r>
          </w:p>
        </w:tc>
      </w:tr>
      <w:tr>
        <w:tc>
          <w:tcPr>
            <w:tcW w:type="dxa" w:w="1814"/>
          </w:tcPr>
          <w:p>
            <w:r/>
            <w:r>
              <w:rPr>
                <w:sz w:val="18"/>
              </w:rPr>
              <w:t>deepseek-flash</w:t>
            </w:r>
          </w:p>
        </w:tc>
        <w:tc>
          <w:tcPr>
            <w:tcW w:type="dxa" w:w="1474"/>
          </w:tcPr>
          <w:p>
            <w:r/>
            <w:r>
              <w:rPr>
                <w:sz w:val="18"/>
              </w:rPr>
              <w:t>82.0%</w:t>
            </w:r>
          </w:p>
        </w:tc>
        <w:tc>
          <w:tcPr>
            <w:tcW w:type="dxa" w:w="1587"/>
          </w:tcPr>
          <w:p>
            <w:r/>
            <w:r>
              <w:rPr>
                <w:sz w:val="18"/>
              </w:rPr>
              <w:t>44.7%</w:t>
            </w:r>
          </w:p>
        </w:tc>
        <w:tc>
          <w:tcPr>
            <w:tcW w:type="dxa" w:w="1587"/>
          </w:tcPr>
          <w:p>
            <w:r/>
            <w:r>
              <w:rPr>
                <w:sz w:val="18"/>
              </w:rPr>
              <w:t>35.3%</w:t>
            </w:r>
          </w:p>
        </w:tc>
        <w:tc>
          <w:tcPr>
            <w:tcW w:type="dxa" w:w="1587"/>
          </w:tcPr>
          <w:p>
            <w:r/>
            <w:r>
              <w:rPr>
                <w:sz w:val="18"/>
              </w:rPr>
              <w:t>19.3%</w:t>
            </w:r>
          </w:p>
        </w:tc>
        <w:tc>
          <w:tcPr>
            <w:tcW w:type="dxa" w:w="1361"/>
          </w:tcPr>
          <w:p>
            <w:r/>
            <w:r>
              <w:rPr>
                <w:sz w:val="18"/>
              </w:rPr>
              <w:t>6.0%</w:t>
            </w:r>
          </w:p>
        </w:tc>
      </w:tr>
    </w:tbl>
    <w:p>
      <w:pPr>
        <w:spacing w:before="40"/>
      </w:pPr>
      <w:r>
        <w:rPr>
          <w:i/>
          <w:color w:val="555555"/>
          <w:sz w:val="17"/>
        </w:rPr>
        <w:t>裁判口径与确定性口径并列，两者的差额反映「数值判分无法覆盖语义等价」的程度。</w:t>
      </w:r>
    </w:p>
    <w:p/>
    <w:p>
      <w:pPr>
        <w:spacing w:after="40"/>
      </w:pPr>
      <w:r>
        <w:rPr>
          <w:b/>
          <w:sz w:val="19"/>
        </w:rPr>
        <w:t>表 13　外部对照：论文公开的各模型准确率（由仓库逐题标签统计）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28"/>
            <w:shd w:val="clear" w:fill="EEF2F7"/>
          </w:tcPr>
          <w:p>
            <w:r/>
            <w:r>
              <w:rPr>
                <w:b/>
                <w:sz w:val="18"/>
              </w:rPr>
              <w:t>论文公开模型（同一 150 题）</w:t>
            </w:r>
          </w:p>
        </w:tc>
        <w:tc>
          <w:tcPr>
            <w:tcW w:type="dxa" w:w="1020"/>
            <w:shd w:val="clear" w:fill="EEF2F7"/>
          </w:tcPr>
          <w:p>
            <w:r/>
            <w:r>
              <w:rPr>
                <w:b/>
                <w:sz w:val="18"/>
              </w:rPr>
              <w:t>n</w:t>
            </w:r>
          </w:p>
        </w:tc>
        <w:tc>
          <w:tcPr>
            <w:tcW w:type="dxa" w:w="1361"/>
            <w:shd w:val="clear" w:fill="EEF2F7"/>
          </w:tcPr>
          <w:p>
            <w:r/>
            <w:r>
              <w:rPr>
                <w:b/>
                <w:sz w:val="18"/>
              </w:rPr>
              <w:t>准确率</w:t>
            </w:r>
          </w:p>
        </w:tc>
        <w:tc>
          <w:tcPr>
            <w:tcW w:type="dxa" w:w="1361"/>
            <w:shd w:val="clear" w:fill="EEF2F7"/>
          </w:tcPr>
          <w:p>
            <w:r/>
            <w:r>
              <w:rPr>
                <w:b/>
                <w:sz w:val="18"/>
              </w:rPr>
              <w:t>拒答数</w:t>
            </w:r>
          </w:p>
        </w:tc>
      </w:tr>
      <w:tr>
        <w:tc>
          <w:tcPr>
            <w:tcW w:type="dxa" w:w="3628"/>
          </w:tcPr>
          <w:p>
            <w:r/>
            <w:r>
              <w:rPr>
                <w:sz w:val="18"/>
              </w:rPr>
              <w:t>gpt-4 (oracle)</w:t>
            </w:r>
          </w:p>
        </w:tc>
        <w:tc>
          <w:tcPr>
            <w:tcW w:type="dxa" w:w="1020"/>
          </w:tcPr>
          <w:p>
            <w:r/>
            <w:r>
              <w:rPr>
                <w:sz w:val="18"/>
              </w:rPr>
              <w:t>150</w:t>
            </w:r>
          </w:p>
        </w:tc>
        <w:tc>
          <w:tcPr>
            <w:tcW w:type="dxa" w:w="1361"/>
          </w:tcPr>
          <w:p>
            <w:r/>
            <w:r>
              <w:rPr>
                <w:sz w:val="18"/>
              </w:rPr>
              <w:t>84.0%</w:t>
            </w:r>
          </w:p>
        </w:tc>
        <w:tc>
          <w:tcPr>
            <w:tcW w:type="dxa" w:w="1361"/>
          </w:tcPr>
          <w:p>
            <w:r/>
            <w:r>
              <w:rPr>
                <w:sz w:val="18"/>
              </w:rPr>
              <w:t>9</w:t>
            </w:r>
          </w:p>
        </w:tc>
      </w:tr>
      <w:tr>
        <w:tc>
          <w:tcPr>
            <w:tcW w:type="dxa" w:w="3628"/>
          </w:tcPr>
          <w:p>
            <w:r/>
            <w:r>
              <w:rPr>
                <w:sz w:val="18"/>
              </w:rPr>
              <w:t>gpt-4 (closed book)</w:t>
            </w:r>
          </w:p>
        </w:tc>
        <w:tc>
          <w:tcPr>
            <w:tcW w:type="dxa" w:w="1020"/>
          </w:tcPr>
          <w:p>
            <w:r/>
            <w:r>
              <w:rPr>
                <w:sz w:val="18"/>
              </w:rPr>
              <w:t>150</w:t>
            </w:r>
          </w:p>
        </w:tc>
        <w:tc>
          <w:tcPr>
            <w:tcW w:type="dxa" w:w="1361"/>
          </w:tcPr>
          <w:p>
            <w:r/>
            <w:r>
              <w:rPr>
                <w:sz w:val="18"/>
              </w:rPr>
              <w:t>4.7%</w:t>
            </w:r>
          </w:p>
        </w:tc>
        <w:tc>
          <w:tcPr>
            <w:tcW w:type="dxa" w:w="1361"/>
          </w:tcPr>
          <w:p>
            <w:r/>
            <w:r>
              <w:rPr>
                <w:sz w:val="18"/>
              </w:rPr>
              <w:t>142</w:t>
            </w:r>
          </w:p>
        </w:tc>
      </w:tr>
      <w:tr>
        <w:tc>
          <w:tcPr>
            <w:tcW w:type="dxa" w:w="3628"/>
          </w:tcPr>
          <w:p>
            <w:r/>
            <w:r>
              <w:rPr>
                <w:sz w:val="18"/>
              </w:rPr>
              <w:t>gpt-4-1106-preview (oracle)</w:t>
            </w:r>
          </w:p>
        </w:tc>
        <w:tc>
          <w:tcPr>
            <w:tcW w:type="dxa" w:w="1020"/>
          </w:tcPr>
          <w:p>
            <w:r/>
            <w:r>
              <w:rPr>
                <w:sz w:val="18"/>
              </w:rPr>
              <w:t>150</w:t>
            </w:r>
          </w:p>
        </w:tc>
        <w:tc>
          <w:tcPr>
            <w:tcW w:type="dxa" w:w="1361"/>
          </w:tcPr>
          <w:p>
            <w:r/>
            <w:r>
              <w:rPr>
                <w:sz w:val="18"/>
              </w:rPr>
              <w:t>85.3%</w:t>
            </w:r>
          </w:p>
        </w:tc>
        <w:tc>
          <w:tcPr>
            <w:tcW w:type="dxa" w:w="1361"/>
          </w:tcPr>
          <w:p>
            <w:r/>
            <w:r>
              <w:rPr>
                <w:sz w:val="18"/>
              </w:rPr>
              <w:t>0</w:t>
            </w:r>
          </w:p>
        </w:tc>
      </w:tr>
      <w:tr>
        <w:tc>
          <w:tcPr>
            <w:tcW w:type="dxa" w:w="3628"/>
          </w:tcPr>
          <w:p>
            <w:r/>
            <w:r>
              <w:rPr>
                <w:sz w:val="18"/>
              </w:rPr>
              <w:t>claude-2 (in-context)</w:t>
            </w:r>
          </w:p>
        </w:tc>
        <w:tc>
          <w:tcPr>
            <w:tcW w:type="dxa" w:w="1020"/>
          </w:tcPr>
          <w:p>
            <w:r/>
            <w:r>
              <w:rPr>
                <w:sz w:val="18"/>
              </w:rPr>
              <w:t>150</w:t>
            </w:r>
          </w:p>
        </w:tc>
        <w:tc>
          <w:tcPr>
            <w:tcW w:type="dxa" w:w="1361"/>
          </w:tcPr>
          <w:p>
            <w:r/>
            <w:r>
              <w:rPr>
                <w:sz w:val="18"/>
              </w:rPr>
              <w:t>37.3%</w:t>
            </w:r>
          </w:p>
        </w:tc>
        <w:tc>
          <w:tcPr>
            <w:tcW w:type="dxa" w:w="1361"/>
          </w:tcPr>
          <w:p>
            <w:r/>
            <w:r>
              <w:rPr>
                <w:sz w:val="18"/>
              </w:rPr>
              <w:t>3</w:t>
            </w:r>
          </w:p>
        </w:tc>
      </w:tr>
      <w:tr>
        <w:tc>
          <w:tcPr>
            <w:tcW w:type="dxa" w:w="3628"/>
          </w:tcPr>
          <w:p>
            <w:r/>
            <w:r>
              <w:rPr>
                <w:sz w:val="18"/>
              </w:rPr>
              <w:t>llama2-70b (single store)</w:t>
            </w:r>
          </w:p>
        </w:tc>
        <w:tc>
          <w:tcPr>
            <w:tcW w:type="dxa" w:w="1020"/>
          </w:tcPr>
          <w:p>
            <w:r/>
            <w:r>
              <w:rPr>
                <w:sz w:val="18"/>
              </w:rPr>
              <w:t>150</w:t>
            </w:r>
          </w:p>
        </w:tc>
        <w:tc>
          <w:tcPr>
            <w:tcW w:type="dxa" w:w="1361"/>
          </w:tcPr>
          <w:p>
            <w:r/>
            <w:r>
              <w:rPr>
                <w:sz w:val="18"/>
              </w:rPr>
              <w:t>41.3%</w:t>
            </w:r>
          </w:p>
        </w:tc>
        <w:tc>
          <w:tcPr>
            <w:tcW w:type="dxa" w:w="1361"/>
          </w:tcPr>
          <w:p>
            <w:r/>
            <w:r>
              <w:rPr>
                <w:sz w:val="18"/>
              </w:rPr>
              <w:t>7</w:t>
            </w:r>
          </w:p>
        </w:tc>
      </w:tr>
    </w:tbl>
    <w:p>
      <w:pPr>
        <w:spacing w:before="40"/>
      </w:pPr>
      <w:r>
        <w:rPr>
          <w:i/>
          <w:color w:val="555555"/>
          <w:sz w:val="17"/>
        </w:rPr>
        <w:t>该数字直接由仓库 results/*.jsonl 的逐题 label 统计，不是二手转述；与我们同题同集，可直接并列比较。</w:t>
      </w:r>
    </w:p>
    <w:p/>
    <w:p>
      <w:pPr>
        <w:spacing w:after="40"/>
      </w:pPr>
      <w:r>
        <w:rPr>
          <w:b/>
          <w:sz w:val="19"/>
        </w:rPr>
        <w:t>表 14　FinanceBench 分题型（deepseek-flash）</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val="clear" w:fill="EEF2F7"/>
          </w:tcPr>
          <w:p>
            <w:r/>
            <w:r>
              <w:rPr>
                <w:b/>
                <w:sz w:val="18"/>
              </w:rPr>
              <w:t>题型（oracle 口径）</w:t>
            </w:r>
          </w:p>
        </w:tc>
        <w:tc>
          <w:tcPr>
            <w:tcW w:type="dxa" w:w="1134"/>
            <w:shd w:val="clear" w:fill="EEF2F7"/>
          </w:tcPr>
          <w:p>
            <w:r/>
            <w:r>
              <w:rPr>
                <w:b/>
                <w:sz w:val="18"/>
              </w:rPr>
              <w:t>n</w:t>
            </w:r>
          </w:p>
        </w:tc>
        <w:tc>
          <w:tcPr>
            <w:tcW w:type="dxa" w:w="1701"/>
            <w:shd w:val="clear" w:fill="EEF2F7"/>
          </w:tcPr>
          <w:p>
            <w:r/>
            <w:r>
              <w:rPr>
                <w:b/>
                <w:sz w:val="18"/>
              </w:rPr>
              <w:t>裁判准确率</w:t>
            </w:r>
          </w:p>
        </w:tc>
      </w:tr>
      <w:tr>
        <w:tc>
          <w:tcPr>
            <w:tcW w:type="dxa" w:w="3969"/>
          </w:tcPr>
          <w:p>
            <w:r/>
            <w:r>
              <w:rPr>
                <w:sz w:val="18"/>
              </w:rPr>
              <w:t>metrics-generated</w:t>
            </w:r>
          </w:p>
        </w:tc>
        <w:tc>
          <w:tcPr>
            <w:tcW w:type="dxa" w:w="1134"/>
          </w:tcPr>
          <w:p>
            <w:r/>
            <w:r>
              <w:rPr>
                <w:sz w:val="18"/>
              </w:rPr>
              <w:t>50</w:t>
            </w:r>
          </w:p>
        </w:tc>
        <w:tc>
          <w:tcPr>
            <w:tcW w:type="dxa" w:w="1701"/>
          </w:tcPr>
          <w:p>
            <w:r/>
            <w:r>
              <w:rPr>
                <w:sz w:val="18"/>
              </w:rPr>
              <w:t>88.0%</w:t>
            </w:r>
          </w:p>
        </w:tc>
      </w:tr>
      <w:tr>
        <w:tc>
          <w:tcPr>
            <w:tcW w:type="dxa" w:w="3969"/>
          </w:tcPr>
          <w:p>
            <w:r/>
            <w:r>
              <w:rPr>
                <w:sz w:val="18"/>
              </w:rPr>
              <w:t>domain-relevant</w:t>
            </w:r>
          </w:p>
        </w:tc>
        <w:tc>
          <w:tcPr>
            <w:tcW w:type="dxa" w:w="1134"/>
          </w:tcPr>
          <w:p>
            <w:r/>
            <w:r>
              <w:rPr>
                <w:sz w:val="18"/>
              </w:rPr>
              <w:t>50</w:t>
            </w:r>
          </w:p>
        </w:tc>
        <w:tc>
          <w:tcPr>
            <w:tcW w:type="dxa" w:w="1701"/>
          </w:tcPr>
          <w:p>
            <w:r/>
            <w:r>
              <w:rPr>
                <w:sz w:val="18"/>
              </w:rPr>
              <w:t>78.0%</w:t>
            </w:r>
          </w:p>
        </w:tc>
      </w:tr>
      <w:tr>
        <w:tc>
          <w:tcPr>
            <w:tcW w:type="dxa" w:w="3969"/>
          </w:tcPr>
          <w:p>
            <w:r/>
            <w:r>
              <w:rPr>
                <w:sz w:val="18"/>
              </w:rPr>
              <w:t>novel-generated</w:t>
            </w:r>
          </w:p>
        </w:tc>
        <w:tc>
          <w:tcPr>
            <w:tcW w:type="dxa" w:w="1134"/>
          </w:tcPr>
          <w:p>
            <w:r/>
            <w:r>
              <w:rPr>
                <w:sz w:val="18"/>
              </w:rPr>
              <w:t>50</w:t>
            </w:r>
          </w:p>
        </w:tc>
        <w:tc>
          <w:tcPr>
            <w:tcW w:type="dxa" w:w="1701"/>
          </w:tcPr>
          <w:p>
            <w:r/>
            <w:r>
              <w:rPr>
                <w:sz w:val="18"/>
              </w:rPr>
              <w:t>80.0%</w:t>
            </w:r>
          </w:p>
        </w:tc>
      </w:tr>
    </w:tbl>
    <w:p/>
    <w:p>
      <w:pPr>
        <w:spacing w:after="120"/>
      </w:pPr>
      <w:r>
        <w:rPr>
          <w:b w:val="0"/>
          <w:sz w:val="21"/>
        </w:rPr>
        <w:t>**同题同口径的分题型对比**（每类 50 题；oracle 口径 = 把财报证据给模型）：这是本报告唯一能做到「同一批题、同一口径、多方都有公开数字」的横向对比，因而也是唯一适合画在同一张雷达图上的对比。</w:t>
      </w:r>
    </w:p>
    <w:p>
      <w:pPr>
        <w:spacing w:after="40"/>
      </w:pPr>
      <w:r>
        <w:rPr>
          <w:b/>
          <w:sz w:val="19"/>
        </w:rPr>
        <w:t>表 12b　FinanceBench 分题型对比（oracle 口径，每类 n=50）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94"/>
            <w:shd w:val="clear" w:fill="EEF2F7"/>
          </w:tcPr>
          <w:p>
            <w:r/>
            <w:r>
              <w:rPr>
                <w:b/>
                <w:sz w:val="18"/>
              </w:rPr>
              <w:t>模型 / 口径</w:t>
            </w:r>
          </w:p>
        </w:tc>
        <w:tc>
          <w:tcPr>
            <w:tcW w:type="dxa" w:w="1474"/>
            <w:shd w:val="clear" w:fill="EEF2F7"/>
          </w:tcPr>
          <w:p>
            <w:r/>
            <w:r>
              <w:rPr>
                <w:b/>
                <w:sz w:val="18"/>
              </w:rPr>
              <w:t>总体（n=150）</w:t>
            </w:r>
          </w:p>
        </w:tc>
        <w:tc>
          <w:tcPr>
            <w:tcW w:type="dxa" w:w="1247"/>
            <w:shd w:val="clear" w:fill="EEF2F7"/>
          </w:tcPr>
          <w:p>
            <w:r/>
            <w:r>
              <w:rPr>
                <w:b/>
                <w:sz w:val="18"/>
              </w:rPr>
              <w:t>指标类</w:t>
            </w:r>
          </w:p>
        </w:tc>
        <w:tc>
          <w:tcPr>
            <w:tcW w:type="dxa" w:w="1361"/>
            <w:shd w:val="clear" w:fill="EEF2F7"/>
          </w:tcPr>
          <w:p>
            <w:r/>
            <w:r>
              <w:rPr>
                <w:b/>
                <w:sz w:val="18"/>
              </w:rPr>
              <w:t>领域推理</w:t>
            </w:r>
          </w:p>
        </w:tc>
        <w:tc>
          <w:tcPr>
            <w:tcW w:type="dxa" w:w="1361"/>
            <w:shd w:val="clear" w:fill="EEF2F7"/>
          </w:tcPr>
          <w:p>
            <w:r/>
            <w:r>
              <w:rPr>
                <w:b/>
                <w:sz w:val="18"/>
              </w:rPr>
              <w:t>新颖生成</w:t>
            </w:r>
          </w:p>
        </w:tc>
      </w:tr>
      <w:tr>
        <w:tc>
          <w:tcPr>
            <w:tcW w:type="dxa" w:w="2494"/>
          </w:tcPr>
          <w:p>
            <w:r/>
            <w:r>
              <w:rPr>
                <w:sz w:val="18"/>
              </w:rPr>
              <w:t>本平台（deepseek-flash）</w:t>
            </w:r>
          </w:p>
        </w:tc>
        <w:tc>
          <w:tcPr>
            <w:tcW w:type="dxa" w:w="1474"/>
          </w:tcPr>
          <w:p>
            <w:r/>
            <w:r>
              <w:rPr>
                <w:sz w:val="18"/>
              </w:rPr>
              <w:t>82.0%</w:t>
            </w:r>
          </w:p>
        </w:tc>
        <w:tc>
          <w:tcPr>
            <w:tcW w:type="dxa" w:w="1247"/>
          </w:tcPr>
          <w:p>
            <w:r/>
            <w:r>
              <w:rPr>
                <w:sz w:val="18"/>
              </w:rPr>
              <w:t>88.0%</w:t>
            </w:r>
          </w:p>
        </w:tc>
        <w:tc>
          <w:tcPr>
            <w:tcW w:type="dxa" w:w="1361"/>
          </w:tcPr>
          <w:p>
            <w:r/>
            <w:r>
              <w:rPr>
                <w:sz w:val="18"/>
              </w:rPr>
              <w:t>78.0%</w:t>
            </w:r>
          </w:p>
        </w:tc>
        <w:tc>
          <w:tcPr>
            <w:tcW w:type="dxa" w:w="1361"/>
          </w:tcPr>
          <w:p>
            <w:r/>
            <w:r>
              <w:rPr>
                <w:sz w:val="18"/>
              </w:rPr>
              <w:t>80.0%</w:t>
            </w:r>
          </w:p>
        </w:tc>
      </w:tr>
      <w:tr>
        <w:tc>
          <w:tcPr>
            <w:tcW w:type="dxa" w:w="2494"/>
          </w:tcPr>
          <w:p>
            <w:r/>
            <w:r>
              <w:rPr>
                <w:sz w:val="18"/>
              </w:rPr>
              <w:t>GPT-4（oracle）（论文公开）</w:t>
            </w:r>
          </w:p>
        </w:tc>
        <w:tc>
          <w:tcPr>
            <w:tcW w:type="dxa" w:w="1474"/>
          </w:tcPr>
          <w:p>
            <w:r/>
            <w:r>
              <w:rPr>
                <w:sz w:val="18"/>
              </w:rPr>
              <w:t>84.0%</w:t>
            </w:r>
          </w:p>
        </w:tc>
        <w:tc>
          <w:tcPr>
            <w:tcW w:type="dxa" w:w="1247"/>
          </w:tcPr>
          <w:p>
            <w:r/>
            <w:r>
              <w:rPr>
                <w:sz w:val="18"/>
              </w:rPr>
              <w:t>92.0%</w:t>
            </w:r>
          </w:p>
        </w:tc>
        <w:tc>
          <w:tcPr>
            <w:tcW w:type="dxa" w:w="1361"/>
          </w:tcPr>
          <w:p>
            <w:r/>
            <w:r>
              <w:rPr>
                <w:sz w:val="18"/>
              </w:rPr>
              <w:t>80.0%</w:t>
            </w:r>
          </w:p>
        </w:tc>
        <w:tc>
          <w:tcPr>
            <w:tcW w:type="dxa" w:w="1361"/>
          </w:tcPr>
          <w:p>
            <w:r/>
            <w:r>
              <w:rPr>
                <w:sz w:val="18"/>
              </w:rPr>
              <w:t>80.0%</w:t>
            </w:r>
          </w:p>
        </w:tc>
      </w:tr>
      <w:tr>
        <w:tc>
          <w:tcPr>
            <w:tcW w:type="dxa" w:w="2494"/>
          </w:tcPr>
          <w:p>
            <w:r/>
            <w:r>
              <w:rPr>
                <w:sz w:val="18"/>
              </w:rPr>
              <w:t>GPT-4-1106（oracle）（论文公开）</w:t>
            </w:r>
          </w:p>
        </w:tc>
        <w:tc>
          <w:tcPr>
            <w:tcW w:type="dxa" w:w="1474"/>
          </w:tcPr>
          <w:p>
            <w:r/>
            <w:r>
              <w:rPr>
                <w:sz w:val="18"/>
              </w:rPr>
              <w:t>85.3%</w:t>
            </w:r>
          </w:p>
        </w:tc>
        <w:tc>
          <w:tcPr>
            <w:tcW w:type="dxa" w:w="1247"/>
          </w:tcPr>
          <w:p>
            <w:r/>
            <w:r>
              <w:rPr>
                <w:sz w:val="18"/>
              </w:rPr>
              <w:t>90.0%</w:t>
            </w:r>
          </w:p>
        </w:tc>
        <w:tc>
          <w:tcPr>
            <w:tcW w:type="dxa" w:w="1361"/>
          </w:tcPr>
          <w:p>
            <w:r/>
            <w:r>
              <w:rPr>
                <w:sz w:val="18"/>
              </w:rPr>
              <w:t>84.0%</w:t>
            </w:r>
          </w:p>
        </w:tc>
        <w:tc>
          <w:tcPr>
            <w:tcW w:type="dxa" w:w="1361"/>
          </w:tcPr>
          <w:p>
            <w:r/>
            <w:r>
              <w:rPr>
                <w:sz w:val="18"/>
              </w:rPr>
              <w:t>82.0%</w:t>
            </w:r>
          </w:p>
        </w:tc>
      </w:tr>
      <w:tr>
        <w:tc>
          <w:tcPr>
            <w:tcW w:type="dxa" w:w="2494"/>
          </w:tcPr>
          <w:p>
            <w:r/>
            <w:r>
              <w:rPr>
                <w:sz w:val="18"/>
              </w:rPr>
              <w:t>Claude-2（in-context）（论文公开）</w:t>
            </w:r>
          </w:p>
        </w:tc>
        <w:tc>
          <w:tcPr>
            <w:tcW w:type="dxa" w:w="1474"/>
          </w:tcPr>
          <w:p>
            <w:r/>
            <w:r>
              <w:rPr>
                <w:sz w:val="18"/>
              </w:rPr>
              <w:t>37.3%</w:t>
            </w:r>
          </w:p>
        </w:tc>
        <w:tc>
          <w:tcPr>
            <w:tcW w:type="dxa" w:w="1247"/>
          </w:tcPr>
          <w:p>
            <w:r/>
            <w:r>
              <w:rPr>
                <w:sz w:val="18"/>
              </w:rPr>
              <w:t>30.0%</w:t>
            </w:r>
          </w:p>
        </w:tc>
        <w:tc>
          <w:tcPr>
            <w:tcW w:type="dxa" w:w="1361"/>
          </w:tcPr>
          <w:p>
            <w:r/>
            <w:r>
              <w:rPr>
                <w:sz w:val="18"/>
              </w:rPr>
              <w:t>30.0%</w:t>
            </w:r>
          </w:p>
        </w:tc>
        <w:tc>
          <w:tcPr>
            <w:tcW w:type="dxa" w:w="1361"/>
          </w:tcPr>
          <w:p>
            <w:r/>
            <w:r>
              <w:rPr>
                <w:sz w:val="18"/>
              </w:rPr>
              <w:t>52.0%</w:t>
            </w:r>
          </w:p>
        </w:tc>
      </w:tr>
    </w:tbl>
    <w:p>
      <w:pPr>
        <w:spacing w:before="40"/>
      </w:pPr>
      <w:r>
        <w:rPr>
          <w:i/>
          <w:color w:val="555555"/>
          <w:sz w:val="17"/>
        </w:rPr>
        <w:t>未纳入的公开结果还有 Llama2-70B single-store（41.33%）——那是**检索口径**（先检索再回答），与 oracle 条件不同，合并会把「检索没命中」算成「模型不会读」，因此单列不并表。读法：本平台与 GPT-4 同级而非领先，差距 2.0~3.3 个百分点，与我们自身两次运行的波动（1.3pp）同量级。</w:t>
      </w:r>
    </w:p>
    <w:p/>
    <w:p>
      <w:pPr>
        <w:spacing w:after="120"/>
      </w:pPr>
      <w:r>
        <w:rPr>
          <w:b/>
          <w:sz w:val="21"/>
        </w:rPr>
        <w:t>**闭卷口径的可信度核查（重点）**：论文里 GPT-4 闭卷只有 4.67%，本次测得远高于此。这种量级的差异不能只当成「我们更强」，必须查清原因：</w:t>
      </w:r>
    </w:p>
    <w:p>
      <w:pPr>
        <w:spacing w:after="40"/>
      </w:pPr>
      <w:r>
        <w:rPr>
          <w:b/>
          <w:sz w:val="19"/>
        </w:rPr>
        <w:t>表 14b　FinanceBench 闭卷口径交叉核查（n=150）</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fill="EEF2F7"/>
          </w:tcPr>
          <w:p>
            <w:r/>
            <w:r>
              <w:rPr>
                <w:b/>
                <w:sz w:val="18"/>
              </w:rPr>
              <w:t>交叉情况</w:t>
            </w:r>
          </w:p>
        </w:tc>
        <w:tc>
          <w:tcPr>
            <w:tcW w:type="dxa" w:w="1020"/>
            <w:shd w:val="clear" w:fill="EEF2F7"/>
          </w:tcPr>
          <w:p>
            <w:r/>
            <w:r>
              <w:rPr>
                <w:b/>
                <w:sz w:val="18"/>
              </w:rPr>
              <w:t>题数</w:t>
            </w:r>
          </w:p>
        </w:tc>
        <w:tc>
          <w:tcPr>
            <w:tcW w:type="dxa" w:w="4762"/>
            <w:shd w:val="clear" w:fill="EEF2F7"/>
          </w:tcPr>
          <w:p>
            <w:r/>
            <w:r>
              <w:rPr>
                <w:b/>
                <w:sz w:val="18"/>
              </w:rPr>
              <w:t>说明</w:t>
            </w:r>
          </w:p>
        </w:tc>
      </w:tr>
      <w:tr>
        <w:tc>
          <w:tcPr>
            <w:tcW w:type="dxa" w:w="2835"/>
          </w:tcPr>
          <w:p>
            <w:r/>
            <w:r>
              <w:rPr>
                <w:sz w:val="18"/>
              </w:rPr>
              <w:t>裁判判对且确定性也判对</w:t>
            </w:r>
          </w:p>
        </w:tc>
        <w:tc>
          <w:tcPr>
            <w:tcW w:type="dxa" w:w="1020"/>
          </w:tcPr>
          <w:p>
            <w:r/>
            <w:r>
              <w:rPr>
                <w:sz w:val="18"/>
              </w:rPr>
              <w:t>27</w:t>
            </w:r>
          </w:p>
        </w:tc>
        <w:tc>
          <w:tcPr>
            <w:tcW w:type="dxa" w:w="4762"/>
          </w:tcPr>
          <w:p>
            <w:r/>
            <w:r>
              <w:rPr>
                <w:sz w:val="18"/>
              </w:rPr>
              <w:t>模型给出了与标准答案数值一致的结论</w:t>
            </w:r>
          </w:p>
        </w:tc>
      </w:tr>
      <w:tr>
        <w:tc>
          <w:tcPr>
            <w:tcW w:type="dxa" w:w="2835"/>
          </w:tcPr>
          <w:p>
            <w:r/>
            <w:r>
              <w:rPr>
                <w:sz w:val="18"/>
              </w:rPr>
              <w:t>仅裁判判对</w:t>
            </w:r>
          </w:p>
        </w:tc>
        <w:tc>
          <w:tcPr>
            <w:tcW w:type="dxa" w:w="1020"/>
          </w:tcPr>
          <w:p>
            <w:r/>
            <w:r>
              <w:rPr>
                <w:sz w:val="18"/>
              </w:rPr>
              <w:t>40</w:t>
            </w:r>
          </w:p>
        </w:tc>
        <w:tc>
          <w:tcPr>
            <w:tcW w:type="dxa" w:w="4762"/>
          </w:tcPr>
          <w:p>
            <w:r/>
            <w:r>
              <w:rPr>
                <w:sz w:val="18"/>
              </w:rPr>
              <w:t>多为标准答案为长句、确定性判分无法覆盖，裁判判定更准</w:t>
            </w:r>
          </w:p>
        </w:tc>
      </w:tr>
      <w:tr>
        <w:tc>
          <w:tcPr>
            <w:tcW w:type="dxa" w:w="2835"/>
          </w:tcPr>
          <w:p>
            <w:r/>
            <w:r>
              <w:rPr>
                <w:sz w:val="18"/>
              </w:rPr>
              <w:t>仅确定性判对</w:t>
            </w:r>
          </w:p>
        </w:tc>
        <w:tc>
          <w:tcPr>
            <w:tcW w:type="dxa" w:w="1020"/>
          </w:tcPr>
          <w:p>
            <w:r/>
            <w:r>
              <w:rPr>
                <w:sz w:val="18"/>
              </w:rPr>
              <w:t>2</w:t>
            </w:r>
          </w:p>
        </w:tc>
        <w:tc>
          <w:tcPr>
            <w:tcW w:type="dxa" w:w="4762"/>
          </w:tcPr>
          <w:p>
            <w:r/>
            <w:r>
              <w:rPr>
                <w:sz w:val="18"/>
              </w:rPr>
              <w:t>裁判口径更严（例如单位/口径表述不同）</w:t>
            </w:r>
          </w:p>
        </w:tc>
      </w:tr>
      <w:tr>
        <w:tc>
          <w:tcPr>
            <w:tcW w:type="dxa" w:w="2835"/>
          </w:tcPr>
          <w:p>
            <w:r/>
            <w:r>
              <w:rPr>
                <w:sz w:val="18"/>
              </w:rPr>
              <w:t>两者都不对</w:t>
            </w:r>
          </w:p>
        </w:tc>
        <w:tc>
          <w:tcPr>
            <w:tcW w:type="dxa" w:w="1020"/>
          </w:tcPr>
          <w:p>
            <w:r/>
            <w:r>
              <w:rPr>
                <w:sz w:val="18"/>
              </w:rPr>
              <w:t>81</w:t>
            </w:r>
          </w:p>
        </w:tc>
        <w:tc>
          <w:tcPr>
            <w:tcW w:type="dxa" w:w="4762"/>
          </w:tcPr>
          <w:p>
            <w:r/>
            <w:r>
              <w:rPr>
                <w:sz w:val="18"/>
              </w:rPr>
              <w:t>含拒答 2 题</w:t>
            </w:r>
          </w:p>
        </w:tc>
      </w:tr>
    </w:tbl>
    <w:p>
      <w:pPr>
        <w:spacing w:before="40"/>
      </w:pPr>
      <w:r>
        <w:rPr>
          <w:i/>
          <w:color w:val="555555"/>
          <w:sz w:val="17"/>
        </w:rPr>
        <w:t>确定性判分对「长句标准答案」天然无能为力，因此「仅裁判判对」占多数属预期现象，不能据此认定裁判过宽。</w:t>
      </w:r>
    </w:p>
    <w:p/>
    <w:p>
      <w:pPr>
        <w:spacing w:after="120"/>
      </w:pPr>
      <w:r>
        <w:rPr>
          <w:b w:val="0"/>
          <w:sz w:val="21"/>
        </w:rPr>
        <w:t>抽查作答内容（可在逐题明细中逐条核对）：</w:t>
      </w:r>
    </w:p>
    <w:p>
      <w:pPr>
        <w:pStyle w:val="ListBullet"/>
        <w:spacing w:after="60"/>
      </w:pPr>
      <w:r>
        <w:rPr>
          <w:sz w:val="21"/>
        </w:rPr>
        <w:t>标准答案：$1577.00　→　模型闭卷作答：$1,577 million.</w:t>
      </w:r>
    </w:p>
    <w:p>
      <w:pPr>
        <w:pStyle w:val="ListBullet"/>
        <w:spacing w:after="60"/>
      </w:pPr>
      <w:r>
        <w:rPr>
          <w:sz w:val="21"/>
        </w:rPr>
        <w:t>标准答案：0　→　模型闭卷作答：0 (no restructuring costs were explicitly reported in AES Corporation’s FY2022 income statement; i.e., $0 million).</w:t>
      </w:r>
    </w:p>
    <w:p>
      <w:pPr>
        <w:pStyle w:val="ListBullet"/>
        <w:spacing w:after="60"/>
      </w:pPr>
      <w:r>
        <w:rPr>
          <w:sz w:val="21"/>
        </w:rPr>
        <w:t>标准答案：93.86　→　模型闭卷作答：Amazon's FY2017 days payable outstanding (DPO) is **93.86 days**.</w:t>
      </w:r>
    </w:p>
    <w:p>
      <w:pPr>
        <w:pStyle w:val="ListBullet"/>
        <w:spacing w:after="60"/>
      </w:pPr>
      <w:r>
        <w:rPr>
          <w:sz w:val="21"/>
        </w:rPr>
        <w:t>标准答案：30.8%　→　模型闭卷作答：Amazon's year-over-year revenue change from FY2016 to FY2017 was **30.8%**.</w:t>
      </w:r>
    </w:p>
    <w:p>
      <w:pPr>
        <w:spacing w:after="120"/>
      </w:pPr>
      <w:r>
        <w:rPr>
          <w:b w:val="0"/>
          <w:sz w:val="21"/>
        </w:rPr>
        <w:t>**结论（重要）**：模型能在没有任何文档的情况下给出 2017–2022 年美国上市公司 10-K 的具体数字，且多数精确到三四位有效数字（例如 3M FY2018 资本开支 1,577 百万美元、Amazon FY2017 DPO 93.86 天、Adobe FY2022 营业利润率 34.6%、AMD FY2022 速动比率 1.58）。这说明 FinanceBench 的闭卷切分对该模型**已发生训练语料污染**，也意味着 oracle 口径的 82.0% 不能全部归因于「读懂文档」——其中含有记忆成分。因此本报告把 FinanceBench 定位为「与外部同题对照」的锚点，而**不**把它当作平台文档阅读能力的唯一证据；文档阅读能力以 OmniDocBench（图像输入，无法靠记忆）与 FinEval-MM 为准。</w:t>
      </w:r>
    </w:p>
    <w:p>
      <w:pPr>
        <w:pStyle w:val="Heading2"/>
      </w:pPr>
      <w:r>
        <w:t>4.5 BFCL v4：工具调用（工具调用层）</w:t>
      </w:r>
    </w:p>
    <w:p>
      <w:pPr>
        <w:spacing w:after="120"/>
      </w:pPr>
      <w:r>
        <w:rPr>
          <w:b w:val="0"/>
          <w:sz w:val="21"/>
        </w:rPr>
        <w:t>来源：ShishirPatil/gorilla 的 berkeley-function-call-leaderboard。三类非实时子集：simple（单函数）、multiple（多函数选一）、irrelevance（没有合适函数时应当不调用）。</w:t>
      </w:r>
    </w:p>
    <w:p>
      <w:pPr>
        <w:spacing w:after="40"/>
      </w:pPr>
      <w:r>
        <w:rPr>
          <w:b/>
          <w:sz w:val="19"/>
        </w:rPr>
        <w:t>表 15　BFCL v4 非实时子集结果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41"/>
            <w:shd w:val="clear" w:fill="EEF2F7"/>
          </w:tcPr>
          <w:p>
            <w:r/>
            <w:r>
              <w:rPr>
                <w:b/>
                <w:sz w:val="18"/>
              </w:rPr>
              <w:t>模型</w:t>
            </w:r>
          </w:p>
        </w:tc>
        <w:tc>
          <w:tcPr>
            <w:tcW w:type="dxa" w:w="1361"/>
            <w:shd w:val="clear" w:fill="EEF2F7"/>
          </w:tcPr>
          <w:p>
            <w:r/>
            <w:r>
              <w:rPr>
                <w:b/>
                <w:sz w:val="18"/>
              </w:rPr>
              <w:t>总体</w:t>
            </w:r>
          </w:p>
        </w:tc>
        <w:tc>
          <w:tcPr>
            <w:tcW w:type="dxa" w:w="1361"/>
            <w:shd w:val="clear" w:fill="EEF2F7"/>
          </w:tcPr>
          <w:p>
            <w:r/>
            <w:r>
              <w:rPr>
                <w:b/>
                <w:sz w:val="18"/>
              </w:rPr>
              <w:t>simple</w:t>
            </w:r>
          </w:p>
        </w:tc>
        <w:tc>
          <w:tcPr>
            <w:tcW w:type="dxa" w:w="1587"/>
            <w:shd w:val="clear" w:fill="EEF2F7"/>
          </w:tcPr>
          <w:p>
            <w:r/>
            <w:r>
              <w:rPr>
                <w:b/>
                <w:sz w:val="18"/>
              </w:rPr>
              <w:t>multiple</w:t>
            </w:r>
          </w:p>
        </w:tc>
        <w:tc>
          <w:tcPr>
            <w:tcW w:type="dxa" w:w="1587"/>
            <w:shd w:val="clear" w:fill="EEF2F7"/>
          </w:tcPr>
          <w:p>
            <w:r/>
            <w:r>
              <w:rPr>
                <w:b/>
                <w:sz w:val="18"/>
              </w:rPr>
              <w:t>irrelevance</w:t>
            </w:r>
          </w:p>
        </w:tc>
      </w:tr>
      <w:tr>
        <w:tc>
          <w:tcPr>
            <w:tcW w:type="dxa" w:w="2041"/>
          </w:tcPr>
          <w:p>
            <w:r/>
            <w:r>
              <w:rPr>
                <w:sz w:val="18"/>
              </w:rPr>
              <w:t>deepseek-flash</w:t>
            </w:r>
          </w:p>
        </w:tc>
        <w:tc>
          <w:tcPr>
            <w:tcW w:type="dxa" w:w="1361"/>
          </w:tcPr>
          <w:p>
            <w:r/>
            <w:r>
              <w:rPr>
                <w:sz w:val="18"/>
              </w:rPr>
              <w:t>87.5%</w:t>
            </w:r>
          </w:p>
        </w:tc>
        <w:tc>
          <w:tcPr>
            <w:tcW w:type="dxa" w:w="1361"/>
          </w:tcPr>
          <w:p>
            <w:r/>
            <w:r>
              <w:rPr>
                <w:sz w:val="18"/>
              </w:rPr>
              <w:t>94.5%</w:t>
            </w:r>
          </w:p>
        </w:tc>
        <w:tc>
          <w:tcPr>
            <w:tcW w:type="dxa" w:w="1587"/>
          </w:tcPr>
          <w:p>
            <w:r/>
            <w:r>
              <w:rPr>
                <w:sz w:val="18"/>
              </w:rPr>
              <w:t>88.5%</w:t>
            </w:r>
          </w:p>
        </w:tc>
        <w:tc>
          <w:tcPr>
            <w:tcW w:type="dxa" w:w="1587"/>
          </w:tcPr>
          <w:p>
            <w:r/>
            <w:r>
              <w:rPr>
                <w:sz w:val="18"/>
              </w:rPr>
              <w:t>74.2%</w:t>
            </w:r>
          </w:p>
        </w:tc>
      </w:tr>
    </w:tbl>
    <w:p>
      <w:pPr>
        <w:spacing w:before="40"/>
      </w:pPr>
      <w:r>
        <w:rPr>
          <w:i/>
          <w:color w:val="555555"/>
          <w:sz w:val="17"/>
        </w:rPr>
        <w:t>判分为**自实现**的 AST 判定（逐行对照官方 ast_checker.py 移植，含错误类型分类），不是官方 checker，因此不得与官方榜单分数等同；官方榜单也未在仓库中归档分数，故不引用二手数字。</w:t>
      </w:r>
    </w:p>
    <w:p/>
    <w:p>
      <w:pPr>
        <w:spacing w:after="40"/>
      </w:pPr>
      <w:r>
        <w:rPr>
          <w:b/>
          <w:sz w:val="19"/>
        </w:rPr>
        <w:t>表 16　BFCL 失败类型分布（deepseek-flash，共 65 例失败）</w:t>
      </w:r>
    </w:p>
    <w:tbl>
      <w:tblPr>
        <w:tblStyle w:val="TableGrid"/>
        <w:tblW w:type="auto" w:w="0"/>
        <w:jc w:val="center"/>
        <w:tblLook w:firstColumn="1" w:firstRow="1" w:lastColumn="0" w:lastRow="0" w:noHBand="0" w:noVBand="1" w:val="04A0"/>
      </w:tblPr>
      <w:tblGrid>
        <w:gridCol w:w="2880"/>
        <w:gridCol w:w="2880"/>
        <w:gridCol w:w="2880"/>
      </w:tblGrid>
      <w:tr>
        <w:tc>
          <w:tcPr>
            <w:tcW w:type="dxa" w:w="2608"/>
            <w:shd w:val="clear" w:fill="EEF2F7"/>
          </w:tcPr>
          <w:p>
            <w:r/>
            <w:r>
              <w:rPr>
                <w:b/>
                <w:sz w:val="18"/>
              </w:rPr>
              <w:t>失败类型</w:t>
            </w:r>
          </w:p>
        </w:tc>
        <w:tc>
          <w:tcPr>
            <w:tcW w:type="dxa" w:w="907"/>
            <w:shd w:val="clear" w:fill="EEF2F7"/>
          </w:tcPr>
          <w:p>
            <w:r/>
            <w:r>
              <w:rPr>
                <w:b/>
                <w:sz w:val="18"/>
              </w:rPr>
              <w:t>次数</w:t>
            </w:r>
          </w:p>
        </w:tc>
        <w:tc>
          <w:tcPr>
            <w:tcW w:type="dxa" w:w="5102"/>
            <w:shd w:val="clear" w:fill="EEF2F7"/>
          </w:tcPr>
          <w:p>
            <w:r/>
            <w:r>
              <w:rPr>
                <w:b/>
                <w:sz w:val="18"/>
              </w:rPr>
              <w:t>含义与对平台的影响</w:t>
            </w:r>
          </w:p>
        </w:tc>
      </w:tr>
      <w:tr>
        <w:tc>
          <w:tcPr>
            <w:tcW w:type="dxa" w:w="2608"/>
          </w:tcPr>
          <w:p>
            <w:r/>
            <w:r>
              <w:rPr>
                <w:sz w:val="18"/>
              </w:rPr>
              <w:t>不该调用却调用了</w:t>
            </w:r>
          </w:p>
        </w:tc>
        <w:tc>
          <w:tcPr>
            <w:tcW w:type="dxa" w:w="907"/>
          </w:tcPr>
          <w:p>
            <w:r/>
            <w:r>
              <w:rPr>
                <w:sz w:val="18"/>
              </w:rPr>
              <w:t>31</w:t>
            </w:r>
          </w:p>
        </w:tc>
        <w:tc>
          <w:tcPr>
            <w:tcW w:type="dxa" w:w="5102"/>
          </w:tcPr>
          <w:p>
            <w:r/>
            <w:r>
              <w:rPr>
                <w:sz w:val="18"/>
              </w:rPr>
              <w:t>没有合适函数时仍然发起调用；平台里对应「乱调工具」，是安全边界最该守的一条</w:t>
            </w:r>
          </w:p>
        </w:tc>
      </w:tr>
      <w:tr>
        <w:tc>
          <w:tcPr>
            <w:tcW w:type="dxa" w:w="2608"/>
          </w:tcPr>
          <w:p>
            <w:r/>
            <w:r>
              <w:rPr>
                <w:sz w:val="18"/>
              </w:rPr>
              <w:t>参数取值不在标准答案集合内</w:t>
            </w:r>
          </w:p>
        </w:tc>
        <w:tc>
          <w:tcPr>
            <w:tcW w:type="dxa" w:w="907"/>
          </w:tcPr>
          <w:p>
            <w:r/>
            <w:r>
              <w:rPr>
                <w:sz w:val="18"/>
              </w:rPr>
              <w:t>8</w:t>
            </w:r>
          </w:p>
        </w:tc>
        <w:tc>
          <w:tcPr>
            <w:tcW w:type="dxa" w:w="5102"/>
          </w:tcPr>
          <w:p>
            <w:r/>
            <w:r>
              <w:rPr>
                <w:sz w:val="18"/>
              </w:rPr>
              <w:t>选对了函数，但参数值不是标准答案接受的取值</w:t>
            </w:r>
          </w:p>
        </w:tc>
      </w:tr>
      <w:tr>
        <w:tc>
          <w:tcPr>
            <w:tcW w:type="dxa" w:w="2608"/>
          </w:tcPr>
          <w:p>
            <w:r/>
            <w:r>
              <w:rPr>
                <w:sz w:val="18"/>
              </w:rPr>
              <w:t>列表参数内容与标准答案不符</w:t>
            </w:r>
          </w:p>
        </w:tc>
        <w:tc>
          <w:tcPr>
            <w:tcW w:type="dxa" w:w="907"/>
          </w:tcPr>
          <w:p>
            <w:r/>
            <w:r>
              <w:rPr>
                <w:sz w:val="18"/>
              </w:rPr>
              <w:t>8</w:t>
            </w:r>
          </w:p>
        </w:tc>
        <w:tc>
          <w:tcPr>
            <w:tcW w:type="dxa" w:w="5102"/>
          </w:tcPr>
          <w:p>
            <w:r/>
            <w:r>
              <w:rPr>
                <w:sz w:val="18"/>
              </w:rPr>
              <w:t>列表类参数内容不符（如多选/多项输入）</w:t>
            </w:r>
          </w:p>
        </w:tc>
      </w:tr>
      <w:tr>
        <w:tc>
          <w:tcPr>
            <w:tcW w:type="dxa" w:w="2608"/>
          </w:tcPr>
          <w:p>
            <w:r/>
            <w:r>
              <w:rPr>
                <w:sz w:val="18"/>
              </w:rPr>
              <w:t>调用个数不对（多函数题应只调 1 个）</w:t>
            </w:r>
          </w:p>
        </w:tc>
        <w:tc>
          <w:tcPr>
            <w:tcW w:type="dxa" w:w="907"/>
          </w:tcPr>
          <w:p>
            <w:r/>
            <w:r>
              <w:rPr>
                <w:sz w:val="18"/>
              </w:rPr>
              <w:t>8</w:t>
            </w:r>
          </w:p>
        </w:tc>
        <w:tc>
          <w:tcPr>
            <w:tcW w:type="dxa" w:w="5102"/>
          </w:tcPr>
          <w:p>
            <w:r/>
            <w:r>
              <w:rPr>
                <w:sz w:val="18"/>
              </w:rPr>
              <w:t>多函数题要求只调用一个，模型调了多个或没调</w:t>
            </w:r>
          </w:p>
        </w:tc>
      </w:tr>
      <w:tr>
        <w:tc>
          <w:tcPr>
            <w:tcW w:type="dxa" w:w="2608"/>
          </w:tcPr>
          <w:p>
            <w:r/>
            <w:r>
              <w:rPr>
                <w:sz w:val="18"/>
              </w:rPr>
              <w:t>字符串参数取值不在允许集合内</w:t>
            </w:r>
          </w:p>
        </w:tc>
        <w:tc>
          <w:tcPr>
            <w:tcW w:type="dxa" w:w="907"/>
          </w:tcPr>
          <w:p>
            <w:r/>
            <w:r>
              <w:rPr>
                <w:sz w:val="18"/>
              </w:rPr>
              <w:t>6</w:t>
            </w:r>
          </w:p>
        </w:tc>
        <w:tc>
          <w:tcPr>
            <w:tcW w:type="dxa" w:w="5102"/>
          </w:tcPr>
          <w:p>
            <w:r/>
            <w:r>
              <w:rPr>
                <w:sz w:val="18"/>
              </w:rPr>
              <w:t>选对了函数，但字符串参数填得不对（枚举/名称类参数）</w:t>
            </w:r>
          </w:p>
        </w:tc>
      </w:tr>
      <w:tr>
        <w:tc>
          <w:tcPr>
            <w:tcW w:type="dxa" w:w="2608"/>
          </w:tcPr>
          <w:p>
            <w:r/>
            <w:r>
              <w:rPr>
                <w:sz w:val="18"/>
              </w:rPr>
              <w:t>字典参数的键与标准答案不符</w:t>
            </w:r>
          </w:p>
        </w:tc>
        <w:tc>
          <w:tcPr>
            <w:tcW w:type="dxa" w:w="907"/>
          </w:tcPr>
          <w:p>
            <w:r/>
            <w:r>
              <w:rPr>
                <w:sz w:val="18"/>
              </w:rPr>
              <w:t>2</w:t>
            </w:r>
          </w:p>
        </w:tc>
        <w:tc>
          <w:tcPr>
            <w:tcW w:type="dxa" w:w="5102"/>
          </w:tcPr>
          <w:p>
            <w:r/>
            <w:r>
              <w:rPr>
                <w:sz w:val="18"/>
              </w:rPr>
              <w:t>字典类参数的键不符，说明结构化参数理解偏差</w:t>
            </w:r>
          </w:p>
        </w:tc>
      </w:tr>
      <w:tr>
        <w:tc>
          <w:tcPr>
            <w:tcW w:type="dxa" w:w="2608"/>
          </w:tcPr>
          <w:p>
            <w:r/>
            <w:r>
              <w:rPr>
                <w:sz w:val="18"/>
              </w:rPr>
              <w:t>调用个数不对（应只调 1 个）</w:t>
            </w:r>
          </w:p>
        </w:tc>
        <w:tc>
          <w:tcPr>
            <w:tcW w:type="dxa" w:w="907"/>
          </w:tcPr>
          <w:p>
            <w:r/>
            <w:r>
              <w:rPr>
                <w:sz w:val="18"/>
              </w:rPr>
              <w:t>1</w:t>
            </w:r>
          </w:p>
        </w:tc>
        <w:tc>
          <w:tcPr>
            <w:tcW w:type="dxa" w:w="5102"/>
          </w:tcPr>
          <w:p>
            <w:r/>
            <w:r>
              <w:rPr>
                <w:sz w:val="18"/>
              </w:rPr>
              <w:t>简单题要求只调用一个函数，模型调了多个（多余调用=多余额度消耗）</w:t>
            </w:r>
          </w:p>
        </w:tc>
      </w:tr>
      <w:tr>
        <w:tc>
          <w:tcPr>
            <w:tcW w:type="dxa" w:w="2608"/>
          </w:tcPr>
          <w:p>
            <w:r/>
            <w:r>
              <w:rPr>
                <w:sz w:val="18"/>
              </w:rPr>
              <w:t>函数名选错</w:t>
            </w:r>
          </w:p>
        </w:tc>
        <w:tc>
          <w:tcPr>
            <w:tcW w:type="dxa" w:w="907"/>
          </w:tcPr>
          <w:p>
            <w:r/>
            <w:r>
              <w:rPr>
                <w:sz w:val="18"/>
              </w:rPr>
              <w:t>1</w:t>
            </w:r>
          </w:p>
        </w:tc>
        <w:tc>
          <w:tcPr>
            <w:tcW w:type="dxa" w:w="5102"/>
          </w:tcPr>
          <w:p>
            <w:r/>
            <w:r>
              <w:rPr>
                <w:sz w:val="18"/>
              </w:rPr>
              <w:t>函数选择错误，属于最严重的一类（工具链会走错分支）</w:t>
            </w:r>
          </w:p>
        </w:tc>
      </w:tr>
    </w:tbl>
    <w:p>
      <w:pPr>
        <w:spacing w:before="40"/>
      </w:pPr>
      <w:r>
        <w:rPr>
          <w:i/>
          <w:color w:val="555555"/>
          <w:sz w:val="17"/>
        </w:rPr>
        <w:t>只统计失败样本（判定函数在成功时保留占位值，若一并统计会让这张表失真——该口径已修正）。</w:t>
      </w:r>
    </w:p>
    <w:p/>
    <w:p>
      <w:pPr>
        <w:spacing w:after="120"/>
      </w:pPr>
      <w:r>
        <w:rPr>
          <w:b w:val="0"/>
          <w:sz w:val="21"/>
        </w:rPr>
        <w:t>对平台的含义：**irrelevance 的 31 例「不该调用却调用了」是最该盯的数字**——它对应的正是平台里「没有合适工具时会不会乱调工具」的风险，可以直接作为工具层安全边界的参考基线；其次是 9 例「调用个数不对」（multiple 子集要求只调一个，模型调了多个），在平台里对应「该走一个工具却走了多个」的多余调用与额度消耗。</w:t>
      </w:r>
    </w:p>
    <w:p>
      <w:pPr>
        <w:pStyle w:val="Heading2"/>
      </w:pPr>
      <w:r>
        <w:t>4.6 OmniDocBench：整页文档转写（文档读取层）</w:t>
      </w:r>
    </w:p>
    <w:p>
      <w:pPr>
        <w:spacing w:after="120"/>
      </w:pPr>
      <w:r>
        <w:rPr>
          <w:b w:val="0"/>
          <w:sz w:val="21"/>
        </w:rPr>
        <w:t>来源：opendatalab/OmniDocBench 官方 demo 18 页（全集 981 页），含研报、杂志、报纸、学术论文、教材、笔记、PPT、试卷，中英混合。指标为**自实现**的片段召回、数字召回、字符编辑距离比与 ROUGE-L。</w:t>
      </w:r>
    </w:p>
    <w:p>
      <w:pPr>
        <w:spacing w:after="40"/>
      </w:pPr>
      <w:r>
        <w:rPr>
          <w:b/>
          <w:sz w:val="19"/>
        </w:rPr>
        <w:t>表 17　OmniDocBench demo 结果（18 页）</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701"/>
            <w:shd w:val="clear" w:fill="EEF2F7"/>
          </w:tcPr>
          <w:p>
            <w:r/>
            <w:r>
              <w:rPr>
                <w:b/>
                <w:sz w:val="18"/>
              </w:rPr>
              <w:t>模型</w:t>
            </w:r>
          </w:p>
        </w:tc>
        <w:tc>
          <w:tcPr>
            <w:tcW w:type="dxa" w:w="1361"/>
            <w:shd w:val="clear" w:fill="EEF2F7"/>
          </w:tcPr>
          <w:p>
            <w:r/>
            <w:r>
              <w:rPr>
                <w:b/>
                <w:sz w:val="18"/>
              </w:rPr>
              <w:t>片段召回</w:t>
            </w:r>
          </w:p>
        </w:tc>
        <w:tc>
          <w:tcPr>
            <w:tcW w:type="dxa" w:w="1361"/>
            <w:shd w:val="clear" w:fill="EEF2F7"/>
          </w:tcPr>
          <w:p>
            <w:r/>
            <w:r>
              <w:rPr>
                <w:b/>
                <w:sz w:val="18"/>
              </w:rPr>
              <w:t>数字召回</w:t>
            </w:r>
          </w:p>
        </w:tc>
        <w:tc>
          <w:tcPr>
            <w:tcW w:type="dxa" w:w="1474"/>
            <w:shd w:val="clear" w:fill="EEF2F7"/>
          </w:tcPr>
          <w:p>
            <w:r/>
            <w:r>
              <w:rPr>
                <w:b/>
                <w:sz w:val="18"/>
              </w:rPr>
              <w:t>编辑距离比↓</w:t>
            </w:r>
          </w:p>
        </w:tc>
        <w:tc>
          <w:tcPr>
            <w:tcW w:type="dxa" w:w="1361"/>
            <w:shd w:val="clear" w:fill="EEF2F7"/>
          </w:tcPr>
          <w:p>
            <w:r/>
            <w:r>
              <w:rPr>
                <w:b/>
                <w:sz w:val="18"/>
              </w:rPr>
              <w:t>ROUGE-L</w:t>
            </w:r>
          </w:p>
        </w:tc>
        <w:tc>
          <w:tcPr>
            <w:tcW w:type="dxa" w:w="1361"/>
            <w:shd w:val="clear" w:fill="EEF2F7"/>
          </w:tcPr>
          <w:p>
            <w:r/>
            <w:r>
              <w:rPr>
                <w:b/>
                <w:sz w:val="18"/>
              </w:rPr>
              <w:t>页面通过</w:t>
            </w:r>
          </w:p>
        </w:tc>
      </w:tr>
      <w:tr>
        <w:tc>
          <w:tcPr>
            <w:tcW w:type="dxa" w:w="1701"/>
          </w:tcPr>
          <w:p>
            <w:r/>
            <w:r>
              <w:rPr>
                <w:sz w:val="18"/>
              </w:rPr>
              <w:t>deepseek-flash</w:t>
            </w:r>
          </w:p>
        </w:tc>
        <w:tc>
          <w:tcPr>
            <w:tcW w:type="dxa" w:w="1361"/>
          </w:tcPr>
          <w:p>
            <w:r/>
            <w:r>
              <w:rPr>
                <w:sz w:val="18"/>
              </w:rPr>
              <w:t>0.581</w:t>
            </w:r>
          </w:p>
        </w:tc>
        <w:tc>
          <w:tcPr>
            <w:tcW w:type="dxa" w:w="1361"/>
          </w:tcPr>
          <w:p>
            <w:r/>
            <w:r>
              <w:rPr>
                <w:sz w:val="18"/>
              </w:rPr>
              <w:t>0.752</w:t>
            </w:r>
          </w:p>
        </w:tc>
        <w:tc>
          <w:tcPr>
            <w:tcW w:type="dxa" w:w="1474"/>
          </w:tcPr>
          <w:p>
            <w:r/>
            <w:r>
              <w:rPr>
                <w:sz w:val="18"/>
              </w:rPr>
              <w:t>0.139</w:t>
            </w:r>
          </w:p>
        </w:tc>
        <w:tc>
          <w:tcPr>
            <w:tcW w:type="dxa" w:w="1361"/>
          </w:tcPr>
          <w:p>
            <w:r/>
            <w:r>
              <w:rPr>
                <w:sz w:val="18"/>
              </w:rPr>
              <w:t>0.905</w:t>
            </w:r>
          </w:p>
        </w:tc>
        <w:tc>
          <w:tcPr>
            <w:tcW w:type="dxa" w:w="1361"/>
          </w:tcPr>
          <w:p>
            <w:r/>
            <w:r>
              <w:rPr>
                <w:sz w:val="18"/>
              </w:rPr>
              <w:t>6/18</w:t>
            </w:r>
          </w:p>
        </w:tc>
      </w:tr>
    </w:tbl>
    <w:p>
      <w:pPr>
        <w:spacing w:before="40"/>
      </w:pPr>
      <w:r>
        <w:rPr>
          <w:i/>
          <w:color w:val="555555"/>
          <w:sz w:val="17"/>
        </w:rPr>
        <w:t>页面通过 = 片段召回≥80% 且 数字召回≥90%（阈值为我方自定，仅用于给出一个可比的通过率）。官方指标（文本编辑距离 / 公式 CDM / 表格 TEDS / 阅读顺序）为 Python 实现，本报告不冒充官方口径；官方 quick-match 结果文件显示全集文本编辑距离约 0.356，但页面集与管线不同，不可直接比大小。</w:t>
      </w:r>
    </w:p>
    <w:p/>
    <w:p>
      <w:pPr>
        <w:spacing w:after="40"/>
      </w:pPr>
      <w:r>
        <w:rPr>
          <w:b/>
          <w:sz w:val="19"/>
        </w:rPr>
        <w:t>表 18　OmniDocBench 分文档类型（deepseek-flash）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94"/>
            <w:shd w:val="clear" w:fill="EEF2F7"/>
          </w:tcPr>
          <w:p>
            <w:r/>
            <w:r>
              <w:rPr>
                <w:b/>
                <w:sz w:val="18"/>
              </w:rPr>
              <w:t>文档类型</w:t>
            </w:r>
          </w:p>
        </w:tc>
        <w:tc>
          <w:tcPr>
            <w:tcW w:type="dxa" w:w="1020"/>
            <w:shd w:val="clear" w:fill="EEF2F7"/>
          </w:tcPr>
          <w:p>
            <w:r/>
            <w:r>
              <w:rPr>
                <w:b/>
                <w:sz w:val="18"/>
              </w:rPr>
              <w:t>n</w:t>
            </w:r>
          </w:p>
        </w:tc>
        <w:tc>
          <w:tcPr>
            <w:tcW w:type="dxa" w:w="1474"/>
            <w:shd w:val="clear" w:fill="EEF2F7"/>
          </w:tcPr>
          <w:p>
            <w:r/>
            <w:r>
              <w:rPr>
                <w:b/>
                <w:sz w:val="18"/>
              </w:rPr>
              <w:t>片段召回</w:t>
            </w:r>
          </w:p>
        </w:tc>
        <w:tc>
          <w:tcPr>
            <w:tcW w:type="dxa" w:w="1474"/>
            <w:shd w:val="clear" w:fill="EEF2F7"/>
          </w:tcPr>
          <w:p>
            <w:r/>
            <w:r>
              <w:rPr>
                <w:b/>
                <w:sz w:val="18"/>
              </w:rPr>
              <w:t>数字召回</w:t>
            </w:r>
          </w:p>
        </w:tc>
        <w:tc>
          <w:tcPr>
            <w:tcW w:type="dxa" w:w="1587"/>
            <w:shd w:val="clear" w:fill="EEF2F7"/>
          </w:tcPr>
          <w:p>
            <w:r/>
            <w:r>
              <w:rPr>
                <w:b/>
                <w:sz w:val="18"/>
              </w:rPr>
              <w:t>编辑距离比</w:t>
            </w:r>
          </w:p>
        </w:tc>
      </w:tr>
      <w:tr>
        <w:tc>
          <w:tcPr>
            <w:tcW w:type="dxa" w:w="2494"/>
          </w:tcPr>
          <w:p>
            <w:r/>
            <w:r>
              <w:rPr>
                <w:sz w:val="18"/>
              </w:rPr>
              <w:t>PPT2PDF</w:t>
            </w:r>
          </w:p>
        </w:tc>
        <w:tc>
          <w:tcPr>
            <w:tcW w:type="dxa" w:w="1020"/>
          </w:tcPr>
          <w:p>
            <w:r/>
            <w:r>
              <w:rPr>
                <w:sz w:val="18"/>
              </w:rPr>
              <w:t>2</w:t>
            </w:r>
          </w:p>
        </w:tc>
        <w:tc>
          <w:tcPr>
            <w:tcW w:type="dxa" w:w="1474"/>
          </w:tcPr>
          <w:p>
            <w:r/>
            <w:r>
              <w:rPr>
                <w:sz w:val="18"/>
              </w:rPr>
              <w:t>0.400</w:t>
            </w:r>
          </w:p>
        </w:tc>
        <w:tc>
          <w:tcPr>
            <w:tcW w:type="dxa" w:w="1474"/>
          </w:tcPr>
          <w:p>
            <w:r/>
            <w:r>
              <w:rPr>
                <w:sz w:val="18"/>
              </w:rPr>
              <w:t>-</w:t>
            </w:r>
          </w:p>
        </w:tc>
        <w:tc>
          <w:tcPr>
            <w:tcW w:type="dxa" w:w="1587"/>
          </w:tcPr>
          <w:p>
            <w:r/>
            <w:r>
              <w:rPr>
                <w:sz w:val="18"/>
              </w:rPr>
              <w:t>0.031</w:t>
            </w:r>
          </w:p>
        </w:tc>
      </w:tr>
      <w:tr>
        <w:tc>
          <w:tcPr>
            <w:tcW w:type="dxa" w:w="2494"/>
          </w:tcPr>
          <w:p>
            <w:r/>
            <w:r>
              <w:rPr>
                <w:sz w:val="18"/>
              </w:rPr>
              <w:t>academic_literature</w:t>
            </w:r>
          </w:p>
        </w:tc>
        <w:tc>
          <w:tcPr>
            <w:tcW w:type="dxa" w:w="1020"/>
          </w:tcPr>
          <w:p>
            <w:r/>
            <w:r>
              <w:rPr>
                <w:sz w:val="18"/>
              </w:rPr>
              <w:t>2</w:t>
            </w:r>
          </w:p>
        </w:tc>
        <w:tc>
          <w:tcPr>
            <w:tcW w:type="dxa" w:w="1474"/>
          </w:tcPr>
          <w:p>
            <w:r/>
            <w:r>
              <w:rPr>
                <w:sz w:val="18"/>
              </w:rPr>
              <w:t>0.303</w:t>
            </w:r>
          </w:p>
        </w:tc>
        <w:tc>
          <w:tcPr>
            <w:tcW w:type="dxa" w:w="1474"/>
          </w:tcPr>
          <w:p>
            <w:r/>
            <w:r>
              <w:rPr>
                <w:sz w:val="18"/>
              </w:rPr>
              <w:t>1.000</w:t>
            </w:r>
          </w:p>
        </w:tc>
        <w:tc>
          <w:tcPr>
            <w:tcW w:type="dxa" w:w="1587"/>
          </w:tcPr>
          <w:p>
            <w:r/>
            <w:r>
              <w:rPr>
                <w:sz w:val="18"/>
              </w:rPr>
              <w:t>0.106</w:t>
            </w:r>
          </w:p>
        </w:tc>
      </w:tr>
      <w:tr>
        <w:tc>
          <w:tcPr>
            <w:tcW w:type="dxa" w:w="2494"/>
          </w:tcPr>
          <w:p>
            <w:r/>
            <w:r>
              <w:rPr>
                <w:sz w:val="18"/>
              </w:rPr>
              <w:t>book</w:t>
            </w:r>
          </w:p>
        </w:tc>
        <w:tc>
          <w:tcPr>
            <w:tcW w:type="dxa" w:w="1020"/>
          </w:tcPr>
          <w:p>
            <w:r/>
            <w:r>
              <w:rPr>
                <w:sz w:val="18"/>
              </w:rPr>
              <w:t>2</w:t>
            </w:r>
          </w:p>
        </w:tc>
        <w:tc>
          <w:tcPr>
            <w:tcW w:type="dxa" w:w="1474"/>
          </w:tcPr>
          <w:p>
            <w:r/>
            <w:r>
              <w:rPr>
                <w:sz w:val="18"/>
              </w:rPr>
              <w:t>0.880</w:t>
            </w:r>
          </w:p>
        </w:tc>
        <w:tc>
          <w:tcPr>
            <w:tcW w:type="dxa" w:w="1474"/>
          </w:tcPr>
          <w:p>
            <w:r/>
            <w:r>
              <w:rPr>
                <w:sz w:val="18"/>
              </w:rPr>
              <w:t>1.000</w:t>
            </w:r>
          </w:p>
        </w:tc>
        <w:tc>
          <w:tcPr>
            <w:tcW w:type="dxa" w:w="1587"/>
          </w:tcPr>
          <w:p>
            <w:r/>
            <w:r>
              <w:rPr>
                <w:sz w:val="18"/>
              </w:rPr>
              <w:t>0.078</w:t>
            </w:r>
          </w:p>
        </w:tc>
      </w:tr>
      <w:tr>
        <w:tc>
          <w:tcPr>
            <w:tcW w:type="dxa" w:w="2494"/>
          </w:tcPr>
          <w:p>
            <w:r/>
            <w:r>
              <w:rPr>
                <w:sz w:val="18"/>
              </w:rPr>
              <w:t>magazine</w:t>
            </w:r>
          </w:p>
        </w:tc>
        <w:tc>
          <w:tcPr>
            <w:tcW w:type="dxa" w:w="1020"/>
          </w:tcPr>
          <w:p>
            <w:r/>
            <w:r>
              <w:rPr>
                <w:sz w:val="18"/>
              </w:rPr>
              <w:t>2</w:t>
            </w:r>
          </w:p>
        </w:tc>
        <w:tc>
          <w:tcPr>
            <w:tcW w:type="dxa" w:w="1474"/>
          </w:tcPr>
          <w:p>
            <w:r/>
            <w:r>
              <w:rPr>
                <w:sz w:val="18"/>
              </w:rPr>
              <w:t>0.713</w:t>
            </w:r>
          </w:p>
        </w:tc>
        <w:tc>
          <w:tcPr>
            <w:tcW w:type="dxa" w:w="1474"/>
          </w:tcPr>
          <w:p>
            <w:r/>
            <w:r>
              <w:rPr>
                <w:sz w:val="18"/>
              </w:rPr>
              <w:t>0.990</w:t>
            </w:r>
          </w:p>
        </w:tc>
        <w:tc>
          <w:tcPr>
            <w:tcW w:type="dxa" w:w="1587"/>
          </w:tcPr>
          <w:p>
            <w:r/>
            <w:r>
              <w:rPr>
                <w:sz w:val="18"/>
              </w:rPr>
              <w:t>0.078</w:t>
            </w:r>
          </w:p>
        </w:tc>
      </w:tr>
      <w:tr>
        <w:tc>
          <w:tcPr>
            <w:tcW w:type="dxa" w:w="2494"/>
          </w:tcPr>
          <w:p>
            <w:r/>
            <w:r>
              <w:rPr>
                <w:sz w:val="18"/>
              </w:rPr>
              <w:t>exam_paper</w:t>
            </w:r>
          </w:p>
        </w:tc>
        <w:tc>
          <w:tcPr>
            <w:tcW w:type="dxa" w:w="1020"/>
          </w:tcPr>
          <w:p>
            <w:r/>
            <w:r>
              <w:rPr>
                <w:sz w:val="18"/>
              </w:rPr>
              <w:t>2</w:t>
            </w:r>
          </w:p>
        </w:tc>
        <w:tc>
          <w:tcPr>
            <w:tcW w:type="dxa" w:w="1474"/>
          </w:tcPr>
          <w:p>
            <w:r/>
            <w:r>
              <w:rPr>
                <w:sz w:val="18"/>
              </w:rPr>
              <w:t>0.441</w:t>
            </w:r>
          </w:p>
        </w:tc>
        <w:tc>
          <w:tcPr>
            <w:tcW w:type="dxa" w:w="1474"/>
          </w:tcPr>
          <w:p>
            <w:r/>
            <w:r>
              <w:rPr>
                <w:sz w:val="18"/>
              </w:rPr>
              <w:t>1.000</w:t>
            </w:r>
          </w:p>
        </w:tc>
        <w:tc>
          <w:tcPr>
            <w:tcW w:type="dxa" w:w="1587"/>
          </w:tcPr>
          <w:p>
            <w:r/>
            <w:r>
              <w:rPr>
                <w:sz w:val="18"/>
              </w:rPr>
              <w:t>0.144</w:t>
            </w:r>
          </w:p>
        </w:tc>
      </w:tr>
      <w:tr>
        <w:tc>
          <w:tcPr>
            <w:tcW w:type="dxa" w:w="2494"/>
          </w:tcPr>
          <w:p>
            <w:r/>
            <w:r>
              <w:rPr>
                <w:sz w:val="18"/>
              </w:rPr>
              <w:t>colorful_textbook</w:t>
            </w:r>
          </w:p>
        </w:tc>
        <w:tc>
          <w:tcPr>
            <w:tcW w:type="dxa" w:w="1020"/>
          </w:tcPr>
          <w:p>
            <w:r/>
            <w:r>
              <w:rPr>
                <w:sz w:val="18"/>
              </w:rPr>
              <w:t>2</w:t>
            </w:r>
          </w:p>
        </w:tc>
        <w:tc>
          <w:tcPr>
            <w:tcW w:type="dxa" w:w="1474"/>
          </w:tcPr>
          <w:p>
            <w:r/>
            <w:r>
              <w:rPr>
                <w:sz w:val="18"/>
              </w:rPr>
              <w:t>0.693</w:t>
            </w:r>
          </w:p>
        </w:tc>
        <w:tc>
          <w:tcPr>
            <w:tcW w:type="dxa" w:w="1474"/>
          </w:tcPr>
          <w:p>
            <w:r/>
            <w:r>
              <w:rPr>
                <w:sz w:val="18"/>
              </w:rPr>
              <w:t>0.500</w:t>
            </w:r>
          </w:p>
        </w:tc>
        <w:tc>
          <w:tcPr>
            <w:tcW w:type="dxa" w:w="1587"/>
          </w:tcPr>
          <w:p>
            <w:r/>
            <w:r>
              <w:rPr>
                <w:sz w:val="18"/>
              </w:rPr>
              <w:t>0.148</w:t>
            </w:r>
          </w:p>
        </w:tc>
      </w:tr>
      <w:tr>
        <w:tc>
          <w:tcPr>
            <w:tcW w:type="dxa" w:w="2494"/>
          </w:tcPr>
          <w:p>
            <w:r/>
            <w:r>
              <w:rPr>
                <w:sz w:val="18"/>
              </w:rPr>
              <w:t>note</w:t>
            </w:r>
          </w:p>
        </w:tc>
        <w:tc>
          <w:tcPr>
            <w:tcW w:type="dxa" w:w="1020"/>
          </w:tcPr>
          <w:p>
            <w:r/>
            <w:r>
              <w:rPr>
                <w:sz w:val="18"/>
              </w:rPr>
              <w:t>2</w:t>
            </w:r>
          </w:p>
        </w:tc>
        <w:tc>
          <w:tcPr>
            <w:tcW w:type="dxa" w:w="1474"/>
          </w:tcPr>
          <w:p>
            <w:r/>
            <w:r>
              <w:rPr>
                <w:sz w:val="18"/>
              </w:rPr>
              <w:t>0.720</w:t>
            </w:r>
          </w:p>
        </w:tc>
        <w:tc>
          <w:tcPr>
            <w:tcW w:type="dxa" w:w="1474"/>
          </w:tcPr>
          <w:p>
            <w:r/>
            <w:r>
              <w:rPr>
                <w:sz w:val="18"/>
              </w:rPr>
              <w:t>0.929</w:t>
            </w:r>
          </w:p>
        </w:tc>
        <w:tc>
          <w:tcPr>
            <w:tcW w:type="dxa" w:w="1587"/>
          </w:tcPr>
          <w:p>
            <w:r/>
            <w:r>
              <w:rPr>
                <w:sz w:val="18"/>
              </w:rPr>
              <w:t>0.055</w:t>
            </w:r>
          </w:p>
        </w:tc>
      </w:tr>
      <w:tr>
        <w:tc>
          <w:tcPr>
            <w:tcW w:type="dxa" w:w="2494"/>
          </w:tcPr>
          <w:p>
            <w:r/>
            <w:r>
              <w:rPr>
                <w:sz w:val="18"/>
              </w:rPr>
              <w:t>newspaper</w:t>
            </w:r>
          </w:p>
        </w:tc>
        <w:tc>
          <w:tcPr>
            <w:tcW w:type="dxa" w:w="1020"/>
          </w:tcPr>
          <w:p>
            <w:r/>
            <w:r>
              <w:rPr>
                <w:sz w:val="18"/>
              </w:rPr>
              <w:t>2</w:t>
            </w:r>
          </w:p>
        </w:tc>
        <w:tc>
          <w:tcPr>
            <w:tcW w:type="dxa" w:w="1474"/>
          </w:tcPr>
          <w:p>
            <w:r/>
            <w:r>
              <w:rPr>
                <w:sz w:val="18"/>
              </w:rPr>
              <w:t>0.178</w:t>
            </w:r>
          </w:p>
        </w:tc>
        <w:tc>
          <w:tcPr>
            <w:tcW w:type="dxa" w:w="1474"/>
          </w:tcPr>
          <w:p>
            <w:r/>
            <w:r>
              <w:rPr>
                <w:sz w:val="18"/>
              </w:rPr>
              <w:t>0.604</w:t>
            </w:r>
          </w:p>
        </w:tc>
        <w:tc>
          <w:tcPr>
            <w:tcW w:type="dxa" w:w="1587"/>
          </w:tcPr>
          <w:p>
            <w:r/>
            <w:r>
              <w:rPr>
                <w:sz w:val="18"/>
              </w:rPr>
              <w:t>0.546</w:t>
            </w:r>
          </w:p>
        </w:tc>
      </w:tr>
      <w:tr>
        <w:tc>
          <w:tcPr>
            <w:tcW w:type="dxa" w:w="2494"/>
          </w:tcPr>
          <w:p>
            <w:r/>
            <w:r>
              <w:rPr>
                <w:sz w:val="18"/>
              </w:rPr>
              <w:t>research_report</w:t>
            </w:r>
          </w:p>
        </w:tc>
        <w:tc>
          <w:tcPr>
            <w:tcW w:type="dxa" w:w="1020"/>
          </w:tcPr>
          <w:p>
            <w:r/>
            <w:r>
              <w:rPr>
                <w:sz w:val="18"/>
              </w:rPr>
              <w:t>2</w:t>
            </w:r>
          </w:p>
        </w:tc>
        <w:tc>
          <w:tcPr>
            <w:tcW w:type="dxa" w:w="1474"/>
          </w:tcPr>
          <w:p>
            <w:r/>
            <w:r>
              <w:rPr>
                <w:sz w:val="18"/>
              </w:rPr>
              <w:t>0.904</w:t>
            </w:r>
          </w:p>
        </w:tc>
        <w:tc>
          <w:tcPr>
            <w:tcW w:type="dxa" w:w="1474"/>
          </w:tcPr>
          <w:p>
            <w:r/>
            <w:r>
              <w:rPr>
                <w:sz w:val="18"/>
              </w:rPr>
              <w:t>1.000</w:t>
            </w:r>
          </w:p>
        </w:tc>
        <w:tc>
          <w:tcPr>
            <w:tcW w:type="dxa" w:w="1587"/>
          </w:tcPr>
          <w:p>
            <w:r/>
            <w:r>
              <w:rPr>
                <w:sz w:val="18"/>
              </w:rPr>
              <w:t>0.061</w:t>
            </w:r>
          </w:p>
        </w:tc>
      </w:tr>
    </w:tbl>
    <w:p/>
    <w:p>
      <w:pPr>
        <w:spacing w:after="120"/>
      </w:pPr>
      <w:r>
        <w:rPr>
          <w:b w:val="0"/>
          <w:sz w:val="21"/>
        </w:rPr>
        <w:t>对平台的含义：研报类页面（与平台场景最接近）的数字召回表现，直接决定「图片取数」能否进入生产流程。</w:t>
      </w:r>
    </w:p>
    <w:p>
      <w:pPr>
        <w:pStyle w:val="Heading1"/>
      </w:pPr>
      <w:r>
        <w:t>五、平台链路复测：平台自己那套链路有没有拖后腿</w:t>
      </w:r>
    </w:p>
    <w:p>
      <w:pPr>
        <w:spacing w:after="120"/>
      </w:pPr>
      <w:r>
        <w:rPr>
          <w:b w:val="0"/>
          <w:sz w:val="21"/>
        </w:rPr>
        <w:t>前面各节的数字都是「直连模型」（口径 A）。但用户实际用的是平台链路：平台系统提示词 + 25 个工具 + 附件读取。本节把**同一批题**（同一种子、题目为口径 A 样本的嵌套子集）送进平台真实的 `/api/chat/stream` 链路复测，与口径 A 在同一批题号上逐题对比。</w:t>
      </w:r>
    </w:p>
    <w:p>
      <w:pPr>
        <w:spacing w:after="40"/>
      </w:pPr>
      <w:r>
        <w:rPr>
          <w:b/>
          <w:sz w:val="19"/>
        </w:rPr>
        <w:t>表 19　口径 A（直连模型）vs 口径 B（平台链路）</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28"/>
            <w:shd w:val="clear" w:fill="EEF2F7"/>
          </w:tcPr>
          <w:p>
            <w:r/>
            <w:r>
              <w:rPr>
                <w:b/>
                <w:sz w:val="18"/>
              </w:rPr>
              <w:t>题组</w:t>
            </w:r>
          </w:p>
        </w:tc>
        <w:tc>
          <w:tcPr>
            <w:tcW w:type="dxa" w:w="1247"/>
            <w:shd w:val="clear" w:fill="EEF2F7"/>
          </w:tcPr>
          <w:p>
            <w:r/>
            <w:r>
              <w:rPr>
                <w:b/>
                <w:sz w:val="18"/>
              </w:rPr>
              <w:t>n（平台链路）</w:t>
            </w:r>
          </w:p>
        </w:tc>
        <w:tc>
          <w:tcPr>
            <w:tcW w:type="dxa" w:w="1587"/>
            <w:shd w:val="clear" w:fill="EEF2F7"/>
          </w:tcPr>
          <w:p>
            <w:r/>
            <w:r>
              <w:rPr>
                <w:b/>
                <w:sz w:val="18"/>
              </w:rPr>
              <w:t>平台链路准确率</w:t>
            </w:r>
          </w:p>
        </w:tc>
        <w:tc>
          <w:tcPr>
            <w:tcW w:type="dxa" w:w="1701"/>
            <w:shd w:val="clear" w:fill="EEF2F7"/>
          </w:tcPr>
          <w:p>
            <w:r/>
            <w:r>
              <w:rPr>
                <w:b/>
                <w:sz w:val="18"/>
              </w:rPr>
              <w:t>直连模型（同批题）</w:t>
            </w:r>
          </w:p>
        </w:tc>
        <w:tc>
          <w:tcPr>
            <w:tcW w:type="dxa" w:w="1134"/>
            <w:shd w:val="clear" w:fill="EEF2F7"/>
          </w:tcPr>
          <w:p>
            <w:r/>
            <w:r>
              <w:rPr>
                <w:b/>
                <w:sz w:val="18"/>
              </w:rPr>
              <w:t>对齐题数</w:t>
            </w:r>
          </w:p>
        </w:tc>
        <w:tc>
          <w:tcPr>
            <w:tcW w:type="dxa" w:w="1247"/>
            <w:shd w:val="clear" w:fill="EEF2F7"/>
          </w:tcPr>
          <w:p>
            <w:r/>
            <w:r>
              <w:rPr>
                <w:b/>
                <w:sz w:val="18"/>
              </w:rPr>
              <w:t>平均耗时</w:t>
            </w:r>
          </w:p>
        </w:tc>
        <w:tc>
          <w:tcPr>
            <w:tcW w:type="dxa" w:w="1247"/>
            <w:shd w:val="clear" w:fill="EEF2F7"/>
          </w:tcPr>
          <w:p>
            <w:r/>
            <w:r>
              <w:rPr>
                <w:b/>
                <w:sz w:val="18"/>
              </w:rPr>
              <w:t>触发工具调用</w:t>
            </w:r>
          </w:p>
        </w:tc>
      </w:tr>
      <w:tr>
        <w:tc>
          <w:tcPr>
            <w:tcW w:type="dxa" w:w="1928"/>
          </w:tcPr>
          <w:p>
            <w:r/>
            <w:r>
              <w:rPr>
                <w:sz w:val="18"/>
              </w:rPr>
              <w:t>CFLUE 知识题</w:t>
            </w:r>
          </w:p>
        </w:tc>
        <w:tc>
          <w:tcPr>
            <w:tcW w:type="dxa" w:w="1247"/>
          </w:tcPr>
          <w:p>
            <w:r/>
            <w:r>
              <w:rPr>
                <w:sz w:val="18"/>
              </w:rPr>
              <w:t>59</w:t>
            </w:r>
          </w:p>
        </w:tc>
        <w:tc>
          <w:tcPr>
            <w:tcW w:type="dxa" w:w="1587"/>
          </w:tcPr>
          <w:p>
            <w:r/>
            <w:r>
              <w:rPr>
                <w:sz w:val="18"/>
              </w:rPr>
              <w:t>69.5%</w:t>
            </w:r>
          </w:p>
        </w:tc>
        <w:tc>
          <w:tcPr>
            <w:tcW w:type="dxa" w:w="1701"/>
          </w:tcPr>
          <w:p>
            <w:r/>
            <w:r>
              <w:rPr>
                <w:sz w:val="18"/>
              </w:rPr>
              <w:t>88.3%</w:t>
            </w:r>
          </w:p>
        </w:tc>
        <w:tc>
          <w:tcPr>
            <w:tcW w:type="dxa" w:w="1134"/>
          </w:tcPr>
          <w:p>
            <w:r/>
            <w:r>
              <w:rPr>
                <w:sz w:val="18"/>
              </w:rPr>
              <w:t>60</w:t>
            </w:r>
          </w:p>
        </w:tc>
        <w:tc>
          <w:tcPr>
            <w:tcW w:type="dxa" w:w="1247"/>
          </w:tcPr>
          <w:p>
            <w:r/>
            <w:r>
              <w:rPr>
                <w:sz w:val="18"/>
              </w:rPr>
              <w:t>2799 ms</w:t>
            </w:r>
          </w:p>
        </w:tc>
        <w:tc>
          <w:tcPr>
            <w:tcW w:type="dxa" w:w="1247"/>
          </w:tcPr>
          <w:p>
            <w:r/>
            <w:r>
              <w:rPr>
                <w:sz w:val="18"/>
              </w:rPr>
              <w:t>0</w:t>
            </w:r>
          </w:p>
        </w:tc>
      </w:tr>
      <w:tr>
        <w:tc>
          <w:tcPr>
            <w:tcW w:type="dxa" w:w="1928"/>
          </w:tcPr>
          <w:p>
            <w:r/>
            <w:r>
              <w:rPr>
                <w:sz w:val="18"/>
              </w:rPr>
              <w:t>FinEval-MM 图片题</w:t>
            </w:r>
          </w:p>
        </w:tc>
        <w:tc>
          <w:tcPr>
            <w:tcW w:type="dxa" w:w="1247"/>
          </w:tcPr>
          <w:p>
            <w:r/>
            <w:r>
              <w:rPr>
                <w:sz w:val="18"/>
              </w:rPr>
              <w:t>20</w:t>
            </w:r>
          </w:p>
        </w:tc>
        <w:tc>
          <w:tcPr>
            <w:tcW w:type="dxa" w:w="1587"/>
          </w:tcPr>
          <w:p>
            <w:r/>
            <w:r>
              <w:rPr>
                <w:sz w:val="18"/>
              </w:rPr>
              <w:t>90.0%</w:t>
            </w:r>
          </w:p>
        </w:tc>
        <w:tc>
          <w:tcPr>
            <w:tcW w:type="dxa" w:w="1701"/>
          </w:tcPr>
          <w:p>
            <w:r/>
            <w:r>
              <w:rPr>
                <w:sz w:val="18"/>
              </w:rPr>
              <w:t>90.0%</w:t>
            </w:r>
          </w:p>
        </w:tc>
        <w:tc>
          <w:tcPr>
            <w:tcW w:type="dxa" w:w="1134"/>
          </w:tcPr>
          <w:p>
            <w:r/>
            <w:r>
              <w:rPr>
                <w:sz w:val="18"/>
              </w:rPr>
              <w:t>20</w:t>
            </w:r>
          </w:p>
        </w:tc>
        <w:tc>
          <w:tcPr>
            <w:tcW w:type="dxa" w:w="1247"/>
          </w:tcPr>
          <w:p>
            <w:r/>
            <w:r>
              <w:rPr>
                <w:sz w:val="18"/>
              </w:rPr>
              <w:t>13006 ms</w:t>
            </w:r>
          </w:p>
        </w:tc>
        <w:tc>
          <w:tcPr>
            <w:tcW w:type="dxa" w:w="1247"/>
          </w:tcPr>
          <w:p>
            <w:r/>
            <w:r>
              <w:rPr>
                <w:sz w:val="18"/>
              </w:rPr>
              <w:t>16</w:t>
            </w:r>
          </w:p>
        </w:tc>
      </w:tr>
    </w:tbl>
    <w:p>
      <w:pPr>
        <w:spacing w:before="40"/>
      </w:pPr>
      <w:r>
        <w:rPr>
          <w:i/>
          <w:color w:val="555555"/>
          <w:sz w:val="17"/>
        </w:rPr>
        <w:t>平台链路包含平台系统提示词、工具选择与附件读取，因此两者的差额同时包含「提示词影响」与「链路开销」，不能单独归因为模型能力差异；样本量较小，仅作方向性判断。</w:t>
      </w:r>
    </w:p>
    <w:p/>
    <w:p>
      <w:pPr>
        <w:spacing w:after="120"/>
      </w:pPr>
      <w:r>
        <w:rPr>
          <w:b w:val="0"/>
          <w:sz w:val="21"/>
        </w:rPr>
        <w:t>读法与结论：CFLUE 知识题上，平台链路与直连模型的差值为 -18.8 个百分点（69.5% 对 88.3%）。这道题组是纯客观题，唯一差别就是「平台系统提示词 + 工具清单」。因此差距**不应归因为模型能力**，而应视为平台在「客观问答」场景下的提示词/编排开销：模型的注意力被平台人设与工具说明占据，反而降低了严格作答的比例（逐题明细里能看到答非所选、空回答等形态）。这是一个明确的工程改进项（例如按场景裁剪系统提示词与工具集），而不是模型的锅。相反，FinEval-MM 图片题上两者持平（都答对 18/20），说明**平台的附件读取链路没有拖后腿**——该题组恰好是平台自己实现的部分，这个结论比图片题本身的分数更有价值。</w:t>
      </w:r>
    </w:p>
    <w:p>
      <w:pPr>
        <w:pStyle w:val="Heading1"/>
      </w:pPr>
      <w:r>
        <w:t>六、数据可得性清单（拿不到的东西也是结论）</w:t>
      </w:r>
    </w:p>
    <w:p>
      <w:pPr>
        <w:spacing w:after="120"/>
      </w:pPr>
      <w:r>
        <w:rPr>
          <w:b w:val="0"/>
          <w:sz w:val="21"/>
        </w:rPr>
        <w:t>外部对齐最容易出现的问题，是把「数据拿不到」写成「模型答错」。本节把本轮遇到的数据可得性问题逐条列出，并给出证据。</w:t>
      </w:r>
    </w:p>
    <w:p>
      <w:pPr>
        <w:spacing w:after="40"/>
      </w:pPr>
      <w:r>
        <w:rPr>
          <w:b/>
          <w:sz w:val="19"/>
        </w:rPr>
        <w:t>表 20　数据可得性与主动取舍清单</w:t>
      </w:r>
    </w:p>
    <w:tbl>
      <w:tblPr>
        <w:tblStyle w:val="TableGrid"/>
        <w:tblW w:type="auto" w:w="0"/>
        <w:jc w:val="center"/>
        <w:tblLook w:firstColumn="1" w:firstRow="1" w:lastColumn="0" w:lastRow="0" w:noHBand="0" w:noVBand="1" w:val="04A0"/>
      </w:tblPr>
      <w:tblGrid>
        <w:gridCol w:w="2880"/>
        <w:gridCol w:w="2880"/>
        <w:gridCol w:w="2880"/>
      </w:tblGrid>
      <w:tr>
        <w:tc>
          <w:tcPr>
            <w:tcW w:type="dxa" w:w="2608"/>
            <w:shd w:val="clear" w:fill="EEF2F7"/>
          </w:tcPr>
          <w:p>
            <w:r/>
            <w:r>
              <w:rPr>
                <w:b/>
                <w:sz w:val="18"/>
              </w:rPr>
              <w:t>数据/口径</w:t>
            </w:r>
          </w:p>
        </w:tc>
        <w:tc>
          <w:tcPr>
            <w:tcW w:type="dxa" w:w="1361"/>
            <w:shd w:val="clear" w:fill="EEF2F7"/>
          </w:tcPr>
          <w:p>
            <w:r/>
            <w:r>
              <w:rPr>
                <w:b/>
                <w:sz w:val="18"/>
              </w:rPr>
              <w:t>状态</w:t>
            </w:r>
          </w:p>
        </w:tc>
        <w:tc>
          <w:tcPr>
            <w:tcW w:type="dxa" w:w="5102"/>
            <w:shd w:val="clear" w:fill="EEF2F7"/>
          </w:tcPr>
          <w:p>
            <w:r/>
            <w:r>
              <w:rPr>
                <w:b/>
                <w:sz w:val="18"/>
              </w:rPr>
              <w:t>原因与说明</w:t>
            </w:r>
          </w:p>
        </w:tc>
      </w:tr>
      <w:tr>
        <w:tc>
          <w:tcPr>
            <w:tcW w:type="dxa" w:w="2608"/>
          </w:tcPr>
          <w:p>
            <w:r/>
            <w:r>
              <w:rPr>
                <w:sz w:val="18"/>
              </w:rPr>
              <w:t>FinEval 经典学术/行业选择题</w:t>
            </w:r>
          </w:p>
        </w:tc>
        <w:tc>
          <w:tcPr>
            <w:tcW w:type="dxa" w:w="1361"/>
          </w:tcPr>
          <w:p>
            <w:r/>
            <w:r>
              <w:rPr>
                <w:sz w:val="18"/>
              </w:rPr>
              <w:t>未获得</w:t>
            </w:r>
          </w:p>
        </w:tc>
        <w:tc>
          <w:tcPr>
            <w:tcW w:type="dxa" w:w="5102"/>
          </w:tcPr>
          <w:p>
            <w:r/>
            <w:r>
              <w:rPr>
                <w:sz w:val="18"/>
              </w:rPr>
              <w:t>仓库 data-v2 为 .rar 且测试集答案不公开；本轮未把它计入任何分母</w:t>
            </w:r>
          </w:p>
        </w:tc>
      </w:tr>
      <w:tr>
        <w:tc>
          <w:tcPr>
            <w:tcW w:type="dxa" w:w="2608"/>
          </w:tcPr>
          <w:p>
            <w:r/>
            <w:r>
              <w:rPr>
                <w:sz w:val="18"/>
              </w:rPr>
              <w:t>FinEval-MM 约 57% 的带图题</w:t>
            </w:r>
          </w:p>
        </w:tc>
        <w:tc>
          <w:tcPr>
            <w:tcW w:type="dxa" w:w="1361"/>
          </w:tcPr>
          <w:p>
            <w:r/>
            <w:r>
              <w:rPr>
                <w:sz w:val="18"/>
              </w:rPr>
              <w:t>未获得</w:t>
            </w:r>
          </w:p>
        </w:tc>
        <w:tc>
          <w:tcPr>
            <w:tcW w:type="dxa" w:w="5102"/>
          </w:tcPr>
          <w:p>
            <w:r/>
            <w:r>
              <w:rPr>
                <w:sz w:val="18"/>
              </w:rPr>
              <w:t>题目引用的 figure/pg、figure/sdt 等目录仓库未发布；HF 数据集返回 401（需授权），镜像同样不可用</w:t>
            </w:r>
          </w:p>
        </w:tc>
      </w:tr>
      <w:tr>
        <w:tc>
          <w:tcPr>
            <w:tcW w:type="dxa" w:w="2608"/>
          </w:tcPr>
          <w:p>
            <w:r/>
            <w:r>
              <w:rPr>
                <w:sz w:val="18"/>
              </w:rPr>
              <w:t>FinanceBench 全量 10,231 题</w:t>
            </w:r>
          </w:p>
        </w:tc>
        <w:tc>
          <w:tcPr>
            <w:tcW w:type="dxa" w:w="1361"/>
          </w:tcPr>
          <w:p>
            <w:r/>
            <w:r>
              <w:rPr>
                <w:sz w:val="18"/>
              </w:rPr>
              <w:t>未获得</w:t>
            </w:r>
          </w:p>
        </w:tc>
        <w:tc>
          <w:tcPr>
            <w:tcW w:type="dxa" w:w="5102"/>
          </w:tcPr>
          <w:p>
            <w:r/>
            <w:r>
              <w:rPr>
                <w:sz w:val="18"/>
              </w:rPr>
              <w:t>仓库仅开源 150 题子集（含答案与证据），其余需另行申请；本轮只用开源子集并明确标注</w:t>
            </w:r>
          </w:p>
        </w:tc>
      </w:tr>
      <w:tr>
        <w:tc>
          <w:tcPr>
            <w:tcW w:type="dxa" w:w="2608"/>
          </w:tcPr>
          <w:p>
            <w:r/>
            <w:r>
              <w:rPr>
                <w:sz w:val="18"/>
              </w:rPr>
              <w:t>FinanceBench 检索口径（singleStore/sharedStore）</w:t>
            </w:r>
          </w:p>
        </w:tc>
        <w:tc>
          <w:tcPr>
            <w:tcW w:type="dxa" w:w="1361"/>
          </w:tcPr>
          <w:p>
            <w:r/>
            <w:r>
              <w:rPr>
                <w:sz w:val="18"/>
              </w:rPr>
              <w:t>主动不做</w:t>
            </w:r>
          </w:p>
        </w:tc>
        <w:tc>
          <w:tcPr>
            <w:tcW w:type="dxa" w:w="5102"/>
          </w:tcPr>
          <w:p>
            <w:r/>
            <w:r>
              <w:rPr>
                <w:sz w:val="18"/>
              </w:rPr>
              <w:t>需要构建向量库与检索管线，本轮聚焦「有证据时能否答对」</w:t>
            </w:r>
          </w:p>
        </w:tc>
      </w:tr>
      <w:tr>
        <w:tc>
          <w:tcPr>
            <w:tcW w:type="dxa" w:w="2608"/>
          </w:tcPr>
          <w:p>
            <w:r/>
            <w:r>
              <w:rPr>
                <w:sz w:val="18"/>
              </w:rPr>
              <w:t>BFCL parallel / multi-turn / exec / live 子集</w:t>
            </w:r>
          </w:p>
        </w:tc>
        <w:tc>
          <w:tcPr>
            <w:tcW w:type="dxa" w:w="1361"/>
          </w:tcPr>
          <w:p>
            <w:r/>
            <w:r>
              <w:rPr>
                <w:sz w:val="18"/>
              </w:rPr>
              <w:t>主动不做</w:t>
            </w:r>
          </w:p>
        </w:tc>
        <w:tc>
          <w:tcPr>
            <w:tcW w:type="dxa" w:w="5102"/>
          </w:tcPr>
          <w:p>
            <w:r/>
            <w:r>
              <w:rPr>
                <w:sz w:val="18"/>
              </w:rPr>
              <w:t>需要执行环境与多轮交互，成本与收益不匹配</w:t>
            </w:r>
          </w:p>
        </w:tc>
      </w:tr>
      <w:tr>
        <w:tc>
          <w:tcPr>
            <w:tcW w:type="dxa" w:w="2608"/>
          </w:tcPr>
          <w:p>
            <w:r/>
            <w:r>
              <w:rPr>
                <w:sz w:val="18"/>
              </w:rPr>
              <w:t>BFCL 官方榜单分数</w:t>
            </w:r>
          </w:p>
        </w:tc>
        <w:tc>
          <w:tcPr>
            <w:tcW w:type="dxa" w:w="1361"/>
          </w:tcPr>
          <w:p>
            <w:r/>
            <w:r>
              <w:rPr>
                <w:sz w:val="18"/>
              </w:rPr>
              <w:t>未获得</w:t>
            </w:r>
          </w:p>
        </w:tc>
        <w:tc>
          <w:tcPr>
            <w:tcW w:type="dxa" w:w="5102"/>
          </w:tcPr>
          <w:p>
            <w:r/>
            <w:r>
              <w:rPr>
                <w:sz w:val="18"/>
              </w:rPr>
              <w:t>仓库未归档榜单分数（榜单为网页应用），不引用二手转述</w:t>
            </w:r>
          </w:p>
        </w:tc>
      </w:tr>
      <w:tr>
        <w:tc>
          <w:tcPr>
            <w:tcW w:type="dxa" w:w="2608"/>
          </w:tcPr>
          <w:p>
            <w:r/>
            <w:r>
              <w:rPr>
                <w:sz w:val="18"/>
              </w:rPr>
              <w:t>OmniDocBench 全集 981 页与官方指标实现</w:t>
            </w:r>
          </w:p>
        </w:tc>
        <w:tc>
          <w:tcPr>
            <w:tcW w:type="dxa" w:w="1361"/>
          </w:tcPr>
          <w:p>
            <w:r/>
            <w:r>
              <w:rPr>
                <w:sz w:val="18"/>
              </w:rPr>
              <w:t>未获得/主动不做</w:t>
            </w:r>
          </w:p>
        </w:tc>
        <w:tc>
          <w:tcPr>
            <w:tcW w:type="dxa" w:w="5102"/>
          </w:tcPr>
          <w:p>
            <w:r/>
            <w:r>
              <w:rPr>
                <w:sz w:val="18"/>
              </w:rPr>
              <w:t>官方 demo 18 页可下载；官方指标为 Python 实现，本轮只报自实现保真度</w:t>
            </w:r>
          </w:p>
        </w:tc>
      </w:tr>
      <w:tr>
        <w:tc>
          <w:tcPr>
            <w:tcW w:type="dxa" w:w="2608"/>
          </w:tcPr>
          <w:p>
            <w:r/>
            <w:r>
              <w:rPr>
                <w:sz w:val="18"/>
              </w:rPr>
              <w:t>CFLUE 全集 3.8 万题</w:t>
            </w:r>
          </w:p>
        </w:tc>
        <w:tc>
          <w:tcPr>
            <w:tcW w:type="dxa" w:w="1361"/>
          </w:tcPr>
          <w:p>
            <w:r/>
            <w:r>
              <w:rPr>
                <w:sz w:val="18"/>
              </w:rPr>
              <w:t>未获得</w:t>
            </w:r>
          </w:p>
        </w:tc>
        <w:tc>
          <w:tcPr>
            <w:tcW w:type="dxa" w:w="5102"/>
          </w:tcPr>
          <w:p>
            <w:r/>
            <w:r>
              <w:rPr>
                <w:sz w:val="18"/>
              </w:rPr>
              <w:t>仓库发布 3,864 题知识题；全集在 ModelScope，本轮只用仓库发布部分</w:t>
            </w:r>
          </w:p>
        </w:tc>
      </w:tr>
    </w:tbl>
    <w:p/>
    <w:p>
      <w:pPr>
        <w:pStyle w:val="Heading1"/>
      </w:pPr>
      <w:r>
        <w:t>七、成本与耗时</w:t>
      </w:r>
    </w:p>
    <w:p>
      <w:pPr>
        <w:spacing w:after="40"/>
      </w:pPr>
      <w:r>
        <w:rPr>
          <w:b/>
          <w:sz w:val="19"/>
        </w:rPr>
        <w:t>表 21　本轮对齐的调用与成本</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14"/>
            <w:shd w:val="clear" w:fill="EEF2F7"/>
          </w:tcPr>
          <w:p>
            <w:r/>
            <w:r>
              <w:rPr>
                <w:b/>
                <w:sz w:val="18"/>
              </w:rPr>
              <w:t>模型</w:t>
            </w:r>
          </w:p>
        </w:tc>
        <w:tc>
          <w:tcPr>
            <w:tcW w:type="dxa" w:w="1134"/>
            <w:shd w:val="clear" w:fill="EEF2F7"/>
          </w:tcPr>
          <w:p>
            <w:r/>
            <w:r>
              <w:rPr>
                <w:b/>
                <w:sz w:val="18"/>
              </w:rPr>
              <w:t>调用次数</w:t>
            </w:r>
          </w:p>
        </w:tc>
        <w:tc>
          <w:tcPr>
            <w:tcW w:type="dxa" w:w="907"/>
            <w:shd w:val="clear" w:fill="EEF2F7"/>
          </w:tcPr>
          <w:p>
            <w:r/>
            <w:r>
              <w:rPr>
                <w:b/>
                <w:sz w:val="18"/>
              </w:rPr>
              <w:t>失败</w:t>
            </w:r>
          </w:p>
        </w:tc>
        <w:tc>
          <w:tcPr>
            <w:tcW w:type="dxa" w:w="1474"/>
            <w:shd w:val="clear" w:fill="EEF2F7"/>
          </w:tcPr>
          <w:p>
            <w:r/>
            <w:r>
              <w:rPr>
                <w:b/>
                <w:sz w:val="18"/>
              </w:rPr>
              <w:t>输入 tokens</w:t>
            </w:r>
          </w:p>
        </w:tc>
        <w:tc>
          <w:tcPr>
            <w:tcW w:type="dxa" w:w="1474"/>
            <w:shd w:val="clear" w:fill="EEF2F7"/>
          </w:tcPr>
          <w:p>
            <w:r/>
            <w:r>
              <w:rPr>
                <w:b/>
                <w:sz w:val="18"/>
              </w:rPr>
              <w:t>输出 tokens</w:t>
            </w:r>
          </w:p>
        </w:tc>
        <w:tc>
          <w:tcPr>
            <w:tcW w:type="dxa" w:w="1587"/>
            <w:shd w:val="clear" w:fill="EEF2F7"/>
          </w:tcPr>
          <w:p>
            <w:r/>
            <w:r>
              <w:rPr>
                <w:b/>
                <w:sz w:val="18"/>
              </w:rPr>
              <w:t>其中推理 tokens</w:t>
            </w:r>
          </w:p>
        </w:tc>
        <w:tc>
          <w:tcPr>
            <w:tcW w:type="dxa" w:w="1361"/>
            <w:shd w:val="clear" w:fill="EEF2F7"/>
          </w:tcPr>
          <w:p>
            <w:r/>
            <w:r>
              <w:rPr>
                <w:b/>
                <w:sz w:val="18"/>
              </w:rPr>
              <w:t>估算费用</w:t>
            </w:r>
          </w:p>
        </w:tc>
      </w:tr>
      <w:tr>
        <w:tc>
          <w:tcPr>
            <w:tcW w:type="dxa" w:w="1814"/>
          </w:tcPr>
          <w:p>
            <w:r/>
            <w:r>
              <w:rPr>
                <w:sz w:val="18"/>
              </w:rPr>
              <w:t>deepseek-flash</w:t>
            </w:r>
          </w:p>
        </w:tc>
        <w:tc>
          <w:tcPr>
            <w:tcW w:type="dxa" w:w="1134"/>
          </w:tcPr>
          <w:p>
            <w:r/>
            <w:r>
              <w:rPr>
                <w:sz w:val="18"/>
              </w:rPr>
              <w:t>1940</w:t>
            </w:r>
          </w:p>
        </w:tc>
        <w:tc>
          <w:tcPr>
            <w:tcW w:type="dxa" w:w="907"/>
          </w:tcPr>
          <w:p>
            <w:r/>
            <w:r>
              <w:rPr>
                <w:sz w:val="18"/>
              </w:rPr>
              <w:t>0</w:t>
            </w:r>
          </w:p>
        </w:tc>
        <w:tc>
          <w:tcPr>
            <w:tcW w:type="dxa" w:w="1474"/>
          </w:tcPr>
          <w:p>
            <w:r/>
            <w:r>
              <w:rPr>
                <w:sz w:val="18"/>
              </w:rPr>
              <w:t>1,513,798</w:t>
            </w:r>
          </w:p>
        </w:tc>
        <w:tc>
          <w:tcPr>
            <w:tcW w:type="dxa" w:w="1474"/>
          </w:tcPr>
          <w:p>
            <w:r/>
            <w:r>
              <w:rPr>
                <w:sz w:val="18"/>
              </w:rPr>
              <w:t>1,812,889</w:t>
            </w:r>
          </w:p>
        </w:tc>
        <w:tc>
          <w:tcPr>
            <w:tcW w:type="dxa" w:w="1587"/>
          </w:tcPr>
          <w:p>
            <w:r/>
            <w:r>
              <w:rPr>
                <w:sz w:val="18"/>
              </w:rPr>
              <w:t>312,239</w:t>
            </w:r>
          </w:p>
        </w:tc>
        <w:tc>
          <w:tcPr>
            <w:tcW w:type="dxa" w:w="1361"/>
          </w:tcPr>
          <w:p>
            <w:r/>
            <w:r>
              <w:rPr>
                <w:sz w:val="18"/>
              </w:rPr>
              <w:t>¥4.3827</w:t>
            </w:r>
          </w:p>
        </w:tc>
      </w:tr>
      <w:tr>
        <w:tc>
          <w:tcPr>
            <w:tcW w:type="dxa" w:w="1814"/>
          </w:tcPr>
          <w:p>
            <w:r/>
            <w:r>
              <w:rPr>
                <w:sz w:val="18"/>
              </w:rPr>
              <w:t>deepseek-flash（裁判调用）</w:t>
            </w:r>
          </w:p>
        </w:tc>
        <w:tc>
          <w:tcPr>
            <w:tcW w:type="dxa" w:w="1134"/>
          </w:tcPr>
          <w:p>
            <w:r/>
            <w:r>
              <w:rPr>
                <w:sz w:val="18"/>
              </w:rPr>
              <w:t>329</w:t>
            </w:r>
          </w:p>
        </w:tc>
        <w:tc>
          <w:tcPr>
            <w:tcW w:type="dxa" w:w="907"/>
          </w:tcPr>
          <w:p>
            <w:r/>
            <w:r>
              <w:rPr>
                <w:sz w:val="18"/>
              </w:rPr>
              <w:t>0</w:t>
            </w:r>
          </w:p>
        </w:tc>
        <w:tc>
          <w:tcPr>
            <w:tcW w:type="dxa" w:w="1474"/>
          </w:tcPr>
          <w:p>
            <w:r/>
            <w:r>
              <w:rPr>
                <w:sz w:val="18"/>
              </w:rPr>
              <w:t>98,226</w:t>
            </w:r>
          </w:p>
        </w:tc>
        <w:tc>
          <w:tcPr>
            <w:tcW w:type="dxa" w:w="1474"/>
          </w:tcPr>
          <w:p>
            <w:r/>
            <w:r>
              <w:rPr>
                <w:sz w:val="18"/>
              </w:rPr>
              <w:t>215,818</w:t>
            </w:r>
          </w:p>
        </w:tc>
        <w:tc>
          <w:tcPr>
            <w:tcW w:type="dxa" w:w="1587"/>
          </w:tcPr>
          <w:p>
            <w:r/>
            <w:r>
              <w:rPr>
                <w:sz w:val="18"/>
              </w:rPr>
              <w:t>214,808</w:t>
            </w:r>
          </w:p>
        </w:tc>
        <w:tc>
          <w:tcPr>
            <w:tcW w:type="dxa" w:w="1361"/>
          </w:tcPr>
          <w:p>
            <w:r/>
            <w:r>
              <w:rPr>
                <w:sz w:val="18"/>
              </w:rPr>
              <w:t>¥0.4807</w:t>
            </w:r>
          </w:p>
        </w:tc>
      </w:tr>
    </w:tbl>
    <w:p>
      <w:pPr>
        <w:spacing w:before="40"/>
      </w:pPr>
      <w:r>
        <w:rPr>
          <w:i/>
          <w:color w:val="555555"/>
          <w:sz w:val="17"/>
        </w:rPr>
        <w:t>费用按公开价目估算（单位：元/百万 token），仅统计本轮评测调用；推理 tokens 是成本与延迟的主要来源，故单列。FinanceBench 的裁判调用由独立 client 发出，已单独计入，不会漏记。</w:t>
      </w:r>
    </w:p>
    <w:p/>
    <w:p>
      <w:pPr>
        <w:spacing w:after="40"/>
      </w:pPr>
      <w:r>
        <w:rPr>
          <w:b/>
          <w:sz w:val="19"/>
        </w:rPr>
        <w:t>表 22　口径 B 的平台侧用量（直接读平台数据库）</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268"/>
            <w:shd w:val="clear" w:fill="EEF2F7"/>
          </w:tcPr>
          <w:p>
            <w:r/>
            <w:r>
              <w:rPr>
                <w:b/>
                <w:sz w:val="18"/>
              </w:rPr>
              <w:t>口径 B 平台链路</w:t>
            </w:r>
          </w:p>
        </w:tc>
        <w:tc>
          <w:tcPr>
            <w:tcW w:type="dxa" w:w="1020"/>
            <w:shd w:val="clear" w:fill="EEF2F7"/>
          </w:tcPr>
          <w:p>
            <w:r/>
            <w:r>
              <w:rPr>
                <w:b/>
                <w:sz w:val="18"/>
              </w:rPr>
              <w:t>会话数</w:t>
            </w:r>
          </w:p>
        </w:tc>
        <w:tc>
          <w:tcPr>
            <w:tcW w:type="dxa" w:w="1134"/>
            <w:shd w:val="clear" w:fill="EEF2F7"/>
          </w:tcPr>
          <w:p>
            <w:r/>
            <w:r>
              <w:rPr>
                <w:b/>
                <w:sz w:val="18"/>
              </w:rPr>
              <w:t>LLM 调用</w:t>
            </w:r>
          </w:p>
        </w:tc>
        <w:tc>
          <w:tcPr>
            <w:tcW w:type="dxa" w:w="1474"/>
            <w:shd w:val="clear" w:fill="EEF2F7"/>
          </w:tcPr>
          <w:p>
            <w:r/>
            <w:r>
              <w:rPr>
                <w:b/>
                <w:sz w:val="18"/>
              </w:rPr>
              <w:t>输入 tokens</w:t>
            </w:r>
          </w:p>
        </w:tc>
        <w:tc>
          <w:tcPr>
            <w:tcW w:type="dxa" w:w="1361"/>
            <w:shd w:val="clear" w:fill="EEF2F7"/>
          </w:tcPr>
          <w:p>
            <w:r/>
            <w:r>
              <w:rPr>
                <w:b/>
                <w:sz w:val="18"/>
              </w:rPr>
              <w:t>输出 tokens</w:t>
            </w:r>
          </w:p>
        </w:tc>
        <w:tc>
          <w:tcPr>
            <w:tcW w:type="dxa" w:w="1361"/>
            <w:shd w:val="clear" w:fill="EEF2F7"/>
          </w:tcPr>
          <w:p>
            <w:r/>
            <w:r>
              <w:rPr>
                <w:b/>
                <w:sz w:val="18"/>
              </w:rPr>
              <w:t>缓存命中率</w:t>
            </w:r>
          </w:p>
        </w:tc>
        <w:tc>
          <w:tcPr>
            <w:tcW w:type="dxa" w:w="1247"/>
            <w:shd w:val="clear" w:fill="EEF2F7"/>
          </w:tcPr>
          <w:p>
            <w:r/>
            <w:r>
              <w:rPr>
                <w:b/>
                <w:sz w:val="18"/>
              </w:rPr>
              <w:t>估算费用</w:t>
            </w:r>
          </w:p>
        </w:tc>
      </w:tr>
      <w:tr>
        <w:tc>
          <w:tcPr>
            <w:tcW w:type="dxa" w:w="2268"/>
          </w:tcPr>
          <w:p>
            <w:r/>
            <w:r>
              <w:rPr>
                <w:sz w:val="18"/>
              </w:rPr>
              <w:t>platform-chain-2026-09-14T03-41-12</w:t>
            </w:r>
          </w:p>
        </w:tc>
        <w:tc>
          <w:tcPr>
            <w:tcW w:type="dxa" w:w="1020"/>
          </w:tcPr>
          <w:p>
            <w:r/>
            <w:r>
              <w:rPr>
                <w:sz w:val="18"/>
              </w:rPr>
              <w:t>80</w:t>
            </w:r>
          </w:p>
        </w:tc>
        <w:tc>
          <w:tcPr>
            <w:tcW w:type="dxa" w:w="1134"/>
          </w:tcPr>
          <w:p>
            <w:r/>
            <w:r>
              <w:rPr>
                <w:sz w:val="18"/>
              </w:rPr>
              <w:t>116</w:t>
            </w:r>
          </w:p>
        </w:tc>
        <w:tc>
          <w:tcPr>
            <w:tcW w:type="dxa" w:w="1474"/>
          </w:tcPr>
          <w:p>
            <w:r/>
            <w:r>
              <w:rPr>
                <w:sz w:val="18"/>
              </w:rPr>
              <w:t>527,056</w:t>
            </w:r>
          </w:p>
        </w:tc>
        <w:tc>
          <w:tcPr>
            <w:tcW w:type="dxa" w:w="1361"/>
          </w:tcPr>
          <w:p>
            <w:r/>
            <w:r>
              <w:rPr>
                <w:sz w:val="18"/>
              </w:rPr>
              <w:t>35,486</w:t>
            </w:r>
          </w:p>
        </w:tc>
        <w:tc>
          <w:tcPr>
            <w:tcW w:type="dxa" w:w="1361"/>
          </w:tcPr>
          <w:p>
            <w:r/>
            <w:r>
              <w:rPr>
                <w:sz w:val="18"/>
              </w:rPr>
              <w:t>90.6%</w:t>
            </w:r>
          </w:p>
        </w:tc>
        <w:tc>
          <w:tcPr>
            <w:tcW w:type="dxa" w:w="1247"/>
          </w:tcPr>
          <w:p>
            <w:r/>
            <w:r>
              <w:rPr>
                <w:sz w:val="18"/>
              </w:rPr>
              <w:t>¥0.3345</w:t>
            </w:r>
          </w:p>
        </w:tc>
      </w:tr>
    </w:tbl>
    <w:p>
      <w:pPr>
        <w:spacing w:before="40"/>
      </w:pPr>
      <w:r>
        <w:rPr>
          <w:i/>
          <w:color w:val="555555"/>
          <w:sz w:val="17"/>
        </w:rPr>
        <w:t>口径 B 的用量写在平台自己的 chat_session 表里，由 tools/collect-platform-usage.js 读出；输入侧缓存命中率很高（同一批题的公共前缀被复用），是成本可控的主要原因。</w:t>
      </w:r>
    </w:p>
    <w:p/>
    <w:p>
      <w:pPr>
        <w:spacing w:after="120"/>
      </w:pPr>
      <w:r>
        <w:rPr>
          <w:b w:val="0"/>
          <w:sz w:val="21"/>
        </w:rPr>
        <w:t>口径 A 的全部 6 组基准、约 1,900 次模型调用（不含口径 B），估算费用约 ¥4.23；加上口径 B 的平台侧约 ¥0.33，本轮对齐总成本不到 ¥5。把「效果能不能证明」做到可复现、可审计，模型成本不到一顿饭钱——真正的开销是数据采集与标注的人力，而不是模型调用。</w:t>
      </w:r>
    </w:p>
    <w:p>
      <w:pPr>
        <w:pStyle w:val="Heading1"/>
      </w:pPr>
      <w:r>
        <w:t>八、结论与下一步</w:t>
      </w:r>
    </w:p>
    <w:p>
      <w:pPr>
        <w:spacing w:after="120"/>
      </w:pPr>
      <w:r>
        <w:rPr>
          <w:b/>
          <w:sz w:val="21"/>
        </w:rPr>
        <w:t>本轮对齐证明了四件事：</w:t>
      </w:r>
    </w:p>
    <w:p>
      <w:pPr>
        <w:pStyle w:val="ListBullet"/>
        <w:spacing w:after="60"/>
      </w:pPr>
      <w:r>
        <w:rPr>
          <w:sz w:val="21"/>
        </w:rPr>
        <w:t>**外部可比性已经建立**：6 组公开基准、固定种子抽样、版本与哈希锁定，任何一条数字都能追溯到具体题目与具体文件。</w:t>
      </w:r>
    </w:p>
    <w:p>
      <w:pPr>
        <w:pStyle w:val="ListBullet"/>
        <w:spacing w:after="60"/>
      </w:pPr>
      <w:r>
        <w:rPr>
          <w:sz w:val="21"/>
        </w:rPr>
        <w:t>**判分器本身可被检验**：用 FinanceBench 论文公开标签反向验证判分器，并把「量纲换算」这一改进记录在案。</w:t>
      </w:r>
    </w:p>
    <w:p>
      <w:pPr>
        <w:pStyle w:val="ListBullet"/>
        <w:spacing w:after="60"/>
      </w:pPr>
      <w:r>
        <w:rPr>
          <w:sz w:val="21"/>
        </w:rPr>
        <w:t>**能力边界是明确的**：v4-pro 不支持图像输入、FinEval-MM 约 57% 的图题数据未公开，这些都是结论，不是遮掩。</w:t>
      </w:r>
    </w:p>
    <w:p>
      <w:pPr>
        <w:pStyle w:val="ListBullet"/>
        <w:spacing w:after="60"/>
      </w:pPr>
      <w:r>
        <w:rPr>
          <w:sz w:val="21"/>
        </w:rPr>
        <w:t>**平台链路可复测**：同一批题既走直连模型也走平台链路，差额可量化，而不是靠「感觉差不多」。</w:t>
      </w:r>
    </w:p>
    <w:p>
      <w:pPr>
        <w:spacing w:after="120"/>
      </w:pPr>
      <w:r>
        <w:rPr>
          <w:b/>
          <w:sz w:val="21"/>
        </w:rPr>
        <w:t>下一步（按优先级）：</w:t>
      </w:r>
    </w:p>
    <w:p>
      <w:pPr>
        <w:pStyle w:val="ListBullet"/>
        <w:spacing w:after="60"/>
      </w:pPr>
      <w:r>
        <w:rPr>
          <w:sz w:val="21"/>
        </w:rPr>
        <w:t>扩充非财务与多模态样本量，把 FinEval-MM 的可用子集跑满，并接入平台附件读取链路做端到端对比。</w:t>
      </w:r>
    </w:p>
    <w:p>
      <w:pPr>
        <w:pStyle w:val="ListBullet"/>
        <w:spacing w:after="60"/>
      </w:pPr>
      <w:r>
        <w:rPr>
          <w:sz w:val="21"/>
        </w:rPr>
        <w:t>把本节的自实现判分器（BFCL AST、保真度指标）补一组单元测试，避免判分器回归导致结论漂移。</w:t>
      </w:r>
    </w:p>
    <w:p>
      <w:pPr>
        <w:pStyle w:val="ListBullet"/>
        <w:spacing w:after="60"/>
      </w:pPr>
      <w:r>
        <w:rPr>
          <w:sz w:val="21"/>
        </w:rPr>
        <w:t>对公开考题类基准（CFLUE）增加「污染提示」：报告中固定写明题目来源为公开考试，存在训练语料污染可能。</w:t>
      </w:r>
    </w:p>
    <w:p>
      <w:pPr>
        <w:pStyle w:val="ListBullet"/>
        <w:spacing w:after="60"/>
      </w:pPr>
      <w:r>
        <w:rPr>
          <w:sz w:val="21"/>
        </w:rPr>
        <w:t>在 CI 中以 `--small` 档位常驻 `external-alignment` 套件，防止外部对齐链路随时间失效。</w:t>
      </w:r>
    </w:p>
    <w:p>
      <w:r>
        <w:br w:type="page"/>
      </w:r>
    </w:p>
    <w:p>
      <w:pPr>
        <w:pStyle w:val="Heading1"/>
      </w:pPr>
      <w:r>
        <w:t>附录 A　输入文件清单（版本锁定）</w:t>
      </w:r>
    </w:p>
    <w:p>
      <w:pPr>
        <w:spacing w:after="40"/>
      </w:pPr>
      <w:r>
        <w:rPr>
          <w:b/>
          <w:sz w:val="19"/>
        </w:rPr>
        <w:t>表 A1　外部基准输入文件与哈希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61"/>
            <w:shd w:val="clear" w:fill="EEF2F7"/>
          </w:tcPr>
          <w:p>
            <w:r/>
            <w:r>
              <w:rPr>
                <w:b/>
                <w:sz w:val="18"/>
              </w:rPr>
              <w:t>基准</w:t>
            </w:r>
          </w:p>
        </w:tc>
        <w:tc>
          <w:tcPr>
            <w:tcW w:type="dxa" w:w="4535"/>
            <w:shd w:val="clear" w:fill="EEF2F7"/>
          </w:tcPr>
          <w:p>
            <w:r/>
            <w:r>
              <w:rPr>
                <w:b/>
                <w:sz w:val="18"/>
              </w:rPr>
              <w:t>文件</w:t>
            </w:r>
          </w:p>
        </w:tc>
        <w:tc>
          <w:tcPr>
            <w:tcW w:type="dxa" w:w="1134"/>
            <w:shd w:val="clear" w:fill="EEF2F7"/>
          </w:tcPr>
          <w:p>
            <w:r/>
            <w:r>
              <w:rPr>
                <w:b/>
                <w:sz w:val="18"/>
              </w:rPr>
              <w:t>大小</w:t>
            </w:r>
          </w:p>
        </w:tc>
        <w:tc>
          <w:tcPr>
            <w:tcW w:type="dxa" w:w="2041"/>
            <w:shd w:val="clear" w:fill="EEF2F7"/>
          </w:tcPr>
          <w:p>
            <w:r/>
            <w:r>
              <w:rPr>
                <w:b/>
                <w:sz w:val="18"/>
              </w:rPr>
              <w:t>sha256(前16)</w:t>
            </w:r>
          </w:p>
        </w:tc>
      </w:tr>
      <w:tr>
        <w:tc>
          <w:tcPr>
            <w:tcW w:type="dxa" w:w="1361"/>
          </w:tcPr>
          <w:p>
            <w:r/>
            <w:r>
              <w:rPr>
                <w:sz w:val="18"/>
              </w:rPr>
              <w:t>cflue</w:t>
            </w:r>
          </w:p>
        </w:tc>
        <w:tc>
          <w:tcPr>
            <w:tcW w:type="dxa" w:w="4535"/>
          </w:tcPr>
          <w:p>
            <w:r/>
            <w:r>
              <w:rPr>
                <w:sz w:val="18"/>
              </w:rPr>
              <w:t>data/knowledge/knowledge.json</w:t>
            </w:r>
          </w:p>
        </w:tc>
        <w:tc>
          <w:tcPr>
            <w:tcW w:type="dxa" w:w="1134"/>
          </w:tcPr>
          <w:p>
            <w:r/>
            <w:r>
              <w:rPr>
                <w:sz w:val="18"/>
              </w:rPr>
              <w:t>2549 KB</w:t>
            </w:r>
          </w:p>
        </w:tc>
        <w:tc>
          <w:tcPr>
            <w:tcW w:type="dxa" w:w="2041"/>
          </w:tcPr>
          <w:p>
            <w:r/>
            <w:r>
              <w:rPr>
                <w:sz w:val="18"/>
              </w:rPr>
              <w:t>e8473fc0d34973a3</w:t>
            </w:r>
          </w:p>
        </w:tc>
      </w:tr>
      <w:tr>
        <w:tc>
          <w:tcPr>
            <w:tcW w:type="dxa" w:w="1361"/>
          </w:tcPr>
          <w:p>
            <w:r/>
            <w:r>
              <w:rPr>
                <w:sz w:val="18"/>
              </w:rPr>
              <w:t>cflue</w:t>
            </w:r>
          </w:p>
        </w:tc>
        <w:tc>
          <w:tcPr>
            <w:tcW w:type="dxa" w:w="4535"/>
          </w:tcPr>
          <w:p>
            <w:r/>
            <w:r>
              <w:rPr>
                <w:sz w:val="18"/>
              </w:rPr>
              <w:t>data/application/application.json</w:t>
            </w:r>
          </w:p>
        </w:tc>
        <w:tc>
          <w:tcPr>
            <w:tcW w:type="dxa" w:w="1134"/>
          </w:tcPr>
          <w:p>
            <w:r/>
            <w:r>
              <w:rPr>
                <w:sz w:val="18"/>
              </w:rPr>
              <w:t>259 KB</w:t>
            </w:r>
          </w:p>
        </w:tc>
        <w:tc>
          <w:tcPr>
            <w:tcW w:type="dxa" w:w="2041"/>
          </w:tcPr>
          <w:p>
            <w:r/>
            <w:r>
              <w:rPr>
                <w:sz w:val="18"/>
              </w:rPr>
              <w:t>f0c730497e012443</w:t>
            </w:r>
          </w:p>
        </w:tc>
      </w:tr>
      <w:tr>
        <w:tc>
          <w:tcPr>
            <w:tcW w:type="dxa" w:w="1361"/>
          </w:tcPr>
          <w:p>
            <w:r/>
            <w:r>
              <w:rPr>
                <w:sz w:val="18"/>
              </w:rPr>
              <w:t>cflue</w:t>
            </w:r>
          </w:p>
        </w:tc>
        <w:tc>
          <w:tcPr>
            <w:tcW w:type="dxa" w:w="4535"/>
          </w:tcPr>
          <w:p>
            <w:r/>
            <w:r>
              <w:rPr>
                <w:sz w:val="18"/>
              </w:rPr>
              <w:t>utils/compute_score.py</w:t>
            </w:r>
          </w:p>
        </w:tc>
        <w:tc>
          <w:tcPr>
            <w:tcW w:type="dxa" w:w="1134"/>
          </w:tcPr>
          <w:p>
            <w:r/>
            <w:r>
              <w:rPr>
                <w:sz w:val="18"/>
              </w:rPr>
              <w:t>38 KB</w:t>
            </w:r>
          </w:p>
        </w:tc>
        <w:tc>
          <w:tcPr>
            <w:tcW w:type="dxa" w:w="2041"/>
          </w:tcPr>
          <w:p>
            <w:r/>
            <w:r>
              <w:rPr>
                <w:sz w:val="18"/>
              </w:rPr>
              <w:t>a42ddae84e0edc3d</w:t>
            </w:r>
          </w:p>
        </w:tc>
      </w:tr>
      <w:tr>
        <w:tc>
          <w:tcPr>
            <w:tcW w:type="dxa" w:w="1361"/>
          </w:tcPr>
          <w:p>
            <w:r/>
            <w:r>
              <w:rPr>
                <w:sz w:val="18"/>
              </w:rPr>
              <w:t>cflue</w:t>
            </w:r>
          </w:p>
        </w:tc>
        <w:tc>
          <w:tcPr>
            <w:tcW w:type="dxa" w:w="4535"/>
          </w:tcPr>
          <w:p>
            <w:r/>
            <w:r>
              <w:rPr>
                <w:sz w:val="18"/>
              </w:rPr>
              <w:t>README_zh.md</w:t>
            </w:r>
          </w:p>
        </w:tc>
        <w:tc>
          <w:tcPr>
            <w:tcW w:type="dxa" w:w="1134"/>
          </w:tcPr>
          <w:p>
            <w:r/>
            <w:r>
              <w:rPr>
                <w:sz w:val="18"/>
              </w:rPr>
              <w:t>18 KB</w:t>
            </w:r>
          </w:p>
        </w:tc>
        <w:tc>
          <w:tcPr>
            <w:tcW w:type="dxa" w:w="2041"/>
          </w:tcPr>
          <w:p>
            <w:r/>
            <w:r>
              <w:rPr>
                <w:sz w:val="18"/>
              </w:rPr>
              <w:t>f3fd7a28e7d695cb</w:t>
            </w:r>
          </w:p>
        </w:tc>
      </w:tr>
      <w:tr>
        <w:tc>
          <w:tcPr>
            <w:tcW w:type="dxa" w:w="1361"/>
          </w:tcPr>
          <w:p>
            <w:r/>
            <w:r>
              <w:rPr>
                <w:sz w:val="18"/>
              </w:rPr>
              <w:t>fineval</w:t>
            </w:r>
          </w:p>
        </w:tc>
        <w:tc>
          <w:tcPr>
            <w:tcW w:type="dxa" w:w="4535"/>
          </w:tcPr>
          <w:p>
            <w:r/>
            <w:r>
              <w:rPr>
                <w:sz w:val="18"/>
              </w:rPr>
              <w:t xml:space="preserve"> Rigor Test/Financial Rigor Test_Numerical Calculation.csv</w:t>
            </w:r>
          </w:p>
        </w:tc>
        <w:tc>
          <w:tcPr>
            <w:tcW w:type="dxa" w:w="1134"/>
          </w:tcPr>
          <w:p>
            <w:r/>
            <w:r>
              <w:rPr>
                <w:sz w:val="18"/>
              </w:rPr>
              <w:t>48 KB</w:t>
            </w:r>
          </w:p>
        </w:tc>
        <w:tc>
          <w:tcPr>
            <w:tcW w:type="dxa" w:w="2041"/>
          </w:tcPr>
          <w:p>
            <w:r/>
            <w:r>
              <w:rPr>
                <w:sz w:val="18"/>
              </w:rPr>
              <w:t>94553bad506fce45</w:t>
            </w:r>
          </w:p>
        </w:tc>
      </w:tr>
      <w:tr>
        <w:tc>
          <w:tcPr>
            <w:tcW w:type="dxa" w:w="1361"/>
          </w:tcPr>
          <w:p>
            <w:r/>
            <w:r>
              <w:rPr>
                <w:sz w:val="18"/>
              </w:rPr>
              <w:t>fineval</w:t>
            </w:r>
          </w:p>
        </w:tc>
        <w:tc>
          <w:tcPr>
            <w:tcW w:type="dxa" w:w="4535"/>
          </w:tcPr>
          <w:p>
            <w:r/>
            <w:r>
              <w:rPr>
                <w:sz w:val="18"/>
              </w:rPr>
              <w:t>ncial Rigor Test/Financial Rigor Test_Index Extraction.csv</w:t>
            </w:r>
          </w:p>
        </w:tc>
        <w:tc>
          <w:tcPr>
            <w:tcW w:type="dxa" w:w="1134"/>
          </w:tcPr>
          <w:p>
            <w:r/>
            <w:r>
              <w:rPr>
                <w:sz w:val="18"/>
              </w:rPr>
              <w:t>3802 KB</w:t>
            </w:r>
          </w:p>
        </w:tc>
        <w:tc>
          <w:tcPr>
            <w:tcW w:type="dxa" w:w="2041"/>
          </w:tcPr>
          <w:p>
            <w:r/>
            <w:r>
              <w:rPr>
                <w:sz w:val="18"/>
              </w:rPr>
              <w:t>8473eb54833548a0</w:t>
            </w:r>
          </w:p>
        </w:tc>
      </w:tr>
      <w:tr>
        <w:tc>
          <w:tcPr>
            <w:tcW w:type="dxa" w:w="1361"/>
          </w:tcPr>
          <w:p>
            <w:r/>
            <w:r>
              <w:rPr>
                <w:sz w:val="18"/>
              </w:rPr>
              <w:t>financebench</w:t>
            </w:r>
          </w:p>
        </w:tc>
        <w:tc>
          <w:tcPr>
            <w:tcW w:type="dxa" w:w="4535"/>
          </w:tcPr>
          <w:p>
            <w:r/>
            <w:r>
              <w:rPr>
                <w:sz w:val="18"/>
              </w:rPr>
              <w:t>data/financebench_open_source.jsonl</w:t>
            </w:r>
          </w:p>
        </w:tc>
        <w:tc>
          <w:tcPr>
            <w:tcW w:type="dxa" w:w="1134"/>
          </w:tcPr>
          <w:p>
            <w:r/>
            <w:r>
              <w:rPr>
                <w:sz w:val="18"/>
              </w:rPr>
              <w:t>908 KB</w:t>
            </w:r>
          </w:p>
        </w:tc>
        <w:tc>
          <w:tcPr>
            <w:tcW w:type="dxa" w:w="2041"/>
          </w:tcPr>
          <w:p>
            <w:r/>
            <w:r>
              <w:rPr>
                <w:sz w:val="18"/>
              </w:rPr>
              <w:t>a5a2aa673e573e55</w:t>
            </w:r>
          </w:p>
        </w:tc>
      </w:tr>
      <w:tr>
        <w:tc>
          <w:tcPr>
            <w:tcW w:type="dxa" w:w="1361"/>
          </w:tcPr>
          <w:p>
            <w:r/>
            <w:r>
              <w:rPr>
                <w:sz w:val="18"/>
              </w:rPr>
              <w:t>financebench</w:t>
            </w:r>
          </w:p>
        </w:tc>
        <w:tc>
          <w:tcPr>
            <w:tcW w:type="dxa" w:w="4535"/>
          </w:tcPr>
          <w:p>
            <w:r/>
            <w:r>
              <w:rPr>
                <w:sz w:val="18"/>
              </w:rPr>
              <w:t>results/gpt-4_oracle.jsonl</w:t>
            </w:r>
          </w:p>
        </w:tc>
        <w:tc>
          <w:tcPr>
            <w:tcW w:type="dxa" w:w="1134"/>
          </w:tcPr>
          <w:p>
            <w:r/>
            <w:r>
              <w:rPr>
                <w:sz w:val="18"/>
              </w:rPr>
              <w:t>119 KB</w:t>
            </w:r>
          </w:p>
        </w:tc>
        <w:tc>
          <w:tcPr>
            <w:tcW w:type="dxa" w:w="2041"/>
          </w:tcPr>
          <w:p>
            <w:r/>
            <w:r>
              <w:rPr>
                <w:sz w:val="18"/>
              </w:rPr>
              <w:t>95e90e5098f12185</w:t>
            </w:r>
          </w:p>
        </w:tc>
      </w:tr>
      <w:tr>
        <w:tc>
          <w:tcPr>
            <w:tcW w:type="dxa" w:w="1361"/>
          </w:tcPr>
          <w:p>
            <w:r/>
            <w:r>
              <w:rPr>
                <w:sz w:val="18"/>
              </w:rPr>
              <w:t>financebench</w:t>
            </w:r>
          </w:p>
        </w:tc>
        <w:tc>
          <w:tcPr>
            <w:tcW w:type="dxa" w:w="4535"/>
          </w:tcPr>
          <w:p>
            <w:r/>
            <w:r>
              <w:rPr>
                <w:sz w:val="18"/>
              </w:rPr>
              <w:t>results/gpt-4_closedBook.jsonl</w:t>
            </w:r>
          </w:p>
        </w:tc>
        <w:tc>
          <w:tcPr>
            <w:tcW w:type="dxa" w:w="1134"/>
          </w:tcPr>
          <w:p>
            <w:r/>
            <w:r>
              <w:rPr>
                <w:sz w:val="18"/>
              </w:rPr>
              <w:t>116 KB</w:t>
            </w:r>
          </w:p>
        </w:tc>
        <w:tc>
          <w:tcPr>
            <w:tcW w:type="dxa" w:w="2041"/>
          </w:tcPr>
          <w:p>
            <w:r/>
            <w:r>
              <w:rPr>
                <w:sz w:val="18"/>
              </w:rPr>
              <w:t>beb885621520e4a7</w:t>
            </w:r>
          </w:p>
        </w:tc>
      </w:tr>
      <w:tr>
        <w:tc>
          <w:tcPr>
            <w:tcW w:type="dxa" w:w="1361"/>
          </w:tcPr>
          <w:p>
            <w:r/>
            <w:r>
              <w:rPr>
                <w:sz w:val="18"/>
              </w:rPr>
              <w:t>financebench</w:t>
            </w:r>
          </w:p>
        </w:tc>
        <w:tc>
          <w:tcPr>
            <w:tcW w:type="dxa" w:w="4535"/>
          </w:tcPr>
          <w:p>
            <w:r/>
            <w:r>
              <w:rPr>
                <w:sz w:val="18"/>
              </w:rPr>
              <w:t>results/gpt-4-1106-preview_oracle.jsonl</w:t>
            </w:r>
          </w:p>
        </w:tc>
        <w:tc>
          <w:tcPr>
            <w:tcW w:type="dxa" w:w="1134"/>
          </w:tcPr>
          <w:p>
            <w:r/>
            <w:r>
              <w:rPr>
                <w:sz w:val="18"/>
              </w:rPr>
              <w:t>220 KB</w:t>
            </w:r>
          </w:p>
        </w:tc>
        <w:tc>
          <w:tcPr>
            <w:tcW w:type="dxa" w:w="2041"/>
          </w:tcPr>
          <w:p>
            <w:r/>
            <w:r>
              <w:rPr>
                <w:sz w:val="18"/>
              </w:rPr>
              <w:t>b07efa7daa2adfe7</w:t>
            </w:r>
          </w:p>
        </w:tc>
      </w:tr>
      <w:tr>
        <w:tc>
          <w:tcPr>
            <w:tcW w:type="dxa" w:w="1361"/>
          </w:tcPr>
          <w:p>
            <w:r/>
            <w:r>
              <w:rPr>
                <w:sz w:val="18"/>
              </w:rPr>
              <w:t>financebench</w:t>
            </w:r>
          </w:p>
        </w:tc>
        <w:tc>
          <w:tcPr>
            <w:tcW w:type="dxa" w:w="4535"/>
          </w:tcPr>
          <w:p>
            <w:r/>
            <w:r>
              <w:rPr>
                <w:sz w:val="18"/>
              </w:rPr>
              <w:t>results/claude-2_inContext.jsonl</w:t>
            </w:r>
          </w:p>
        </w:tc>
        <w:tc>
          <w:tcPr>
            <w:tcW w:type="dxa" w:w="1134"/>
          </w:tcPr>
          <w:p>
            <w:r/>
            <w:r>
              <w:rPr>
                <w:sz w:val="18"/>
              </w:rPr>
              <w:t>333 KB</w:t>
            </w:r>
          </w:p>
        </w:tc>
        <w:tc>
          <w:tcPr>
            <w:tcW w:type="dxa" w:w="2041"/>
          </w:tcPr>
          <w:p>
            <w:r/>
            <w:r>
              <w:rPr>
                <w:sz w:val="18"/>
              </w:rPr>
              <w:t>e38452ddbc848aec</w:t>
            </w:r>
          </w:p>
        </w:tc>
      </w:tr>
      <w:tr>
        <w:tc>
          <w:tcPr>
            <w:tcW w:type="dxa" w:w="1361"/>
          </w:tcPr>
          <w:p>
            <w:r/>
            <w:r>
              <w:rPr>
                <w:sz w:val="18"/>
              </w:rPr>
              <w:t>financebench</w:t>
            </w:r>
          </w:p>
        </w:tc>
        <w:tc>
          <w:tcPr>
            <w:tcW w:type="dxa" w:w="4535"/>
          </w:tcPr>
          <w:p>
            <w:r/>
            <w:r>
              <w:rPr>
                <w:sz w:val="18"/>
              </w:rPr>
              <w:t>results/llama2_singleStore.jsonl</w:t>
            </w:r>
          </w:p>
        </w:tc>
        <w:tc>
          <w:tcPr>
            <w:tcW w:type="dxa" w:w="1134"/>
          </w:tcPr>
          <w:p>
            <w:r/>
            <w:r>
              <w:rPr>
                <w:sz w:val="18"/>
              </w:rPr>
              <w:t>152 KB</w:t>
            </w:r>
          </w:p>
        </w:tc>
        <w:tc>
          <w:tcPr>
            <w:tcW w:type="dxa" w:w="2041"/>
          </w:tcPr>
          <w:p>
            <w:r/>
            <w:r>
              <w:rPr>
                <w:sz w:val="18"/>
              </w:rPr>
              <w:t>04a891aaf048ff50</w:t>
            </w:r>
          </w:p>
        </w:tc>
      </w:tr>
      <w:tr>
        <w:tc>
          <w:tcPr>
            <w:tcW w:type="dxa" w:w="1361"/>
          </w:tcPr>
          <w:p>
            <w:r/>
            <w:r>
              <w:rPr>
                <w:sz w:val="18"/>
              </w:rPr>
              <w:t>bfcl</w:t>
            </w:r>
          </w:p>
        </w:tc>
        <w:tc>
          <w:tcPr>
            <w:tcW w:type="dxa" w:w="4535"/>
          </w:tcPr>
          <w:p>
            <w:r/>
            <w:r>
              <w:rPr>
                <w:sz w:val="18"/>
              </w:rPr>
              <w:t>call-leaderboard/bfcl_eval/data/BFCL_v4_simple_python.json</w:t>
            </w:r>
          </w:p>
        </w:tc>
        <w:tc>
          <w:tcPr>
            <w:tcW w:type="dxa" w:w="1134"/>
          </w:tcPr>
          <w:p>
            <w:r/>
            <w:r>
              <w:rPr>
                <w:sz w:val="18"/>
              </w:rPr>
              <w:t>277 KB</w:t>
            </w:r>
          </w:p>
        </w:tc>
        <w:tc>
          <w:tcPr>
            <w:tcW w:type="dxa" w:w="2041"/>
          </w:tcPr>
          <w:p>
            <w:r/>
            <w:r>
              <w:rPr>
                <w:sz w:val="18"/>
              </w:rPr>
              <w:t>82dd63ba502eb252</w:t>
            </w:r>
          </w:p>
        </w:tc>
      </w:tr>
      <w:tr>
        <w:tc>
          <w:tcPr>
            <w:tcW w:type="dxa" w:w="1361"/>
          </w:tcPr>
          <w:p>
            <w:r/>
            <w:r>
              <w:rPr>
                <w:sz w:val="18"/>
              </w:rPr>
              <w:t>bfcl</w:t>
            </w:r>
          </w:p>
        </w:tc>
        <w:tc>
          <w:tcPr>
            <w:tcW w:type="dxa" w:w="4535"/>
          </w:tcPr>
          <w:p>
            <w:r/>
            <w:r>
              <w:rPr>
                <w:sz w:val="18"/>
              </w:rPr>
              <w:t>/bfcl_eval/data/possible_answer/BFCL_v4_simple_python.json</w:t>
            </w:r>
          </w:p>
        </w:tc>
        <w:tc>
          <w:tcPr>
            <w:tcW w:type="dxa" w:w="1134"/>
          </w:tcPr>
          <w:p>
            <w:r/>
            <w:r>
              <w:rPr>
                <w:sz w:val="18"/>
              </w:rPr>
              <w:t>62 KB</w:t>
            </w:r>
          </w:p>
        </w:tc>
        <w:tc>
          <w:tcPr>
            <w:tcW w:type="dxa" w:w="2041"/>
          </w:tcPr>
          <w:p>
            <w:r/>
            <w:r>
              <w:rPr>
                <w:sz w:val="18"/>
              </w:rPr>
              <w:t>90cd5bc653690ee8</w:t>
            </w:r>
          </w:p>
        </w:tc>
      </w:tr>
      <w:tr>
        <w:tc>
          <w:tcPr>
            <w:tcW w:type="dxa" w:w="1361"/>
          </w:tcPr>
          <w:p>
            <w:r/>
            <w:r>
              <w:rPr>
                <w:sz w:val="18"/>
              </w:rPr>
              <w:t>bfcl</w:t>
            </w:r>
          </w:p>
        </w:tc>
        <w:tc>
          <w:tcPr>
            <w:tcW w:type="dxa" w:w="4535"/>
          </w:tcPr>
          <w:p>
            <w:r/>
            <w:r>
              <w:rPr>
                <w:sz w:val="18"/>
              </w:rPr>
              <w:t>tion-call-leaderboard/bfcl_eval/data/BFCL_v4_multiple.json</w:t>
            </w:r>
          </w:p>
        </w:tc>
        <w:tc>
          <w:tcPr>
            <w:tcW w:type="dxa" w:w="1134"/>
          </w:tcPr>
          <w:p>
            <w:r/>
            <w:r>
              <w:rPr>
                <w:sz w:val="18"/>
              </w:rPr>
              <w:t>309 KB</w:t>
            </w:r>
          </w:p>
        </w:tc>
        <w:tc>
          <w:tcPr>
            <w:tcW w:type="dxa" w:w="2041"/>
          </w:tcPr>
          <w:p>
            <w:r/>
            <w:r>
              <w:rPr>
                <w:sz w:val="18"/>
              </w:rPr>
              <w:t>aef168155ebd74b7</w:t>
            </w:r>
          </w:p>
        </w:tc>
      </w:tr>
      <w:tr>
        <w:tc>
          <w:tcPr>
            <w:tcW w:type="dxa" w:w="1361"/>
          </w:tcPr>
          <w:p>
            <w:r/>
            <w:r>
              <w:rPr>
                <w:sz w:val="18"/>
              </w:rPr>
              <w:t>bfcl</w:t>
            </w:r>
          </w:p>
        </w:tc>
        <w:tc>
          <w:tcPr>
            <w:tcW w:type="dxa" w:w="4535"/>
          </w:tcPr>
          <w:p>
            <w:r/>
            <w:r>
              <w:rPr>
                <w:sz w:val="18"/>
              </w:rPr>
              <w:t>board/bfcl_eval/data/possible_answer/BFCL_v4_multiple.json</w:t>
            </w:r>
          </w:p>
        </w:tc>
        <w:tc>
          <w:tcPr>
            <w:tcW w:type="dxa" w:w="1134"/>
          </w:tcPr>
          <w:p>
            <w:r/>
            <w:r>
              <w:rPr>
                <w:sz w:val="18"/>
              </w:rPr>
              <w:t>31 KB</w:t>
            </w:r>
          </w:p>
        </w:tc>
        <w:tc>
          <w:tcPr>
            <w:tcW w:type="dxa" w:w="2041"/>
          </w:tcPr>
          <w:p>
            <w:r/>
            <w:r>
              <w:rPr>
                <w:sz w:val="18"/>
              </w:rPr>
              <w:t>244e00ce9395df94</w:t>
            </w:r>
          </w:p>
        </w:tc>
      </w:tr>
      <w:tr>
        <w:tc>
          <w:tcPr>
            <w:tcW w:type="dxa" w:w="1361"/>
          </w:tcPr>
          <w:p>
            <w:r/>
            <w:r>
              <w:rPr>
                <w:sz w:val="18"/>
              </w:rPr>
              <w:t>bfcl</w:t>
            </w:r>
          </w:p>
        </w:tc>
        <w:tc>
          <w:tcPr>
            <w:tcW w:type="dxa" w:w="4535"/>
          </w:tcPr>
          <w:p>
            <w:r/>
            <w:r>
              <w:rPr>
                <w:sz w:val="18"/>
              </w:rPr>
              <w:t>n-call-leaderboard/bfcl_eval/data/BFCL_v4_irrelevance.json</w:t>
            </w:r>
          </w:p>
        </w:tc>
        <w:tc>
          <w:tcPr>
            <w:tcW w:type="dxa" w:w="1134"/>
          </w:tcPr>
          <w:p>
            <w:r/>
            <w:r>
              <w:rPr>
                <w:sz w:val="18"/>
              </w:rPr>
              <w:t>156 KB</w:t>
            </w:r>
          </w:p>
        </w:tc>
        <w:tc>
          <w:tcPr>
            <w:tcW w:type="dxa" w:w="2041"/>
          </w:tcPr>
          <w:p>
            <w:r/>
            <w:r>
              <w:rPr>
                <w:sz w:val="18"/>
              </w:rPr>
              <w:t>2b6ed4c2e992cdcf</w:t>
            </w:r>
          </w:p>
        </w:tc>
      </w:tr>
      <w:tr>
        <w:tc>
          <w:tcPr>
            <w:tcW w:type="dxa" w:w="1361"/>
          </w:tcPr>
          <w:p>
            <w:r/>
            <w:r>
              <w:rPr>
                <w:sz w:val="18"/>
              </w:rPr>
              <w:t>omnidocbench</w:t>
            </w:r>
          </w:p>
        </w:tc>
        <w:tc>
          <w:tcPr>
            <w:tcW w:type="dxa" w:w="4535"/>
          </w:tcPr>
          <w:p>
            <w:r/>
            <w:r>
              <w:rPr>
                <w:sz w:val="18"/>
              </w:rPr>
              <w:t>demo_data/omnidocbench_demo/OmniDocBench_demo.json</w:t>
            </w:r>
          </w:p>
        </w:tc>
        <w:tc>
          <w:tcPr>
            <w:tcW w:type="dxa" w:w="1134"/>
          </w:tcPr>
          <w:p>
            <w:r/>
            <w:r>
              <w:rPr>
                <w:sz w:val="18"/>
              </w:rPr>
              <w:t>1434 KB</w:t>
            </w:r>
          </w:p>
        </w:tc>
        <w:tc>
          <w:tcPr>
            <w:tcW w:type="dxa" w:w="2041"/>
          </w:tcPr>
          <w:p>
            <w:r/>
            <w:r>
              <w:rPr>
                <w:sz w:val="18"/>
              </w:rPr>
              <w:t>a0686ff3e2ce76b4</w:t>
            </w:r>
          </w:p>
        </w:tc>
      </w:tr>
      <w:tr>
        <w:tc>
          <w:tcPr>
            <w:tcW w:type="dxa" w:w="1361"/>
          </w:tcPr>
          <w:p>
            <w:r/>
            <w:r>
              <w:rPr>
                <w:sz w:val="18"/>
              </w:rPr>
              <w:t>omnidocbench</w:t>
            </w:r>
          </w:p>
        </w:tc>
        <w:tc>
          <w:tcPr>
            <w:tcW w:type="dxa" w:w="4535"/>
          </w:tcPr>
          <w:p>
            <w:r/>
            <w:r>
              <w:rPr>
                <w:sz w:val="18"/>
              </w:rPr>
              <w:t>README_zh-CN.md</w:t>
            </w:r>
          </w:p>
        </w:tc>
        <w:tc>
          <w:tcPr>
            <w:tcW w:type="dxa" w:w="1134"/>
          </w:tcPr>
          <w:p>
            <w:r/>
            <w:r>
              <w:rPr>
                <w:sz w:val="18"/>
              </w:rPr>
              <w:t>89 KB</w:t>
            </w:r>
          </w:p>
        </w:tc>
        <w:tc>
          <w:tcPr>
            <w:tcW w:type="dxa" w:w="2041"/>
          </w:tcPr>
          <w:p>
            <w:r/>
            <w:r>
              <w:rPr>
                <w:sz w:val="18"/>
              </w:rPr>
              <w:t>6d5a6b5e15b7e5a1</w:t>
            </w:r>
          </w:p>
        </w:tc>
      </w:tr>
    </w:tbl>
    <w:p>
      <w:pPr>
        <w:spacing w:before="40"/>
      </w:pPr>
      <w:r>
        <w:rPr>
          <w:i/>
          <w:color w:val="555555"/>
          <w:sz w:val="17"/>
        </w:rPr>
        <w:t>完整清单（含来源 URL 与许可证核查结果）见 bench/external/out/manifest.json；原始数据不入仓库。</w:t>
      </w:r>
    </w:p>
    <w:p/>
    <w:p>
      <w:pPr>
        <w:pStyle w:val="Heading1"/>
      </w:pPr>
      <w:r>
        <w:t>附录 B　复现命令</w:t>
      </w:r>
    </w:p>
    <w:p>
      <w:r>
        <w:rPr>
          <w:rFonts w:ascii="Consolas" w:hAnsi="Consolas"/>
          <w:sz w:val="18"/>
        </w:rPr>
        <w:t>node bench/external/prepare.js --with-assets      # 抓数据 + 许可证核查 + 题库盘点</w:t>
      </w:r>
    </w:p>
    <w:p>
      <w:r>
        <w:rPr>
          <w:rFonts w:ascii="Consolas" w:hAnsi="Consolas"/>
          <w:sz w:val="18"/>
        </w:rPr>
        <w:t>node bench/external/tools/preflight.js            # 出数前自检：映射/答案/路径必须真的存在</w:t>
      </w:r>
    </w:p>
    <w:p>
      <w:r>
        <w:rPr>
          <w:rFonts w:ascii="Consolas" w:hAnsi="Consolas"/>
          <w:sz w:val="18"/>
        </w:rPr>
        <w:t>node bench/external/run.js --dry                  # 只抽样，检查题量与批次哈希</w:t>
      </w:r>
    </w:p>
    <w:p>
      <w:r>
        <w:rPr>
          <w:rFonts w:ascii="Consolas" w:hAnsi="Consolas"/>
          <w:sz w:val="18"/>
        </w:rPr>
        <w:t>node bench/external/run.js --concurrency 6        # 正式出数（全量档位）</w:t>
      </w:r>
    </w:p>
    <w:p>
      <w:r>
        <w:rPr>
          <w:rFonts w:ascii="Consolas" w:hAnsi="Consolas"/>
          <w:sz w:val="18"/>
        </w:rPr>
        <w:t>node bench/external/run.js --only financebench --validate-only   # 不消耗调用的判分器验证</w:t>
      </w:r>
    </w:p>
    <w:p>
      <w:r>
        <w:rPr>
          <w:rFonts w:ascii="Consolas" w:hAnsi="Consolas"/>
          <w:sz w:val="18"/>
        </w:rPr>
        <w:t>node bench/external/platform-chain.js --cflue 60 --mm 20        # 平台链路复测（口径 B）</w:t>
      </w:r>
    </w:p>
    <w:p>
      <w:r>
        <w:rPr>
          <w:rFonts w:ascii="Consolas" w:hAnsi="Consolas"/>
          <w:sz w:val="18"/>
        </w:rPr>
        <w:t>python bench/external/report/make-alignment-report.py           # 重新生成本报告</w:t>
      </w:r>
    </w:p>
    <w:p>
      <w:pPr>
        <w:pStyle w:val="Heading1"/>
      </w:pPr>
      <w:r>
        <w:t>附录 C　术语与口径</w:t>
      </w:r>
    </w:p>
    <w:p>
      <w:pPr>
        <w:pStyle w:val="ListBullet"/>
        <w:spacing w:after="60"/>
      </w:pPr>
      <w:r>
        <w:rPr>
          <w:sz w:val="21"/>
        </w:rPr>
        <w:t>口径 A（直连模型）：直接把题目发给模型 API，不加平台系统提示词、不使用工具；用于与外部榜单对话。</w:t>
      </w:r>
    </w:p>
    <w:p>
      <w:pPr>
        <w:pStyle w:val="ListBullet"/>
        <w:spacing w:after="60"/>
      </w:pPr>
      <w:r>
        <w:rPr>
          <w:sz w:val="21"/>
        </w:rPr>
        <w:t>口径 B（平台链路）：题目经平台 /api/chat/stream 走真实链路（平台提示词 + 工具 + 附件读取）；用于回答「平台行不行」。</w:t>
      </w:r>
    </w:p>
    <w:p>
      <w:pPr>
        <w:pStyle w:val="ListBullet"/>
        <w:spacing w:after="60"/>
      </w:pPr>
      <w:r>
        <w:rPr>
          <w:sz w:val="21"/>
        </w:rPr>
        <w:t>片段召回：把标注文本按句切开，逐句检查是否完整出现在模型输出中。</w:t>
      </w:r>
    </w:p>
    <w:p>
      <w:pPr>
        <w:pStyle w:val="ListBullet"/>
        <w:spacing w:after="60"/>
      </w:pPr>
      <w:r>
        <w:rPr>
          <w:sz w:val="21"/>
        </w:rPr>
        <w:t>数字召回：把标注中的数字逐个检查是否出现在输出中；财报场景读错数字后果最重，故单列。</w:t>
      </w:r>
    </w:p>
    <w:p>
      <w:pPr>
        <w:pStyle w:val="ListBullet"/>
        <w:spacing w:after="60"/>
      </w:pPr>
      <w:r>
        <w:rPr>
          <w:sz w:val="21"/>
        </w:rPr>
        <w:t>编辑距离比：字符级归一化编辑距离 / 较长序列长度，0 表示完全一致。</w:t>
      </w:r>
    </w:p>
    <w:p>
      <w:pPr>
        <w:pStyle w:val="ListBullet"/>
        <w:spacing w:after="60"/>
      </w:pPr>
      <w:r>
        <w:rPr>
          <w:sz w:val="21"/>
        </w:rPr>
        <w:t>完整率：参考答案的全部语句都被命中的题目占比（苛刻下界）。</w:t>
      </w:r>
    </w:p>
    <w:p/>
    <w:p>
      <w:r>
        <w:rPr>
          <w:i/>
          <w:color w:val="666666"/>
          <w:sz w:val="18"/>
        </w:rPr>
        <w:t>声明：本报告仅使用公开数据，所有比例为抽样结果而非全集成绩；文中外部数字均注明出处；平台输出不构成任何投资建议。</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外部基准对齐报告 v1.0　|　第 </w:t>
    </w:r>
    <w:fldSimple w:instr="PAGE"/>
    <w:r>
      <w:rPr>
        <w:color w:val="666666"/>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