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28F4" w14:textId="77777777" w:rsidR="00051385" w:rsidRPr="00E81C27" w:rsidRDefault="00187B0D" w:rsidP="00187B0D">
      <w:pPr>
        <w:spacing w:before="11"/>
        <w:jc w:val="center"/>
        <w:rPr>
          <w:rFonts w:ascii="Fakt Pro Nor" w:eastAsia="Times New Roman" w:hAnsi="Fakt Pro Nor" w:cs="Times New Roman"/>
          <w:color w:val="808080" w:themeColor="background1" w:themeShade="80"/>
          <w:sz w:val="72"/>
          <w:szCs w:val="72"/>
        </w:rPr>
      </w:pPr>
      <w:r w:rsidRPr="00E81C27">
        <w:rPr>
          <w:rFonts w:ascii="Fakt Pro Nor" w:eastAsia="Times New Roman" w:hAnsi="Fakt Pro Nor" w:cs="Times New Roman"/>
          <w:color w:val="808080" w:themeColor="background1" w:themeShade="80"/>
          <w:sz w:val="72"/>
          <w:szCs w:val="72"/>
        </w:rPr>
        <w:t xml:space="preserve">Fee Proposal Letter </w:t>
      </w:r>
    </w:p>
    <w:tbl>
      <w:tblPr>
        <w:tblStyle w:val="TableGrid"/>
        <w:tblpPr w:leftFromText="180" w:rightFromText="180" w:vertAnchor="text" w:horzAnchor="margin" w:tblpY="7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8647"/>
      </w:tblGrid>
      <w:tr w:rsidR="00187B0D" w:rsidRPr="00E81C27" w14:paraId="3839AE2B" w14:textId="77777777" w:rsidTr="495DCDC1">
        <w:tc>
          <w:tcPr>
            <w:tcW w:w="1838" w:type="dxa"/>
          </w:tcPr>
          <w:p w14:paraId="38FFEFEF"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Date</w:t>
            </w:r>
          </w:p>
        </w:tc>
        <w:tc>
          <w:tcPr>
            <w:tcW w:w="8647" w:type="dxa"/>
          </w:tcPr>
          <w:p w14:paraId="4DA46EC1" w14:textId="77777777" w:rsidR="00187B0D" w:rsidRPr="00E81C27" w:rsidRDefault="006A16CB">
            <w:pPr>
              <w:pStyle w:val="Heading1"/>
              <w:tabs>
                <w:tab w:val="left" w:pos="1236"/>
              </w:tabs>
              <w:ind w:left="0" w:right="210"/>
              <w:jc w:val="both"/>
              <w:rPr>
                <w:rFonts w:ascii="Fakt Pro Nor" w:eastAsia="Times New Roman" w:hAnsi="Fakt Pro Nor" w:cs="Times New Roman"/>
                <w:b w:val="0"/>
                <w:bCs w:val="0"/>
                <w:sz w:val="16"/>
                <w:szCs w:val="16"/>
              </w:rPr>
            </w:pPr>
            <w:r w:rsidRPr="00E81C27">
              <w:rPr>
                <w:rFonts w:ascii="Fakt Pro Nor" w:eastAsia="Fakt Pro Nor" w:hAnsi="Fakt Pro Nor" w:cs="Fakt Pro Nor"/>
                <w:b w:val="0"/>
                <w:sz w:val="16"/>
              </w:rPr>
              <w:t>Monday, June 1, 2026</w:t>
            </w:r>
          </w:p>
        </w:tc>
      </w:tr>
      <w:tr w:rsidR="00187B0D" w:rsidRPr="00E81C27" w14:paraId="0566E210" w14:textId="77777777" w:rsidTr="495DCDC1">
        <w:tc>
          <w:tcPr>
            <w:tcW w:w="1838" w:type="dxa"/>
          </w:tcPr>
          <w:p w14:paraId="17DB691C"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Addressed to</w:t>
            </w:r>
          </w:p>
        </w:tc>
        <w:tc>
          <w:tcPr>
            <w:tcW w:w="8647" w:type="dxa"/>
          </w:tcPr>
          <w:p w14:paraId="575C2792" w14:textId="77777777" w:rsidR="00187B0D" w:rsidRPr="00E81C27" w:rsidRDefault="006A16CB">
            <w:pPr>
              <w:pStyle w:val="Heading1"/>
              <w:tabs>
                <w:tab w:val="left" w:pos="1236"/>
              </w:tabs>
              <w:ind w:left="0" w:right="210"/>
              <w:jc w:val="both"/>
              <w:rPr>
                <w:rFonts w:ascii="Fakt Pro Nor" w:eastAsia="Times New Roman" w:hAnsi="Fakt Pro Nor" w:cs="Times New Roman"/>
                <w:b w:val="0"/>
                <w:bCs w:val="0"/>
                <w:sz w:val="16"/>
                <w:szCs w:val="16"/>
                <w:lang w:val="it-IT"/>
              </w:rPr>
            </w:pPr>
            <w:r w:rsidRPr="00E81C27">
              <w:rPr>
                <w:rFonts w:ascii="Fakt Pro Nor" w:eastAsia="Fakt Pro Nor" w:hAnsi="Fakt Pro Nor" w:cs="Fakt Pro Nor"/>
                <w:b w:val="0"/>
                <w:sz w:val="16"/>
              </w:rPr>
              <w:t>Mohammed Al-Shammari</w:t>
            </w:r>
          </w:p>
        </w:tc>
      </w:tr>
      <w:tr w:rsidR="00187B0D" w:rsidRPr="00E81C27" w14:paraId="310686A8" w14:textId="77777777" w:rsidTr="495DCDC1">
        <w:tc>
          <w:tcPr>
            <w:tcW w:w="1838" w:type="dxa"/>
          </w:tcPr>
          <w:p w14:paraId="56FB2101"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Customer e-mail</w:t>
            </w:r>
          </w:p>
        </w:tc>
        <w:tc>
          <w:tcPr>
            <w:tcW w:w="8647" w:type="dxa"/>
          </w:tcPr>
          <w:p w14:paraId="7B2E0F1B" w14:textId="77777777" w:rsidR="00187B0D" w:rsidRPr="00E81C27" w:rsidRDefault="006A16CB">
            <w:pPr>
              <w:pStyle w:val="Heading1"/>
              <w:tabs>
                <w:tab w:val="left" w:pos="1236"/>
              </w:tabs>
              <w:ind w:left="0" w:right="210"/>
              <w:jc w:val="both"/>
              <w:rPr>
                <w:rFonts w:ascii="Fakt Pro Nor" w:eastAsia="Times New Roman" w:hAnsi="Fakt Pro Nor" w:cs="Times New Roman"/>
                <w:b w:val="0"/>
                <w:bCs w:val="0"/>
                <w:sz w:val="16"/>
                <w:szCs w:val="16"/>
                <w:lang w:val="it-IT"/>
              </w:rPr>
            </w:pPr>
            <w:r w:rsidRPr="00E81C27">
              <w:rPr>
                <w:rFonts w:ascii="Fakt Pro Nor" w:eastAsia="Fakt Pro Nor" w:hAnsi="Fakt Pro Nor" w:cs="Fakt Pro Nor"/>
                <w:b w:val="0"/>
                <w:sz w:val="16"/>
              </w:rPr>
              <w:t>procurement@maaden.com.sa</w:t>
            </w:r>
          </w:p>
        </w:tc>
      </w:tr>
      <w:tr w:rsidR="00187B0D" w:rsidRPr="00E81C27" w14:paraId="70AF6D3B" w14:textId="77777777" w:rsidTr="495DCDC1">
        <w:tc>
          <w:tcPr>
            <w:tcW w:w="1838" w:type="dxa"/>
          </w:tcPr>
          <w:p w14:paraId="62689AA5"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Customer</w:t>
            </w:r>
          </w:p>
        </w:tc>
        <w:tc>
          <w:tcPr>
            <w:tcW w:w="8647" w:type="dxa"/>
          </w:tcPr>
          <w:p w14:paraId="62018DF2" w14:textId="77777777" w:rsidR="00187B0D" w:rsidRPr="00E81C27" w:rsidRDefault="006A16CB">
            <w:pPr>
              <w:pStyle w:val="Heading1"/>
              <w:tabs>
                <w:tab w:val="left" w:pos="1236"/>
              </w:tabs>
              <w:ind w:left="0" w:right="210"/>
              <w:jc w:val="both"/>
              <w:rPr>
                <w:rFonts w:ascii="Fakt Pro Nor" w:eastAsia="Times New Roman" w:hAnsi="Fakt Pro Nor" w:cs="Times New Roman"/>
                <w:b w:val="0"/>
                <w:bCs w:val="0"/>
                <w:sz w:val="16"/>
                <w:szCs w:val="16"/>
              </w:rPr>
            </w:pPr>
            <w:r w:rsidRPr="00E81C27">
              <w:rPr>
                <w:rFonts w:ascii="Fakt Pro Nor" w:eastAsia="Fakt Pro Nor" w:hAnsi="Fakt Pro Nor" w:cs="Fakt Pro Nor"/>
                <w:b w:val="0"/>
                <w:sz w:val="16"/>
              </w:rPr>
              <w:t>Saudi Arabian Mining Company (Maaden)</w:t>
            </w:r>
          </w:p>
        </w:tc>
      </w:tr>
      <w:tr w:rsidR="00187B0D" w:rsidRPr="00E81C27" w14:paraId="6FE771F0" w14:textId="77777777" w:rsidTr="495DCDC1">
        <w:tc>
          <w:tcPr>
            <w:tcW w:w="1838" w:type="dxa"/>
          </w:tcPr>
          <w:p w14:paraId="14FE54FE"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Customer No.</w:t>
            </w:r>
          </w:p>
        </w:tc>
        <w:tc>
          <w:tcPr>
            <w:tcW w:w="8647" w:type="dxa"/>
          </w:tcPr>
          <w:p w14:paraId="7C0F3EC1" w14:textId="6AA3B9EE" w:rsidR="00187B0D" w:rsidRPr="00E81C27" w:rsidRDefault="00F75ED0">
            <w:pPr>
              <w:pStyle w:val="Heading1"/>
              <w:tabs>
                <w:tab w:val="left" w:pos="1236"/>
              </w:tabs>
              <w:ind w:left="0" w:right="210"/>
              <w:jc w:val="both"/>
              <w:rPr>
                <w:rFonts w:ascii="Fakt Pro Nor" w:eastAsia="Times New Roman" w:hAnsi="Fakt Pro Nor" w:cs="Times New Roman"/>
                <w:b w:val="0"/>
                <w:bCs w:val="0"/>
                <w:sz w:val="16"/>
                <w:szCs w:val="16"/>
              </w:rPr>
            </w:pPr>
            <w:r w:rsidRPr="00E81C27">
              <w:rPr>
                <w:rFonts w:ascii="Fakt Pro Nor" w:eastAsia="Fakt Pro Nor" w:hAnsi="Fakt Pro Nor" w:cs="Fakt Pro Nor"/>
                <w:b w:val="0"/>
                <w:sz w:val="16"/>
              </w:rPr>
              <w:t>AE00093 MAADEN </w:t>
            </w:r>
          </w:p>
        </w:tc>
      </w:tr>
      <w:tr w:rsidR="00187B0D" w:rsidRPr="00E81C27" w14:paraId="27D6E1D2" w14:textId="77777777" w:rsidTr="495DCDC1">
        <w:tc>
          <w:tcPr>
            <w:tcW w:w="1838" w:type="dxa"/>
          </w:tcPr>
          <w:p w14:paraId="1D0AFFE6"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Project</w:t>
            </w:r>
          </w:p>
        </w:tc>
        <w:tc>
          <w:tcPr>
            <w:tcW w:w="8647" w:type="dxa"/>
          </w:tcPr>
          <w:p w14:paraId="4A07C9D6" w14:textId="77777777" w:rsidR="00187B0D" w:rsidRPr="00E81C27" w:rsidRDefault="006A16CB">
            <w:pPr>
              <w:pStyle w:val="Heading1"/>
              <w:tabs>
                <w:tab w:val="left" w:pos="1236"/>
              </w:tabs>
              <w:ind w:left="0" w:right="210"/>
              <w:jc w:val="both"/>
              <w:rPr>
                <w:rFonts w:ascii="Fakt Pro Nor" w:eastAsia="Times New Roman" w:hAnsi="Fakt Pro Nor" w:cs="Times New Roman"/>
                <w:b w:val="0"/>
                <w:bCs w:val="0"/>
                <w:sz w:val="16"/>
                <w:szCs w:val="16"/>
              </w:rPr>
            </w:pPr>
            <w:proofErr w:type="spellStart"/>
            <w:r w:rsidRPr="00E81C27">
              <w:rPr>
                <w:rFonts w:ascii="Fakt Pro Nor" w:eastAsia="Fakt Pro Nor" w:hAnsi="Fakt Pro Nor" w:cs="Fakt Pro Nor"/>
                <w:b w:val="0"/>
                <w:sz w:val="16"/>
              </w:rPr>
              <w:t>Ar</w:t>
            </w:r>
            <w:proofErr w:type="spellEnd"/>
            <w:r w:rsidRPr="00E81C27">
              <w:rPr>
                <w:rFonts w:ascii="Fakt Pro Nor" w:eastAsia="Fakt Pro Nor" w:hAnsi="Fakt Pro Nor" w:cs="Fakt Pro Nor"/>
                <w:b w:val="0"/>
                <w:sz w:val="16"/>
              </w:rPr>
              <w:t xml:space="preserve"> </w:t>
            </w:r>
            <w:proofErr w:type="spellStart"/>
            <w:r w:rsidRPr="00E81C27">
              <w:rPr>
                <w:rFonts w:ascii="Fakt Pro Nor" w:eastAsia="Fakt Pro Nor" w:hAnsi="Fakt Pro Nor" w:cs="Fakt Pro Nor"/>
                <w:b w:val="0"/>
                <w:sz w:val="16"/>
              </w:rPr>
              <w:t>Rjum</w:t>
            </w:r>
            <w:proofErr w:type="spellEnd"/>
            <w:r w:rsidRPr="00E81C27">
              <w:rPr>
                <w:rFonts w:ascii="Fakt Pro Nor" w:eastAsia="Fakt Pro Nor" w:hAnsi="Fakt Pro Nor" w:cs="Fakt Pro Nor"/>
                <w:b w:val="0"/>
                <w:sz w:val="16"/>
              </w:rPr>
              <w:t xml:space="preserve"> Gold Project (ARGP) - Integrated AI-Powered Digitalization Platform</w:t>
            </w:r>
          </w:p>
        </w:tc>
      </w:tr>
      <w:tr w:rsidR="00187B0D" w:rsidRPr="00E81C27" w14:paraId="46699E91" w14:textId="77777777" w:rsidTr="495DCDC1">
        <w:tc>
          <w:tcPr>
            <w:tcW w:w="1838" w:type="dxa"/>
          </w:tcPr>
          <w:p w14:paraId="79A20F46"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Quotation No.</w:t>
            </w:r>
          </w:p>
        </w:tc>
        <w:tc>
          <w:tcPr>
            <w:tcW w:w="8647" w:type="dxa"/>
          </w:tcPr>
          <w:p w14:paraId="5930F666" w14:textId="36D9DE11" w:rsidR="00187B0D" w:rsidRPr="00E81C27" w:rsidRDefault="00F75ED0">
            <w:pPr>
              <w:pStyle w:val="Heading1"/>
              <w:tabs>
                <w:tab w:val="left" w:pos="1236"/>
              </w:tabs>
              <w:ind w:left="0" w:right="210"/>
              <w:jc w:val="both"/>
              <w:rPr>
                <w:rFonts w:ascii="Fakt Pro Nor" w:eastAsia="Times New Roman" w:hAnsi="Fakt Pro Nor" w:cs="Times New Roman"/>
                <w:b w:val="0"/>
                <w:bCs w:val="0"/>
                <w:sz w:val="16"/>
                <w:szCs w:val="16"/>
              </w:rPr>
            </w:pPr>
            <w:r w:rsidRPr="00E81C27">
              <w:rPr>
                <w:rFonts w:ascii="Fakt Pro Nor" w:eastAsia="Fakt Pro Nor" w:hAnsi="Fakt Pro Nor" w:cs="Fakt Pro Nor"/>
                <w:b w:val="0"/>
                <w:sz w:val="16"/>
              </w:rPr>
              <w:t>XDH-AE-Q26-05-00029</w:t>
            </w:r>
          </w:p>
        </w:tc>
      </w:tr>
      <w:tr w:rsidR="00187B0D" w:rsidRPr="00E81C27" w14:paraId="35BAB85F" w14:textId="77777777" w:rsidTr="495DCDC1">
        <w:tc>
          <w:tcPr>
            <w:tcW w:w="1838" w:type="dxa"/>
          </w:tcPr>
          <w:p w14:paraId="5CF4EFA6" w14:textId="77777777" w:rsidR="00187B0D" w:rsidRPr="00E81C27" w:rsidRDefault="00187B0D">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Service</w:t>
            </w:r>
          </w:p>
        </w:tc>
        <w:tc>
          <w:tcPr>
            <w:tcW w:w="8647" w:type="dxa"/>
          </w:tcPr>
          <w:p w14:paraId="3B9A9E61" w14:textId="7AD32B55" w:rsidR="00187B0D" w:rsidRPr="00E81C27" w:rsidRDefault="00170477">
            <w:pPr>
              <w:pStyle w:val="Heading1"/>
              <w:tabs>
                <w:tab w:val="left" w:pos="1236"/>
              </w:tabs>
              <w:ind w:left="0" w:right="210"/>
              <w:jc w:val="both"/>
              <w:rPr>
                <w:rFonts w:ascii="Fakt Pro Nor" w:hAnsi="Fakt Pro Nor" w:cs="Arial"/>
                <w:b w:val="0"/>
                <w:bCs w:val="0"/>
                <w:sz w:val="16"/>
                <w:szCs w:val="16"/>
              </w:rPr>
            </w:pPr>
            <w:r w:rsidRPr="00E81C27">
              <w:rPr>
                <w:rFonts w:ascii="Fakt Pro Nor" w:eastAsia="Fakt Pro Nor" w:hAnsi="Fakt Pro Nor" w:cs="Fakt Pro Nor"/>
                <w:b w:val="0"/>
                <w:sz w:val="16"/>
              </w:rPr>
              <w:t xml:space="preserve">ARGP Digitalization Platform </w:t>
            </w:r>
          </w:p>
        </w:tc>
      </w:tr>
    </w:tbl>
    <w:p w14:paraId="573FD2C7" w14:textId="77777777" w:rsidR="00187B0D" w:rsidRPr="00E81C27" w:rsidRDefault="00187B0D" w:rsidP="00187B0D">
      <w:pPr>
        <w:spacing w:before="11"/>
        <w:jc w:val="center"/>
        <w:rPr>
          <w:rFonts w:ascii="Fakt Pro Nor" w:eastAsia="Times New Roman" w:hAnsi="Fakt Pro Nor" w:cs="Times New Roman"/>
          <w:sz w:val="72"/>
          <w:szCs w:val="72"/>
        </w:rPr>
      </w:pPr>
    </w:p>
    <w:p w14:paraId="4685F3F6" w14:textId="77777777" w:rsidR="00A13C88" w:rsidRPr="00E81C27" w:rsidRDefault="00A13C88" w:rsidP="00187B0D">
      <w:pPr>
        <w:spacing w:before="11"/>
        <w:jc w:val="center"/>
        <w:rPr>
          <w:rFonts w:ascii="Fakt Pro Nor" w:eastAsia="Times New Roman" w:hAnsi="Fakt Pro Nor" w:cs="Times New Roman"/>
          <w:sz w:val="72"/>
          <w:szCs w:val="7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991"/>
      </w:tblGrid>
      <w:tr w:rsidR="005F3DC7" w:rsidRPr="00E81C27" w14:paraId="75768462" w14:textId="77777777" w:rsidTr="00A40794">
        <w:tc>
          <w:tcPr>
            <w:tcW w:w="3539" w:type="dxa"/>
          </w:tcPr>
          <w:p w14:paraId="1BECEBC7" w14:textId="77777777" w:rsidR="005F3DC7" w:rsidRPr="00E81C27" w:rsidRDefault="00456599" w:rsidP="00AA6FE3">
            <w:pPr>
              <w:rPr>
                <w:rFonts w:ascii="Fakt Pro Nor" w:eastAsia="Gulim" w:hAnsi="Fakt Pro Nor" w:cs="Arial"/>
                <w:sz w:val="18"/>
                <w:szCs w:val="18"/>
              </w:rPr>
            </w:pPr>
            <w:r w:rsidRPr="00E81C27">
              <w:rPr>
                <w:rFonts w:ascii="Fakt Pro Nor" w:eastAsia="Fakt Pro Nor" w:hAnsi="Fakt Pro Nor" w:cs="Fakt Pro Nor"/>
                <w:b/>
                <w:sz w:val="16"/>
              </w:rPr>
              <w:t>Dear Mr. Al-Shammari,</w:t>
            </w:r>
          </w:p>
        </w:tc>
        <w:tc>
          <w:tcPr>
            <w:tcW w:w="6991" w:type="dxa"/>
          </w:tcPr>
          <w:p w14:paraId="6B1DE8BD" w14:textId="77777777" w:rsidR="005F3DC7" w:rsidRPr="00E81C27" w:rsidRDefault="002A3A57" w:rsidP="002A3A57">
            <w:pPr>
              <w:jc w:val="right"/>
              <w:rPr>
                <w:rFonts w:ascii="Fakt Pro Nor" w:eastAsia="Gulim" w:hAnsi="Fakt Pro Nor" w:cs="Arial"/>
                <w:sz w:val="18"/>
                <w:szCs w:val="18"/>
              </w:rPr>
            </w:pPr>
            <w:r w:rsidRPr="00E81C27">
              <w:rPr>
                <w:rFonts w:ascii="Fakt Pro Nor" w:eastAsia="Fakt Pro Nor" w:hAnsi="Fakt Pro Nor" w:cs="Fakt Pro Nor"/>
                <w:b/>
                <w:sz w:val="16"/>
              </w:rPr>
              <w:t>M/S Maaden</w:t>
            </w:r>
          </w:p>
        </w:tc>
      </w:tr>
    </w:tbl>
    <w:p w14:paraId="41AB1624" w14:textId="77777777" w:rsidR="00F33BFF" w:rsidRPr="00E81C27" w:rsidRDefault="00F33BFF" w:rsidP="002A3A57">
      <w:pPr>
        <w:rPr>
          <w:rFonts w:ascii="Fakt Pro Nor" w:eastAsia="Gulim" w:hAnsi="Fakt Pro Nor" w:cs="Arial"/>
          <w:sz w:val="18"/>
          <w:szCs w:val="18"/>
        </w:rPr>
      </w:pPr>
    </w:p>
    <w:p w14:paraId="5B7D36D9" w14:textId="77777777" w:rsidR="005F3DC7" w:rsidRPr="00E81C27" w:rsidRDefault="005F3DC7" w:rsidP="002A3A57">
      <w:pPr>
        <w:rPr>
          <w:rFonts w:ascii="Fakt Pro Nor" w:eastAsia="Gulim" w:hAnsi="Fakt Pro Nor" w:cs="Arial"/>
          <w:sz w:val="18"/>
          <w:szCs w:val="18"/>
        </w:rPr>
      </w:pPr>
    </w:p>
    <w:p w14:paraId="6DADFF84" w14:textId="335C6673" w:rsidR="00064A5A" w:rsidRPr="00E81C27" w:rsidRDefault="009D50CA" w:rsidP="00064A5A">
      <w:pPr>
        <w:pStyle w:val="NoSpacing"/>
        <w:rPr>
          <w:rFonts w:ascii="Fakt Pro Nor" w:eastAsia="Gulim" w:hAnsi="Fakt Pro Nor" w:cs="Arial"/>
          <w:sz w:val="18"/>
          <w:szCs w:val="18"/>
        </w:rPr>
      </w:pPr>
      <w:r w:rsidRPr="00E81C27">
        <w:rPr>
          <w:rFonts w:ascii="Fakt Pro Nor" w:eastAsia="Fakt Pro Nor" w:hAnsi="Fakt Pro Nor" w:cs="Fakt Pro Nor"/>
          <w:sz w:val="16"/>
        </w:rPr>
        <w:t xml:space="preserve">We’re pleased to share </w:t>
      </w:r>
      <w:r w:rsidR="00064A5A" w:rsidRPr="00E81C27">
        <w:rPr>
          <w:rFonts w:ascii="Fakt Pro Nor" w:eastAsia="Fakt Pro Nor" w:hAnsi="Fakt Pro Nor" w:cs="Fakt Pro Nor"/>
          <w:sz w:val="16"/>
        </w:rPr>
        <w:t xml:space="preserve">our fee proposal for the </w:t>
      </w:r>
      <w:proofErr w:type="spellStart"/>
      <w:r w:rsidR="00064A5A" w:rsidRPr="00E81C27">
        <w:rPr>
          <w:rFonts w:ascii="Fakt Pro Nor" w:eastAsia="Fakt Pro Nor" w:hAnsi="Fakt Pro Nor" w:cs="Fakt Pro Nor"/>
          <w:sz w:val="16"/>
        </w:rPr>
        <w:t>Ar</w:t>
      </w:r>
      <w:proofErr w:type="spellEnd"/>
      <w:r w:rsidR="00064A5A" w:rsidRPr="00E81C27">
        <w:rPr>
          <w:rFonts w:ascii="Fakt Pro Nor" w:eastAsia="Fakt Pro Nor" w:hAnsi="Fakt Pro Nor" w:cs="Fakt Pro Nor"/>
          <w:sz w:val="16"/>
        </w:rPr>
        <w:t xml:space="preserve"> </w:t>
      </w:r>
      <w:proofErr w:type="spellStart"/>
      <w:r w:rsidR="00064A5A" w:rsidRPr="00E81C27">
        <w:rPr>
          <w:rFonts w:ascii="Fakt Pro Nor" w:eastAsia="Fakt Pro Nor" w:hAnsi="Fakt Pro Nor" w:cs="Fakt Pro Nor"/>
          <w:sz w:val="16"/>
        </w:rPr>
        <w:t>Rjum</w:t>
      </w:r>
      <w:proofErr w:type="spellEnd"/>
      <w:r w:rsidR="00064A5A" w:rsidRPr="00E81C27">
        <w:rPr>
          <w:rFonts w:ascii="Fakt Pro Nor" w:eastAsia="Fakt Pro Nor" w:hAnsi="Fakt Pro Nor" w:cs="Fakt Pro Nor"/>
          <w:sz w:val="16"/>
        </w:rPr>
        <w:t xml:space="preserve"> Gold Project (ARGP) digitalization platform per ARGP-DIGI-APP-SOW-001 Rev. 00. XD House LLC FZ proposes the ARGP Digitalization Platform - a purpose-built AI-powered enterprise SaaS solution covering all 5 SOW modules with the Maaden-mandated enterprise architecture (Microsoft Azure AD + MS EPM + Maaden Middleware + ALM + SIEM integration).</w:t>
      </w:r>
    </w:p>
    <w:p w14:paraId="47305F3E" w14:textId="77777777" w:rsidR="00064A5A" w:rsidRPr="00E81C27" w:rsidRDefault="00064A5A" w:rsidP="00064A5A">
      <w:pPr>
        <w:pStyle w:val="NoSpacing"/>
        <w:rPr>
          <w:rFonts w:ascii="Fakt Pro Nor" w:eastAsia="Gulim" w:hAnsi="Fakt Pro Nor" w:cs="Arial"/>
          <w:sz w:val="18"/>
          <w:szCs w:val="18"/>
        </w:rPr>
      </w:pPr>
      <w:r w:rsidRPr="00E81C27">
        <w:rPr>
          <w:rFonts w:ascii="Fakt Pro Nor" w:eastAsia="Gulim" w:hAnsi="Fakt Pro Nor" w:cs="Arial"/>
          <w:sz w:val="18"/>
          <w:szCs w:val="18"/>
        </w:rPr>
        <w:t>If you wish to proceed, please send us a purchase order or</w:t>
      </w:r>
      <w:r w:rsidR="003B2915" w:rsidRPr="00E81C27">
        <w:rPr>
          <w:rFonts w:ascii="Fakt Pro Nor" w:eastAsia="Gulim" w:hAnsi="Fakt Pro Nor" w:cs="Arial"/>
          <w:sz w:val="18"/>
          <w:szCs w:val="18"/>
        </w:rPr>
        <w:t>/ and</w:t>
      </w:r>
      <w:r w:rsidRPr="00E81C27">
        <w:rPr>
          <w:rFonts w:ascii="Fakt Pro Nor" w:eastAsia="Gulim" w:hAnsi="Fakt Pro Nor" w:cs="Arial"/>
          <w:sz w:val="18"/>
          <w:szCs w:val="18"/>
        </w:rPr>
        <w:t xml:space="preserve"> sign and return the enclosed contract.</w:t>
      </w:r>
    </w:p>
    <w:p w14:paraId="25C2A3C5" w14:textId="77777777" w:rsidR="00064A5A" w:rsidRPr="00E81C27" w:rsidRDefault="00064A5A" w:rsidP="00064A5A">
      <w:pPr>
        <w:pStyle w:val="NoSpacing"/>
        <w:rPr>
          <w:rFonts w:ascii="Fakt Pro Nor" w:eastAsia="Gulim" w:hAnsi="Fakt Pro Nor" w:cs="Arial"/>
          <w:sz w:val="18"/>
          <w:szCs w:val="18"/>
        </w:rPr>
      </w:pPr>
    </w:p>
    <w:p w14:paraId="371172AA" w14:textId="77777777" w:rsidR="00064A5A" w:rsidRPr="00E81C27" w:rsidRDefault="00064A5A" w:rsidP="00064A5A">
      <w:pPr>
        <w:pStyle w:val="NoSpacing"/>
        <w:rPr>
          <w:rFonts w:ascii="Fakt Pro Nor" w:eastAsia="Gulim" w:hAnsi="Fakt Pro Nor" w:cs="Arial"/>
          <w:sz w:val="18"/>
          <w:szCs w:val="18"/>
        </w:rPr>
      </w:pPr>
      <w:r w:rsidRPr="00E81C27">
        <w:rPr>
          <w:rFonts w:ascii="Fakt Pro Nor" w:eastAsia="Gulim" w:hAnsi="Fakt Pro Nor" w:cs="Arial"/>
          <w:sz w:val="18"/>
          <w:szCs w:val="18"/>
        </w:rPr>
        <w:t>We appreciate your trust in XD House and look forward to collaborating with you.</w:t>
      </w:r>
    </w:p>
    <w:p w14:paraId="3368C325" w14:textId="77777777" w:rsidR="00064A5A" w:rsidRPr="00E81C27" w:rsidRDefault="00064A5A" w:rsidP="00133238">
      <w:pPr>
        <w:pStyle w:val="NoSpacing"/>
        <w:rPr>
          <w:rFonts w:ascii="Fakt Pro Nor" w:eastAsia="Gulim" w:hAnsi="Fakt Pro Nor" w:cs="Arial"/>
          <w:sz w:val="18"/>
          <w:szCs w:val="18"/>
        </w:rPr>
      </w:pPr>
    </w:p>
    <w:p w14:paraId="55131EAF" w14:textId="77777777" w:rsidR="074812CB" w:rsidRPr="00E81C27" w:rsidRDefault="074812CB" w:rsidP="33A0AE16">
      <w:pPr>
        <w:pStyle w:val="NoSpacing"/>
        <w:rPr>
          <w:rFonts w:ascii="Fakt Pro Nor" w:eastAsia="Times New Roman" w:hAnsi="Fakt Pro Nor" w:cs="Segoe UI"/>
          <w:color w:val="000000" w:themeColor="text1"/>
          <w:sz w:val="18"/>
          <w:szCs w:val="18"/>
        </w:rPr>
      </w:pPr>
      <w:r w:rsidRPr="00E81C27">
        <w:rPr>
          <w:rFonts w:ascii="Fakt Pro Nor" w:eastAsia="Times New Roman" w:hAnsi="Fakt Pro Nor" w:cs="Segoe UI"/>
          <w:color w:val="000000" w:themeColor="text1"/>
          <w:sz w:val="18"/>
          <w:szCs w:val="18"/>
        </w:rPr>
        <w:t>Kind regards,</w:t>
      </w:r>
    </w:p>
    <w:p w14:paraId="598CFAE9" w14:textId="77777777" w:rsidR="074812CB" w:rsidRPr="00E81C27" w:rsidRDefault="074812CB" w:rsidP="33A0AE16">
      <w:pPr>
        <w:pStyle w:val="NoSpacing"/>
        <w:rPr>
          <w:rFonts w:ascii="Fakt Pro Nor" w:eastAsia="Times New Roman" w:hAnsi="Fakt Pro Nor" w:cs="Segoe UI"/>
          <w:color w:val="000000" w:themeColor="text1"/>
          <w:sz w:val="18"/>
          <w:szCs w:val="18"/>
        </w:rPr>
      </w:pPr>
      <w:r w:rsidRPr="00E81C27">
        <w:rPr>
          <w:rFonts w:ascii="Fakt Pro Nor" w:eastAsia="Times New Roman" w:hAnsi="Fakt Pro Nor" w:cs="Segoe UI"/>
          <w:color w:val="000000" w:themeColor="text1"/>
          <w:sz w:val="18"/>
          <w:szCs w:val="18"/>
        </w:rPr>
        <w:t>Anas Ayoub</w:t>
      </w:r>
    </w:p>
    <w:p w14:paraId="1082A699" w14:textId="77777777" w:rsidR="074812CB" w:rsidRPr="00E81C27" w:rsidRDefault="074812CB" w:rsidP="33A0AE16">
      <w:pPr>
        <w:jc w:val="both"/>
        <w:rPr>
          <w:rFonts w:ascii="Fakt Pro Nor" w:eastAsia="Times New Roman" w:hAnsi="Fakt Pro Nor" w:cs="Segoe UI"/>
          <w:color w:val="000000" w:themeColor="text1"/>
          <w:sz w:val="18"/>
          <w:szCs w:val="18"/>
        </w:rPr>
      </w:pPr>
      <w:r w:rsidRPr="00E81C27">
        <w:rPr>
          <w:rFonts w:ascii="Fakt Pro Nor" w:eastAsia="Times New Roman" w:hAnsi="Fakt Pro Nor" w:cs="Segoe UI"/>
          <w:color w:val="000000" w:themeColor="text1"/>
          <w:sz w:val="18"/>
          <w:szCs w:val="18"/>
        </w:rPr>
        <w:t>Founder &amp; CEO (XD House LLC FZ)</w:t>
      </w:r>
    </w:p>
    <w:p w14:paraId="7F3DE8E9" w14:textId="77777777" w:rsidR="009D4515" w:rsidRPr="00E81C27" w:rsidRDefault="009D4515" w:rsidP="00133238">
      <w:pPr>
        <w:jc w:val="both"/>
        <w:rPr>
          <w:rFonts w:ascii="Fakt Pro Nor" w:eastAsia="Gulim" w:hAnsi="Fakt Pro Nor" w:cs="Arial"/>
          <w:sz w:val="18"/>
          <w:szCs w:val="18"/>
        </w:rPr>
      </w:pPr>
    </w:p>
    <w:p w14:paraId="051D2EBB" w14:textId="77777777" w:rsidR="009D4515" w:rsidRPr="00E81C27" w:rsidRDefault="009D4515" w:rsidP="00133238">
      <w:pPr>
        <w:rPr>
          <w:rFonts w:ascii="Fakt Pro Nor" w:eastAsia="Gulim" w:hAnsi="Fakt Pro Nor" w:cs="Arial"/>
          <w:sz w:val="18"/>
          <w:szCs w:val="18"/>
        </w:rPr>
      </w:pPr>
      <w:r w:rsidRPr="00E81C27">
        <w:rPr>
          <w:rFonts w:ascii="Fakt Pro Nor" w:eastAsia="Gulim" w:hAnsi="Fakt Pro Nor" w:cs="Arial"/>
          <w:sz w:val="18"/>
          <w:szCs w:val="18"/>
        </w:rPr>
        <w:t>anas.ayoub@xdhouse.co</w:t>
      </w:r>
    </w:p>
    <w:p w14:paraId="4B96679E" w14:textId="77777777" w:rsidR="007E77CC" w:rsidRPr="00E81C27" w:rsidRDefault="007E77CC" w:rsidP="00133238">
      <w:pPr>
        <w:rPr>
          <w:rFonts w:ascii="Fakt Pro Nor" w:eastAsia="Gulim" w:hAnsi="Fakt Pro Nor" w:cs="Arial"/>
          <w:sz w:val="18"/>
          <w:szCs w:val="18"/>
        </w:rPr>
      </w:pPr>
      <w:r w:rsidRPr="00E81C27">
        <w:rPr>
          <w:rFonts w:ascii="Fakt Pro Nor" w:eastAsia="Gulim" w:hAnsi="Fakt Pro Nor" w:cs="Arial"/>
          <w:sz w:val="18"/>
          <w:szCs w:val="18"/>
        </w:rPr>
        <w:t>+971 555 895 395</w:t>
      </w:r>
    </w:p>
    <w:p w14:paraId="6411EE44" w14:textId="77777777" w:rsidR="00070EEA" w:rsidRPr="00E81C27" w:rsidRDefault="00187B0D" w:rsidP="00133238">
      <w:pPr>
        <w:rPr>
          <w:rFonts w:ascii="Fakt Pro Nor" w:eastAsia="Gulim" w:hAnsi="Fakt Pro Nor" w:cs="Arial"/>
          <w:sz w:val="18"/>
          <w:szCs w:val="18"/>
        </w:rPr>
      </w:pPr>
      <w:r w:rsidRPr="00E81C27">
        <w:rPr>
          <w:rFonts w:ascii="Fakt Pro Nor" w:eastAsia="Gulim" w:hAnsi="Fakt Pro Nor" w:cs="Arial"/>
          <w:sz w:val="18"/>
          <w:szCs w:val="18"/>
        </w:rPr>
        <w:t xml:space="preserve"> </w:t>
      </w:r>
      <w:r w:rsidR="007E77CC" w:rsidRPr="00E81C27">
        <w:rPr>
          <w:rFonts w:ascii="Fakt Pro Nor" w:eastAsia="Gulim" w:hAnsi="Fakt Pro Nor" w:cs="Arial"/>
          <w:sz w:val="18"/>
          <w:szCs w:val="18"/>
        </w:rPr>
        <w:t>+44 7534 7 29992</w:t>
      </w:r>
    </w:p>
    <w:p w14:paraId="1EEE86B0" w14:textId="77777777" w:rsidR="00070EEA" w:rsidRPr="00E81C27" w:rsidRDefault="00070EEA" w:rsidP="00133238">
      <w:pPr>
        <w:rPr>
          <w:rFonts w:ascii="Fakt Pro Nor" w:eastAsia="Gulim" w:hAnsi="Fakt Pro Nor" w:cs="Arial"/>
          <w:sz w:val="18"/>
          <w:szCs w:val="18"/>
        </w:rPr>
      </w:pPr>
    </w:p>
    <w:p w14:paraId="2541040C" w14:textId="48050AB7" w:rsidR="000A127B" w:rsidRPr="00E81C27" w:rsidRDefault="000A127B" w:rsidP="00133238">
      <w:pPr>
        <w:rPr>
          <w:rFonts w:ascii="Fakt Pro Nor" w:eastAsia="Gulim" w:hAnsi="Fakt Pro Nor" w:cs="Arial"/>
          <w:sz w:val="20"/>
          <w:szCs w:val="20"/>
        </w:rPr>
      </w:pPr>
    </w:p>
    <w:p w14:paraId="308BDFE6" w14:textId="77777777" w:rsidR="006D0CFB" w:rsidRPr="00E81C27" w:rsidRDefault="006D0CFB" w:rsidP="00133238">
      <w:pPr>
        <w:rPr>
          <w:rFonts w:ascii="Fakt Pro Nor" w:eastAsia="Gulim" w:hAnsi="Fakt Pro Nor" w:cs="Arial"/>
          <w:sz w:val="20"/>
          <w:szCs w:val="20"/>
        </w:rPr>
      </w:pPr>
    </w:p>
    <w:p w14:paraId="4099FCF6" w14:textId="77777777" w:rsidR="006D0CFB" w:rsidRPr="00E81C27" w:rsidRDefault="006D0CFB" w:rsidP="00133238">
      <w:pPr>
        <w:rPr>
          <w:rFonts w:ascii="Fakt Pro Nor" w:eastAsia="Gulim" w:hAnsi="Fakt Pro Nor" w:cs="Arial"/>
          <w:sz w:val="20"/>
          <w:szCs w:val="20"/>
        </w:rPr>
      </w:pPr>
    </w:p>
    <w:p w14:paraId="4B7D2BA7" w14:textId="77777777" w:rsidR="006D0CFB" w:rsidRPr="00E81C27" w:rsidRDefault="006D0CFB" w:rsidP="00133238">
      <w:pPr>
        <w:rPr>
          <w:rFonts w:ascii="Fakt Pro Nor" w:eastAsia="Gulim" w:hAnsi="Fakt Pro Nor" w:cs="Arial"/>
          <w:sz w:val="20"/>
          <w:szCs w:val="20"/>
        </w:rPr>
      </w:pPr>
    </w:p>
    <w:p w14:paraId="5C7E54FF" w14:textId="77777777" w:rsidR="006D0CFB" w:rsidRPr="00E81C27" w:rsidRDefault="006D0CFB" w:rsidP="00133238">
      <w:pPr>
        <w:rPr>
          <w:rFonts w:ascii="Fakt Pro Nor" w:eastAsia="Gulim" w:hAnsi="Fakt Pro Nor" w:cs="Arial"/>
          <w:sz w:val="20"/>
          <w:szCs w:val="20"/>
        </w:rPr>
      </w:pPr>
    </w:p>
    <w:p w14:paraId="23F47351" w14:textId="77777777" w:rsidR="006D0CFB" w:rsidRPr="00E81C27" w:rsidRDefault="006D0CFB" w:rsidP="00133238">
      <w:pPr>
        <w:rPr>
          <w:rFonts w:ascii="Fakt Pro Nor" w:eastAsia="Gulim" w:hAnsi="Fakt Pro Nor" w:cs="Arial"/>
          <w:sz w:val="20"/>
          <w:szCs w:val="20"/>
        </w:rPr>
      </w:pPr>
    </w:p>
    <w:p w14:paraId="26E7D4E6" w14:textId="77777777" w:rsidR="006D0CFB" w:rsidRPr="00E81C27" w:rsidRDefault="006D0CFB" w:rsidP="00133238">
      <w:pPr>
        <w:rPr>
          <w:rFonts w:ascii="Fakt Pro Nor" w:eastAsia="Gulim" w:hAnsi="Fakt Pro Nor" w:cs="Arial"/>
          <w:sz w:val="20"/>
          <w:szCs w:val="20"/>
        </w:rPr>
      </w:pPr>
    </w:p>
    <w:p w14:paraId="5D1600D1" w14:textId="77777777" w:rsidR="006D0CFB" w:rsidRPr="00E81C27" w:rsidRDefault="006D0CFB" w:rsidP="00133238">
      <w:pPr>
        <w:rPr>
          <w:rFonts w:ascii="Fakt Pro Nor" w:eastAsia="Gulim" w:hAnsi="Fakt Pro Nor" w:cs="Arial"/>
          <w:sz w:val="20"/>
          <w:szCs w:val="20"/>
        </w:rPr>
      </w:pPr>
    </w:p>
    <w:p w14:paraId="5D568A71" w14:textId="77777777" w:rsidR="006D0CFB" w:rsidRPr="00E81C27" w:rsidRDefault="006D0CFB" w:rsidP="00133238">
      <w:pPr>
        <w:rPr>
          <w:rFonts w:ascii="Fakt Pro Nor" w:eastAsia="Gulim" w:hAnsi="Fakt Pro Nor" w:cs="Arial"/>
          <w:sz w:val="20"/>
          <w:szCs w:val="20"/>
        </w:rPr>
      </w:pPr>
    </w:p>
    <w:p w14:paraId="67799F41" w14:textId="77777777" w:rsidR="006D0CFB" w:rsidRPr="00E81C27" w:rsidRDefault="006D0CFB" w:rsidP="00133238">
      <w:pPr>
        <w:rPr>
          <w:rFonts w:ascii="Fakt Pro Nor" w:eastAsia="Gulim" w:hAnsi="Fakt Pro Nor" w:cs="Arial"/>
          <w:sz w:val="20"/>
          <w:szCs w:val="20"/>
        </w:rPr>
      </w:pPr>
    </w:p>
    <w:p w14:paraId="15B29340" w14:textId="77777777" w:rsidR="00DC7E12" w:rsidRPr="00E81C27" w:rsidRDefault="00DC7E12" w:rsidP="00133238">
      <w:pPr>
        <w:rPr>
          <w:rFonts w:ascii="Fakt Pro Nor" w:eastAsia="Gulim" w:hAnsi="Fakt Pro Nor" w:cs="Arial"/>
          <w:sz w:val="20"/>
          <w:szCs w:val="20"/>
        </w:rPr>
      </w:pPr>
    </w:p>
    <w:p w14:paraId="4EAF1618" w14:textId="77777777" w:rsidR="00DC7E12" w:rsidRPr="00E81C27" w:rsidRDefault="00DC7E12" w:rsidP="00133238">
      <w:pPr>
        <w:rPr>
          <w:rFonts w:ascii="Fakt Pro Nor" w:eastAsia="Gulim" w:hAnsi="Fakt Pro Nor" w:cs="Arial"/>
          <w:sz w:val="20"/>
          <w:szCs w:val="20"/>
        </w:rPr>
      </w:pPr>
    </w:p>
    <w:p w14:paraId="772D9F58" w14:textId="77777777" w:rsidR="006D0CFB" w:rsidRPr="00E81C27" w:rsidRDefault="006D0CFB" w:rsidP="00133238">
      <w:pPr>
        <w:rPr>
          <w:rFonts w:ascii="Fakt Pro Nor" w:eastAsia="Gulim" w:hAnsi="Fakt Pro Nor" w:cs="Arial"/>
          <w:sz w:val="20"/>
          <w:szCs w:val="20"/>
        </w:rPr>
      </w:pPr>
    </w:p>
    <w:p w14:paraId="36B84A14" w14:textId="77777777" w:rsidR="006D0CFB" w:rsidRPr="00E81C27" w:rsidRDefault="006D0CFB" w:rsidP="00133238">
      <w:pPr>
        <w:rPr>
          <w:rFonts w:ascii="Fakt Pro Nor" w:eastAsia="Gulim" w:hAnsi="Fakt Pro Nor" w:cs="Arial"/>
          <w:sz w:val="20"/>
          <w:szCs w:val="20"/>
        </w:rPr>
      </w:pPr>
    </w:p>
    <w:p w14:paraId="06A75D9D" w14:textId="77777777" w:rsidR="006D0CFB" w:rsidRPr="00E81C27" w:rsidRDefault="006D0CFB" w:rsidP="00133238">
      <w:pPr>
        <w:rPr>
          <w:rFonts w:ascii="Fakt Pro Nor" w:eastAsia="Gulim" w:hAnsi="Fakt Pro Nor" w:cs="Arial"/>
          <w:sz w:val="20"/>
          <w:szCs w:val="20"/>
        </w:rPr>
      </w:pPr>
    </w:p>
    <w:p w14:paraId="01DD0273" w14:textId="77777777" w:rsidR="006D0CFB" w:rsidRPr="00E81C27" w:rsidRDefault="006D0CFB" w:rsidP="00133238">
      <w:pPr>
        <w:rPr>
          <w:rFonts w:ascii="Fakt Pro Nor" w:eastAsia="Gulim" w:hAnsi="Fakt Pro Nor" w:cs="Arial"/>
          <w:sz w:val="20"/>
          <w:szCs w:val="20"/>
        </w:rPr>
      </w:pPr>
    </w:p>
    <w:p w14:paraId="05E10F3F" w14:textId="77777777" w:rsidR="006D0CFB" w:rsidRPr="00E81C27" w:rsidRDefault="006D0CFB" w:rsidP="00133238">
      <w:pPr>
        <w:rPr>
          <w:rFonts w:ascii="Fakt Pro Nor" w:eastAsia="Gulim" w:hAnsi="Fakt Pro Nor" w:cs="Arial"/>
          <w:sz w:val="20"/>
          <w:szCs w:val="20"/>
        </w:rPr>
      </w:pPr>
    </w:p>
    <w:p w14:paraId="34900213" w14:textId="77777777" w:rsidR="006D0CFB" w:rsidRPr="00E81C27" w:rsidRDefault="006D0CFB" w:rsidP="00133238">
      <w:pPr>
        <w:rPr>
          <w:rFonts w:ascii="Fakt Pro Nor" w:eastAsia="Gulim" w:hAnsi="Fakt Pro Nor" w:cs="Arial"/>
          <w:sz w:val="18"/>
          <w:szCs w:val="18"/>
        </w:rPr>
      </w:pPr>
    </w:p>
    <w:p w14:paraId="4A4506F1" w14:textId="77777777" w:rsidR="000A127B" w:rsidRPr="00E81C27" w:rsidRDefault="000A127B" w:rsidP="000A127B">
      <w:pPr>
        <w:spacing w:before="11"/>
        <w:jc w:val="center"/>
        <w:rPr>
          <w:rFonts w:ascii="Fakt Pro Nor" w:eastAsia="Times New Roman" w:hAnsi="Fakt Pro Nor" w:cs="Times New Roman"/>
          <w:color w:val="808080" w:themeColor="background1" w:themeShade="80"/>
          <w:sz w:val="72"/>
          <w:szCs w:val="72"/>
        </w:rPr>
      </w:pPr>
      <w:r w:rsidRPr="00E81C27">
        <w:rPr>
          <w:rFonts w:ascii="Fakt Pro Nor" w:eastAsia="Times New Roman" w:hAnsi="Fakt Pro Nor" w:cs="Times New Roman"/>
          <w:color w:val="808080" w:themeColor="background1" w:themeShade="80"/>
          <w:sz w:val="72"/>
          <w:szCs w:val="72"/>
        </w:rPr>
        <w:lastRenderedPageBreak/>
        <w:t>SOW</w:t>
      </w:r>
    </w:p>
    <w:p w14:paraId="10B10182" w14:textId="62085E5B" w:rsidR="00856B34" w:rsidRPr="00E81C27" w:rsidRDefault="000A127B" w:rsidP="000A127B">
      <w:pPr>
        <w:ind w:right="190"/>
        <w:rPr>
          <w:rFonts w:ascii="Fakt Pro Nor" w:eastAsia="Fakt Pro Nor" w:hAnsi="Fakt Pro Nor" w:cs="Fakt Pro Nor"/>
          <w:sz w:val="16"/>
        </w:rPr>
      </w:pPr>
      <w:r w:rsidRPr="00E81C27">
        <w:rPr>
          <w:rFonts w:ascii="Fakt Pro Nor" w:eastAsia="Fakt Pro Nor" w:hAnsi="Fakt Pro Nor" w:cs="Fakt Pro Nor"/>
          <w:sz w:val="16"/>
        </w:rPr>
        <w:t>The scope covers full deployment of the ARGP Digitalization Platform aligned to SOW Section 3.3.10 phased timeline</w:t>
      </w:r>
      <w:r w:rsidR="000169C1" w:rsidRPr="00E81C27">
        <w:rPr>
          <w:rFonts w:ascii="Fakt Pro Nor" w:eastAsia="Fakt Pro Nor" w:hAnsi="Fakt Pro Nor" w:cs="Fakt Pro Nor"/>
          <w:sz w:val="16"/>
        </w:rPr>
        <w:t>:</w:t>
      </w:r>
    </w:p>
    <w:p w14:paraId="2DD73911" w14:textId="77777777" w:rsidR="00494DB9" w:rsidRPr="00E81C27" w:rsidRDefault="00494DB9" w:rsidP="000A127B">
      <w:pPr>
        <w:ind w:right="190"/>
        <w:rPr>
          <w:rFonts w:ascii="Fakt Pro Nor" w:eastAsia="Fakt Pro Nor" w:hAnsi="Fakt Pro Nor" w:cs="Fakt Pro Nor"/>
          <w:sz w:val="16"/>
        </w:rPr>
      </w:pPr>
    </w:p>
    <w:p w14:paraId="71938ACD" w14:textId="0CA31ADB" w:rsidR="008969AD" w:rsidRPr="00E81C27" w:rsidRDefault="00CE076C" w:rsidP="008969AD">
      <w:pPr>
        <w:ind w:right="190"/>
        <w:rPr>
          <w:rFonts w:ascii="Fakt Pro Nor" w:eastAsia="Gulim" w:hAnsi="Fakt Pro Nor" w:cs="Arial"/>
          <w:b/>
          <w:bCs/>
          <w:sz w:val="20"/>
          <w:szCs w:val="20"/>
        </w:rPr>
      </w:pPr>
      <w:r w:rsidRPr="00E81C27">
        <w:rPr>
          <w:rFonts w:ascii="Fakt Pro Nor" w:eastAsia="Times New Roman" w:hAnsi="Fakt Pro Nor" w:cs="Fakt Pro Nor"/>
          <w:sz w:val="16"/>
          <w:szCs w:val="16"/>
        </w:rPr>
        <w:t xml:space="preserve">01: </w:t>
      </w:r>
      <w:r w:rsidR="00494DB9" w:rsidRPr="00E81C27">
        <w:rPr>
          <w:rFonts w:ascii="Fakt Pro Nor" w:eastAsia="Times New Roman" w:hAnsi="Fakt Pro Nor" w:cs="Fakt Pro Nor"/>
          <w:sz w:val="16"/>
          <w:szCs w:val="16"/>
        </w:rPr>
        <w:t>AI-Native Implementation of the ARGP Digitalization Platform per SOW 3.3.10</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387"/>
      </w:tblGrid>
      <w:tr w:rsidR="008143A8" w:rsidRPr="00E81C27" w14:paraId="40E8E3EF" w14:textId="77777777" w:rsidTr="009222AD">
        <w:trPr>
          <w:trHeight w:val="3754"/>
        </w:trPr>
        <w:tc>
          <w:tcPr>
            <w:tcW w:w="5240" w:type="dxa"/>
          </w:tcPr>
          <w:p w14:paraId="4440CB9D" w14:textId="77777777" w:rsidR="008143A8" w:rsidRPr="00E81C27" w:rsidRDefault="008143A8">
            <w:pPr>
              <w:pStyle w:val="NoSpacing"/>
              <w:rPr>
                <w:rFonts w:ascii="Fakt Pro Nor" w:eastAsia="Times New Roman" w:hAnsi="Fakt Pro Nor" w:cs="Segoe UI"/>
                <w:color w:val="242424"/>
                <w:sz w:val="16"/>
                <w:szCs w:val="16"/>
              </w:rPr>
            </w:pPr>
            <w:r w:rsidRPr="00E81C27">
              <w:rPr>
                <w:rFonts w:ascii="Fakt Pro Nor" w:eastAsia="Fakt Pro Nor" w:hAnsi="Fakt Pro Nor" w:cs="Fakt Pro Nor"/>
                <w:b/>
                <w:sz w:val="16"/>
              </w:rPr>
              <w:t>Allocated Team (Year 1, 13 FTE per SOW 3.4.7):</w:t>
            </w:r>
          </w:p>
          <w:p w14:paraId="04D02AAB" w14:textId="1A58DF70" w:rsidR="008143A8" w:rsidRPr="00E81C27" w:rsidRDefault="008143A8" w:rsidP="006D0CFB">
            <w:pPr>
              <w:pStyle w:val="ListParagraph"/>
              <w:numPr>
                <w:ilvl w:val="0"/>
                <w:numId w:val="33"/>
              </w:numPr>
              <w:rPr>
                <w:rFonts w:ascii="Fakt Pro Nor" w:hAnsi="Fakt Pro Nor"/>
              </w:rPr>
            </w:pPr>
            <w:r w:rsidRPr="00E81C27">
              <w:rPr>
                <w:rFonts w:ascii="Fakt Pro Nor" w:eastAsia="Fakt Pro Nor" w:hAnsi="Fakt Pro Nor" w:cs="Fakt Pro Nor"/>
                <w:sz w:val="16"/>
              </w:rPr>
              <w:t xml:space="preserve">1 </w:t>
            </w:r>
            <w:proofErr w:type="spellStart"/>
            <w:r w:rsidRPr="00E81C27">
              <w:rPr>
                <w:rFonts w:ascii="Fakt Pro Nor" w:eastAsia="Fakt Pro Nor" w:hAnsi="Fakt Pro Nor" w:cs="Fakt Pro Nor"/>
                <w:sz w:val="16"/>
              </w:rPr>
              <w:t>Programme</w:t>
            </w:r>
            <w:proofErr w:type="spellEnd"/>
            <w:r w:rsidRPr="00E81C27">
              <w:rPr>
                <w:rFonts w:ascii="Fakt Pro Nor" w:eastAsia="Fakt Pro Nor" w:hAnsi="Fakt Pro Nor" w:cs="Fakt Pro Nor"/>
                <w:sz w:val="16"/>
              </w:rPr>
              <w:t xml:space="preserve"> Man</w:t>
            </w:r>
            <w:r w:rsidR="00494DB9" w:rsidRPr="00E81C27">
              <w:rPr>
                <w:rFonts w:ascii="Fakt Pro Nor" w:eastAsia="Fakt Pro Nor" w:hAnsi="Fakt Pro Nor" w:cs="Fakt Pro Nor"/>
                <w:sz w:val="16"/>
              </w:rPr>
              <w:t>a</w:t>
            </w:r>
            <w:r w:rsidRPr="00E81C27">
              <w:rPr>
                <w:rFonts w:ascii="Fakt Pro Nor" w:eastAsia="Fakt Pro Nor" w:hAnsi="Fakt Pro Nor" w:cs="Fakt Pro Nor"/>
                <w:sz w:val="16"/>
              </w:rPr>
              <w:t>ger</w:t>
            </w:r>
          </w:p>
          <w:p w14:paraId="4101936D" w14:textId="570A1A25" w:rsidR="008143A8" w:rsidRPr="00E81C27" w:rsidRDefault="00CB0570" w:rsidP="006D0CFB">
            <w:pPr>
              <w:pStyle w:val="ListParagraph"/>
              <w:numPr>
                <w:ilvl w:val="0"/>
                <w:numId w:val="33"/>
              </w:numPr>
              <w:rPr>
                <w:rFonts w:ascii="Fakt Pro Nor" w:hAnsi="Fakt Pro Nor"/>
              </w:rPr>
            </w:pPr>
            <w:r w:rsidRPr="00E81C27">
              <w:rPr>
                <w:rFonts w:ascii="Fakt Pro Nor" w:eastAsia="Fakt Pro Nor" w:hAnsi="Fakt Pro Nor" w:cs="Fakt Pro Nor"/>
                <w:sz w:val="16"/>
              </w:rPr>
              <w:t>1</w:t>
            </w:r>
            <w:r w:rsidR="008143A8" w:rsidRPr="00E81C27">
              <w:rPr>
                <w:rFonts w:ascii="Fakt Pro Nor" w:eastAsia="Fakt Pro Nor" w:hAnsi="Fakt Pro Nor" w:cs="Fakt Pro Nor"/>
                <w:sz w:val="16"/>
              </w:rPr>
              <w:t xml:space="preserve"> Solution Architects </w:t>
            </w:r>
            <w:r w:rsidR="00E81C27" w:rsidRPr="00E81C27">
              <w:rPr>
                <w:rFonts w:ascii="Fakt Pro Nor" w:eastAsia="Fakt Pro Nor" w:hAnsi="Fakt Pro Nor" w:cs="Fakt Pro Nor"/>
                <w:sz w:val="16"/>
              </w:rPr>
              <w:t xml:space="preserve">/ </w:t>
            </w:r>
            <w:r w:rsidR="00E81C27" w:rsidRPr="00E81C27">
              <w:rPr>
                <w:rFonts w:ascii="Fakt Pro Nor" w:eastAsia="Fakt Pro Nor" w:hAnsi="Fakt Pro Nor" w:cs="Fakt Pro Nor"/>
                <w:sz w:val="16"/>
              </w:rPr>
              <w:t>Integration Engineers</w:t>
            </w:r>
          </w:p>
          <w:p w14:paraId="4B307766" w14:textId="5ADC64C6" w:rsidR="00CB0570" w:rsidRPr="00E81C27" w:rsidRDefault="00CB0570" w:rsidP="006D0CFB">
            <w:pPr>
              <w:pStyle w:val="ListParagraph"/>
              <w:numPr>
                <w:ilvl w:val="0"/>
                <w:numId w:val="33"/>
              </w:numPr>
              <w:rPr>
                <w:rFonts w:ascii="Fakt Pro Nor" w:hAnsi="Fakt Pro Nor"/>
                <w:sz w:val="16"/>
                <w:szCs w:val="16"/>
              </w:rPr>
            </w:pPr>
            <w:r w:rsidRPr="00E81C27">
              <w:rPr>
                <w:rFonts w:ascii="Fakt Pro Nor" w:hAnsi="Fakt Pro Nor"/>
                <w:sz w:val="16"/>
                <w:szCs w:val="16"/>
              </w:rPr>
              <w:t>1 Database Administrator</w:t>
            </w:r>
          </w:p>
          <w:p w14:paraId="74818400" w14:textId="1CC5CDD0" w:rsidR="008143A8" w:rsidRPr="00E81C27" w:rsidRDefault="008143A8" w:rsidP="006D0CFB">
            <w:pPr>
              <w:pStyle w:val="ListParagraph"/>
              <w:numPr>
                <w:ilvl w:val="0"/>
                <w:numId w:val="33"/>
              </w:numPr>
              <w:rPr>
                <w:rFonts w:ascii="Fakt Pro Nor" w:hAnsi="Fakt Pro Nor"/>
              </w:rPr>
            </w:pPr>
            <w:r w:rsidRPr="00E81C27">
              <w:rPr>
                <w:rFonts w:ascii="Fakt Pro Nor" w:eastAsia="Fakt Pro Nor" w:hAnsi="Fakt Pro Nor" w:cs="Fakt Pro Nor"/>
                <w:sz w:val="16"/>
              </w:rPr>
              <w:t>1 AI / M</w:t>
            </w:r>
            <w:r w:rsidR="00CB0570" w:rsidRPr="00E81C27">
              <w:rPr>
                <w:rFonts w:ascii="Fakt Pro Nor" w:eastAsia="Fakt Pro Nor" w:hAnsi="Fakt Pro Nor" w:cs="Fakt Pro Nor"/>
                <w:sz w:val="16"/>
              </w:rPr>
              <w:t xml:space="preserve">achine </w:t>
            </w:r>
            <w:r w:rsidRPr="00E81C27">
              <w:rPr>
                <w:rFonts w:ascii="Fakt Pro Nor" w:eastAsia="Fakt Pro Nor" w:hAnsi="Fakt Pro Nor" w:cs="Fakt Pro Nor"/>
                <w:sz w:val="16"/>
              </w:rPr>
              <w:t>L</w:t>
            </w:r>
            <w:r w:rsidR="00CB0570" w:rsidRPr="00E81C27">
              <w:rPr>
                <w:rFonts w:ascii="Fakt Pro Nor" w:eastAsia="Fakt Pro Nor" w:hAnsi="Fakt Pro Nor" w:cs="Fakt Pro Nor"/>
                <w:sz w:val="16"/>
              </w:rPr>
              <w:t>earning</w:t>
            </w:r>
            <w:r w:rsidRPr="00E81C27">
              <w:rPr>
                <w:rFonts w:ascii="Fakt Pro Nor" w:eastAsia="Fakt Pro Nor" w:hAnsi="Fakt Pro Nor" w:cs="Fakt Pro Nor"/>
                <w:sz w:val="16"/>
              </w:rPr>
              <w:t xml:space="preserve"> Engineer </w:t>
            </w:r>
          </w:p>
          <w:p w14:paraId="09183B84" w14:textId="521530C7" w:rsidR="008143A8" w:rsidRPr="00E81C27" w:rsidRDefault="008143A8" w:rsidP="00E81C27">
            <w:pPr>
              <w:pStyle w:val="ListParagraph"/>
              <w:numPr>
                <w:ilvl w:val="0"/>
                <w:numId w:val="33"/>
              </w:numPr>
              <w:rPr>
                <w:rFonts w:ascii="Fakt Pro Nor" w:hAnsi="Fakt Pro Nor"/>
              </w:rPr>
            </w:pPr>
            <w:r w:rsidRPr="00E81C27">
              <w:rPr>
                <w:rFonts w:ascii="Fakt Pro Nor" w:eastAsia="Fakt Pro Nor" w:hAnsi="Fakt Pro Nor" w:cs="Fakt Pro Nor"/>
                <w:sz w:val="16"/>
              </w:rPr>
              <w:t xml:space="preserve">1 KSA Compliance / Security Lead </w:t>
            </w:r>
          </w:p>
          <w:p w14:paraId="01AFEF87" w14:textId="67BD0AF8" w:rsidR="008143A8" w:rsidRPr="00E81C27" w:rsidRDefault="008143A8" w:rsidP="006D0CFB">
            <w:pPr>
              <w:pStyle w:val="ListParagraph"/>
              <w:numPr>
                <w:ilvl w:val="0"/>
                <w:numId w:val="33"/>
              </w:numPr>
              <w:rPr>
                <w:rFonts w:ascii="Fakt Pro Nor" w:hAnsi="Fakt Pro Nor"/>
              </w:rPr>
            </w:pPr>
            <w:r w:rsidRPr="00E81C27">
              <w:rPr>
                <w:rFonts w:ascii="Fakt Pro Nor" w:eastAsia="Fakt Pro Nor" w:hAnsi="Fakt Pro Nor" w:cs="Fakt Pro Nor"/>
                <w:sz w:val="16"/>
              </w:rPr>
              <w:t xml:space="preserve">1 Module Specialist </w:t>
            </w:r>
          </w:p>
          <w:p w14:paraId="0EB2248B" w14:textId="6A636210" w:rsidR="008143A8" w:rsidRPr="00E81C27" w:rsidRDefault="008143A8" w:rsidP="006D0CFB">
            <w:pPr>
              <w:pStyle w:val="ListParagraph"/>
              <w:numPr>
                <w:ilvl w:val="0"/>
                <w:numId w:val="33"/>
              </w:numPr>
              <w:rPr>
                <w:rFonts w:ascii="Fakt Pro Nor" w:hAnsi="Fakt Pro Nor"/>
              </w:rPr>
            </w:pPr>
            <w:r w:rsidRPr="00E81C27">
              <w:rPr>
                <w:rFonts w:ascii="Fakt Pro Nor" w:eastAsia="Fakt Pro Nor" w:hAnsi="Fakt Pro Nor" w:cs="Fakt Pro Nor"/>
                <w:sz w:val="16"/>
              </w:rPr>
              <w:t xml:space="preserve">1 Documents Controller </w:t>
            </w:r>
          </w:p>
          <w:p w14:paraId="6330A1E4" w14:textId="77777777" w:rsidR="008143A8" w:rsidRPr="00E81C27" w:rsidRDefault="008143A8">
            <w:pPr>
              <w:rPr>
                <w:rFonts w:ascii="Fakt Pro Nor" w:hAnsi="Fakt Pro Nor"/>
              </w:rPr>
            </w:pPr>
          </w:p>
          <w:p w14:paraId="5BBF86E9" w14:textId="77777777" w:rsidR="008143A8" w:rsidRPr="00E81C27" w:rsidRDefault="008143A8">
            <w:pPr>
              <w:rPr>
                <w:rFonts w:ascii="Fakt Pro Nor" w:hAnsi="Fakt Pro Nor"/>
              </w:rPr>
            </w:pPr>
            <w:proofErr w:type="spellStart"/>
            <w:r w:rsidRPr="00E81C27">
              <w:rPr>
                <w:rFonts w:ascii="Fakt Pro Nor" w:eastAsia="Fakt Pro Nor" w:hAnsi="Fakt Pro Nor" w:cs="Fakt Pro Nor"/>
                <w:b/>
                <w:sz w:val="16"/>
              </w:rPr>
              <w:t>Programme</w:t>
            </w:r>
            <w:proofErr w:type="spellEnd"/>
            <w:r w:rsidRPr="00E81C27">
              <w:rPr>
                <w:rFonts w:ascii="Fakt Pro Nor" w:eastAsia="Fakt Pro Nor" w:hAnsi="Fakt Pro Nor" w:cs="Fakt Pro Nor"/>
                <w:b/>
                <w:sz w:val="16"/>
              </w:rPr>
              <w:t xml:space="preserve"> (aligned to SOW 3.3.10):</w:t>
            </w:r>
          </w:p>
          <w:p w14:paraId="5DA785BD"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Phase 1 (Weeks 1-4): Requirement Finalization, Environment Setup, Core Configuration</w:t>
            </w:r>
          </w:p>
          <w:p w14:paraId="7EC28F7A"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Phase 2 (Weeks 5-12): Pilot Module Deployment (AWP, Punch List, Pre-Commissioning) on selected ARGP area; Module 1 + Module 2 pilots (per SOW 3.1.9 + 3.2.18) run within this window</w:t>
            </w:r>
          </w:p>
          <w:p w14:paraId="09074A23"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Phase 3 (Weeks 13-16): Pilot Validation, KPI Measurement, User Training, Feedback Incorporation</w:t>
            </w:r>
          </w:p>
          <w:p w14:paraId="77B3DC48"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Phase 4 (Weeks 17+): Full-Scale Rollout across the entire ARGP project</w:t>
            </w:r>
          </w:p>
          <w:p w14:paraId="4A169F81"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Module 4 Phase 1 (RFI/MIR + NCR/QOR + ITP/ITR + PQI + Preservation + Vendor Inspection + Walkdowns/Punch + Dashboards) within Year 1</w:t>
            </w:r>
          </w:p>
          <w:p w14:paraId="60F200B0"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Module 4 Phase 2 (Handover Dossiers + NDT + Piping Test Packages + Audit Register) Year 2</w:t>
            </w:r>
          </w:p>
          <w:p w14:paraId="3F113E33" w14:textId="77777777" w:rsidR="008143A8" w:rsidRPr="00E81C27" w:rsidRDefault="008143A8" w:rsidP="00494DB9">
            <w:pPr>
              <w:pStyle w:val="ListParagraph"/>
              <w:numPr>
                <w:ilvl w:val="0"/>
                <w:numId w:val="42"/>
              </w:numPr>
              <w:rPr>
                <w:rFonts w:ascii="Fakt Pro Nor" w:hAnsi="Fakt Pro Nor"/>
              </w:rPr>
            </w:pPr>
            <w:r w:rsidRPr="00E81C27">
              <w:rPr>
                <w:rFonts w:ascii="Fakt Pro Nor" w:eastAsia="Fakt Pro Nor" w:hAnsi="Fakt Pro Nor" w:cs="Fakt Pro Nor"/>
                <w:sz w:val="16"/>
              </w:rPr>
              <w:t>1-month hyper-care included at no charge post Go-Live (per SOW 3.4.5)</w:t>
            </w:r>
          </w:p>
          <w:p w14:paraId="4055E790" w14:textId="77777777" w:rsidR="008143A8" w:rsidRPr="00E81C27" w:rsidRDefault="008143A8">
            <w:pPr>
              <w:rPr>
                <w:rFonts w:ascii="Fakt Pro Nor" w:eastAsia="Fakt Pro Nor" w:hAnsi="Fakt Pro Nor" w:cs="Fakt Pro Nor"/>
                <w:sz w:val="16"/>
              </w:rPr>
            </w:pPr>
          </w:p>
          <w:p w14:paraId="3AA1684A" w14:textId="77777777" w:rsidR="008143A8" w:rsidRPr="00E81C27" w:rsidRDefault="008143A8" w:rsidP="008143A8">
            <w:pPr>
              <w:pStyle w:val="NoSpacing"/>
              <w:rPr>
                <w:rFonts w:ascii="Fakt Pro Nor" w:eastAsia="Gulim" w:hAnsi="Fakt Pro Nor" w:cs="Arial"/>
                <w:sz w:val="16"/>
                <w:szCs w:val="16"/>
              </w:rPr>
            </w:pPr>
            <w:r w:rsidRPr="00E81C27">
              <w:rPr>
                <w:rFonts w:ascii="Fakt Pro Nor" w:eastAsia="Fakt Pro Nor" w:hAnsi="Fakt Pro Nor" w:cs="Fakt Pro Nor"/>
                <w:b/>
                <w:sz w:val="16"/>
              </w:rPr>
              <w:t>Deliverables (per SOW 3.3.7):</w:t>
            </w:r>
          </w:p>
          <w:p w14:paraId="72862C61" w14:textId="402E82FB" w:rsidR="00CB0570" w:rsidRPr="00E81C27" w:rsidRDefault="00CB0570" w:rsidP="007A4C6E">
            <w:pPr>
              <w:pStyle w:val="ListParagraph"/>
              <w:numPr>
                <w:ilvl w:val="0"/>
                <w:numId w:val="35"/>
              </w:numPr>
              <w:rPr>
                <w:rFonts w:ascii="Fakt Pro Nor" w:hAnsi="Fakt Pro Nor"/>
              </w:rPr>
            </w:pPr>
            <w:r w:rsidRPr="00E81C27">
              <w:rPr>
                <w:rFonts w:ascii="Fakt Pro Nor" w:eastAsia="Fakt Pro Nor" w:hAnsi="Fakt Pro Nor" w:cs="Fakt Pro Nor"/>
                <w:sz w:val="16"/>
              </w:rPr>
              <w:t xml:space="preserve">D1: </w:t>
            </w:r>
            <w:r w:rsidRPr="00E81C27">
              <w:rPr>
                <w:rFonts w:ascii="Fakt Pro Nor" w:eastAsia="Fakt Pro Nor" w:hAnsi="Fakt Pro Nor" w:cs="Fakt Pro Nor"/>
                <w:sz w:val="16"/>
              </w:rPr>
              <w:t>ARGP Digitalization Platform with all 5 modules (M1-M5)</w:t>
            </w:r>
            <w:r w:rsidRPr="00E81C27">
              <w:rPr>
                <w:rFonts w:ascii="Fakt Pro Nor" w:eastAsia="Fakt Pro Nor" w:hAnsi="Fakt Pro Nor" w:cs="Fakt Pro Nor"/>
                <w:sz w:val="16"/>
              </w:rPr>
              <w:t xml:space="preserve"> </w:t>
            </w:r>
          </w:p>
          <w:p w14:paraId="16341C30" w14:textId="791B126F" w:rsidR="00CB0570" w:rsidRPr="00E81C27" w:rsidRDefault="008143A8" w:rsidP="00CB0570">
            <w:pPr>
              <w:pStyle w:val="ListParagraph"/>
              <w:numPr>
                <w:ilvl w:val="0"/>
                <w:numId w:val="35"/>
              </w:numPr>
              <w:rPr>
                <w:rFonts w:ascii="Fakt Pro Nor" w:eastAsia="Fakt Pro Nor" w:hAnsi="Fakt Pro Nor" w:cs="Fakt Pro Nor"/>
                <w:sz w:val="16"/>
              </w:rPr>
            </w:pPr>
            <w:r w:rsidRPr="00E81C27">
              <w:rPr>
                <w:rFonts w:ascii="Fakt Pro Nor" w:eastAsia="Fakt Pro Nor" w:hAnsi="Fakt Pro Nor" w:cs="Fakt Pro Nor"/>
                <w:sz w:val="16"/>
              </w:rPr>
              <w:t xml:space="preserve">D2: </w:t>
            </w:r>
            <w:r w:rsidR="00CB0570" w:rsidRPr="00E81C27">
              <w:rPr>
                <w:rFonts w:ascii="Fakt Pro Nor" w:eastAsia="Fakt Pro Nor" w:hAnsi="Fakt Pro Nor" w:cs="Fakt Pro Nor"/>
                <w:sz w:val="16"/>
              </w:rPr>
              <w:t xml:space="preserve">Complete </w:t>
            </w:r>
            <w:r w:rsidR="00CB0570" w:rsidRPr="00E81C27">
              <w:rPr>
                <w:rFonts w:ascii="Fakt Pro Nor" w:eastAsia="Fakt Pro Nor" w:hAnsi="Fakt Pro Nor" w:cs="Fakt Pro Nor"/>
                <w:sz w:val="16"/>
              </w:rPr>
              <w:t>integration</w:t>
            </w:r>
            <w:r w:rsidR="00CB0570" w:rsidRPr="00E81C27">
              <w:rPr>
                <w:rFonts w:ascii="Fakt Pro Nor" w:eastAsia="Fakt Pro Nor" w:hAnsi="Fakt Pro Nor" w:cs="Fakt Pro Nor"/>
                <w:sz w:val="16"/>
              </w:rPr>
              <w:t xml:space="preserve"> with Maaden enterprise systems (Aconex, P6, SAP, Aveva PI, EPM, ALM, SIEM)</w:t>
            </w:r>
          </w:p>
          <w:p w14:paraId="4B705DB5" w14:textId="682A20C2" w:rsidR="008143A8" w:rsidRPr="00E81C27" w:rsidRDefault="00CB0570" w:rsidP="00CB0570">
            <w:pPr>
              <w:pStyle w:val="ListParagraph"/>
              <w:numPr>
                <w:ilvl w:val="0"/>
                <w:numId w:val="35"/>
              </w:numPr>
              <w:rPr>
                <w:rFonts w:ascii="Fakt Pro Nor" w:hAnsi="Fakt Pro Nor"/>
              </w:rPr>
            </w:pPr>
            <w:r w:rsidRPr="00E81C27">
              <w:rPr>
                <w:rFonts w:ascii="Fakt Pro Nor" w:eastAsia="Fakt Pro Nor" w:hAnsi="Fakt Pro Nor" w:cs="Fakt Pro Nor"/>
                <w:sz w:val="16"/>
              </w:rPr>
              <w:t>D3: Data Migration and Setup Plan + executed migration</w:t>
            </w:r>
          </w:p>
          <w:p w14:paraId="78BAE752" w14:textId="77777777" w:rsidR="008143A8" w:rsidRPr="00E81C27" w:rsidRDefault="008143A8" w:rsidP="007A4C6E">
            <w:pPr>
              <w:pStyle w:val="ListParagraph"/>
              <w:numPr>
                <w:ilvl w:val="0"/>
                <w:numId w:val="35"/>
              </w:numPr>
              <w:rPr>
                <w:rFonts w:ascii="Fakt Pro Nor" w:hAnsi="Fakt Pro Nor"/>
              </w:rPr>
            </w:pPr>
            <w:r w:rsidRPr="00E81C27">
              <w:rPr>
                <w:rFonts w:ascii="Fakt Pro Nor" w:eastAsia="Fakt Pro Nor" w:hAnsi="Fakt Pro Nor" w:cs="Fakt Pro Nor"/>
                <w:sz w:val="16"/>
              </w:rPr>
              <w:t xml:space="preserve">D4: User Training + certified Train-the-Trainer </w:t>
            </w:r>
            <w:proofErr w:type="spellStart"/>
            <w:r w:rsidRPr="00E81C27">
              <w:rPr>
                <w:rFonts w:ascii="Fakt Pro Nor" w:eastAsia="Fakt Pro Nor" w:hAnsi="Fakt Pro Nor" w:cs="Fakt Pro Nor"/>
                <w:sz w:val="16"/>
              </w:rPr>
              <w:t>programme</w:t>
            </w:r>
            <w:proofErr w:type="spellEnd"/>
          </w:p>
          <w:p w14:paraId="3549337E" w14:textId="77777777" w:rsidR="008143A8" w:rsidRPr="00E81C27" w:rsidRDefault="008143A8" w:rsidP="007A4C6E">
            <w:pPr>
              <w:pStyle w:val="ListParagraph"/>
              <w:numPr>
                <w:ilvl w:val="0"/>
                <w:numId w:val="35"/>
              </w:numPr>
              <w:rPr>
                <w:rFonts w:ascii="Fakt Pro Nor" w:hAnsi="Fakt Pro Nor"/>
              </w:rPr>
            </w:pPr>
            <w:r w:rsidRPr="00E81C27">
              <w:rPr>
                <w:rFonts w:ascii="Fakt Pro Nor" w:eastAsia="Fakt Pro Nor" w:hAnsi="Fakt Pro Nor" w:cs="Fakt Pro Nor"/>
                <w:sz w:val="16"/>
              </w:rPr>
              <w:t>D5: System Administration + Configuration Runbooks</w:t>
            </w:r>
          </w:p>
          <w:p w14:paraId="5449489B" w14:textId="419EFAE9" w:rsidR="008143A8" w:rsidRPr="00E81C27" w:rsidRDefault="008143A8" w:rsidP="007A4C6E">
            <w:pPr>
              <w:pStyle w:val="ListParagraph"/>
              <w:numPr>
                <w:ilvl w:val="0"/>
                <w:numId w:val="35"/>
              </w:numPr>
              <w:rPr>
                <w:rFonts w:ascii="Fakt Pro Nor" w:hAnsi="Fakt Pro Nor"/>
                <w:lang w:val="it-IT"/>
              </w:rPr>
            </w:pPr>
            <w:r w:rsidRPr="00E81C27">
              <w:rPr>
                <w:rFonts w:ascii="Fakt Pro Nor" w:eastAsia="Fakt Pro Nor" w:hAnsi="Fakt Pro Nor" w:cs="Fakt Pro Nor"/>
                <w:sz w:val="16"/>
                <w:lang w:val="it-IT"/>
              </w:rPr>
              <w:t xml:space="preserve">D6: </w:t>
            </w:r>
            <w:r w:rsidR="00CB0570" w:rsidRPr="00E81C27">
              <w:rPr>
                <w:rFonts w:ascii="Fakt Pro Nor" w:eastAsia="Fakt Pro Nor" w:hAnsi="Fakt Pro Nor" w:cs="Fakt Pro Nor"/>
                <w:sz w:val="16"/>
                <w:lang w:val="it-IT"/>
              </w:rPr>
              <w:t>Security &amp; Compliance Dossier (NCA ECC + PDPL + CCRF evidence pack)</w:t>
            </w:r>
          </w:p>
          <w:p w14:paraId="1B31E9DB" w14:textId="77777777" w:rsidR="00CB0570" w:rsidRPr="00E81C27" w:rsidRDefault="00CB0570" w:rsidP="007A4C6E">
            <w:pPr>
              <w:pStyle w:val="ListParagraph"/>
              <w:numPr>
                <w:ilvl w:val="0"/>
                <w:numId w:val="35"/>
              </w:numPr>
              <w:rPr>
                <w:rFonts w:ascii="Fakt Pro Nor" w:hAnsi="Fakt Pro Nor"/>
              </w:rPr>
            </w:pPr>
            <w:r w:rsidRPr="00E81C27">
              <w:rPr>
                <w:rFonts w:ascii="Fakt Pro Nor" w:eastAsia="Fakt Pro Nor" w:hAnsi="Fakt Pro Nor" w:cs="Fakt Pro Nor"/>
                <w:sz w:val="16"/>
              </w:rPr>
              <w:t xml:space="preserve">D7: COMPLETE SOURCE CODE + AI MODELS trained on Maaden data + all </w:t>
            </w:r>
            <w:r w:rsidRPr="00E81C27">
              <w:rPr>
                <w:rFonts w:ascii="Fakt Pro Nor" w:eastAsia="Fakt Pro Nor" w:hAnsi="Fakt Pro Nor" w:cs="Fakt Pro Nor"/>
                <w:sz w:val="16"/>
              </w:rPr>
              <w:t>customizations</w:t>
            </w:r>
            <w:r w:rsidRPr="00E81C27">
              <w:rPr>
                <w:rFonts w:ascii="Fakt Pro Nor" w:eastAsia="Fakt Pro Nor" w:hAnsi="Fakt Pro Nor" w:cs="Fakt Pro Nor"/>
                <w:sz w:val="16"/>
              </w:rPr>
              <w:t xml:space="preserve"> + build artefacts + CI/CD pipelines + documentation transferred to Maaden</w:t>
            </w:r>
          </w:p>
          <w:p w14:paraId="53ABDA65" w14:textId="049D221A" w:rsidR="008143A8" w:rsidRPr="00E81C27" w:rsidRDefault="008143A8" w:rsidP="007A4C6E">
            <w:pPr>
              <w:pStyle w:val="ListParagraph"/>
              <w:numPr>
                <w:ilvl w:val="0"/>
                <w:numId w:val="35"/>
              </w:numPr>
              <w:rPr>
                <w:rFonts w:ascii="Fakt Pro Nor" w:hAnsi="Fakt Pro Nor"/>
              </w:rPr>
            </w:pPr>
            <w:r w:rsidRPr="00E81C27">
              <w:rPr>
                <w:rFonts w:ascii="Fakt Pro Nor" w:eastAsia="Fakt Pro Nor" w:hAnsi="Fakt Pro Nor" w:cs="Fakt Pro Nor"/>
                <w:sz w:val="16"/>
              </w:rPr>
              <w:t>1-month hyper-care post Go-Live (no charge per SOW 3.4.5)</w:t>
            </w:r>
          </w:p>
          <w:p w14:paraId="4624279E" w14:textId="77777777" w:rsidR="008143A8" w:rsidRPr="00E81C27" w:rsidRDefault="008143A8" w:rsidP="008143A8">
            <w:pPr>
              <w:rPr>
                <w:rFonts w:ascii="Fakt Pro Nor" w:eastAsia="Fakt Pro Nor" w:hAnsi="Fakt Pro Nor" w:cs="Fakt Pro Nor"/>
                <w:sz w:val="16"/>
              </w:rPr>
            </w:pPr>
          </w:p>
          <w:p w14:paraId="5D38ED0D" w14:textId="77777777" w:rsidR="008143A8" w:rsidRPr="00E81C27" w:rsidRDefault="008143A8" w:rsidP="008143A8">
            <w:pPr>
              <w:rPr>
                <w:rFonts w:ascii="Fakt Pro Nor" w:hAnsi="Fakt Pro Nor"/>
              </w:rPr>
            </w:pPr>
            <w:r w:rsidRPr="00E81C27">
              <w:rPr>
                <w:rFonts w:ascii="Fakt Pro Nor" w:eastAsia="Fakt Pro Nor" w:hAnsi="Fakt Pro Nor" w:cs="Fakt Pro Nor"/>
                <w:b/>
                <w:sz w:val="16"/>
              </w:rPr>
              <w:t>Compliance &amp; Standards (per SOW Section 6):</w:t>
            </w:r>
          </w:p>
          <w:p w14:paraId="6BEAE662" w14:textId="77777777" w:rsidR="008143A8" w:rsidRPr="00E81C27" w:rsidRDefault="008143A8" w:rsidP="007A4C6E">
            <w:pPr>
              <w:pStyle w:val="ListParagraph"/>
              <w:numPr>
                <w:ilvl w:val="0"/>
                <w:numId w:val="34"/>
              </w:numPr>
              <w:rPr>
                <w:rFonts w:ascii="Fakt Pro Nor" w:hAnsi="Fakt Pro Nor"/>
                <w:lang w:val="it-IT"/>
              </w:rPr>
            </w:pPr>
            <w:r w:rsidRPr="00E81C27">
              <w:rPr>
                <w:rFonts w:ascii="Fakt Pro Nor" w:eastAsia="Fakt Pro Nor" w:hAnsi="Fakt Pro Nor" w:cs="Fakt Pro Nor"/>
                <w:sz w:val="16"/>
                <w:lang w:val="it-IT"/>
              </w:rPr>
              <w:t>ISO 19650 + ISO/IEC 27001 + ISO 9001 + CII AWP</w:t>
            </w:r>
          </w:p>
          <w:p w14:paraId="2D953590" w14:textId="77777777" w:rsidR="008143A8" w:rsidRPr="00E81C27" w:rsidRDefault="008143A8" w:rsidP="007A4C6E">
            <w:pPr>
              <w:pStyle w:val="ListParagraph"/>
              <w:numPr>
                <w:ilvl w:val="0"/>
                <w:numId w:val="34"/>
              </w:numPr>
              <w:rPr>
                <w:rFonts w:ascii="Fakt Pro Nor" w:hAnsi="Fakt Pro Nor"/>
              </w:rPr>
            </w:pPr>
            <w:r w:rsidRPr="00E81C27">
              <w:rPr>
                <w:rFonts w:ascii="Fakt Pro Nor" w:eastAsia="Fakt Pro Nor" w:hAnsi="Fakt Pro Nor" w:cs="Fakt Pro Nor"/>
                <w:sz w:val="16"/>
              </w:rPr>
              <w:t>NCA ECC-1:2018 + PDPL + CST CCRF</w:t>
            </w:r>
          </w:p>
          <w:p w14:paraId="6292E196" w14:textId="334095AB" w:rsidR="008143A8" w:rsidRPr="00E81C27" w:rsidRDefault="008143A8" w:rsidP="009222AD">
            <w:pPr>
              <w:pStyle w:val="ListParagraph"/>
              <w:numPr>
                <w:ilvl w:val="0"/>
                <w:numId w:val="34"/>
              </w:numPr>
              <w:rPr>
                <w:rFonts w:ascii="Fakt Pro Nor" w:hAnsi="Fakt Pro Nor"/>
              </w:rPr>
            </w:pPr>
            <w:r w:rsidRPr="00E81C27">
              <w:rPr>
                <w:rFonts w:ascii="Fakt Pro Nor" w:eastAsia="Fakt Pro Nor" w:hAnsi="Fakt Pro Nor" w:cs="Fakt Pro Nor"/>
                <w:sz w:val="16"/>
              </w:rPr>
              <w:t>AES-256 encryption + TLS v1.2 minimum + SAML / WS-Federation / OAuth 2.0</w:t>
            </w:r>
          </w:p>
        </w:tc>
        <w:tc>
          <w:tcPr>
            <w:tcW w:w="5387" w:type="dxa"/>
          </w:tcPr>
          <w:p w14:paraId="5FBE354E" w14:textId="77777777" w:rsidR="008143A8" w:rsidRPr="00E81C27" w:rsidRDefault="008143A8">
            <w:pPr>
              <w:rPr>
                <w:rFonts w:ascii="Fakt Pro Nor" w:hAnsi="Fakt Pro Nor"/>
              </w:rPr>
            </w:pPr>
            <w:r w:rsidRPr="00E81C27">
              <w:rPr>
                <w:rFonts w:ascii="Fakt Pro Nor" w:eastAsia="Fakt Pro Nor" w:hAnsi="Fakt Pro Nor" w:cs="Fakt Pro Nor"/>
                <w:b/>
                <w:sz w:val="16"/>
              </w:rPr>
              <w:t>Maaden Mandated Integrations (SOW 3.4.4):</w:t>
            </w:r>
          </w:p>
          <w:p w14:paraId="1F0FE0E8"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Primavera P6 (Level 4 resource + cost loaded)</w:t>
            </w:r>
          </w:p>
          <w:p w14:paraId="3F33E984"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Oracle ERP / SAP (cost + commitments + master data)</w:t>
            </w:r>
          </w:p>
          <w:p w14:paraId="45924080"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Revit / Navisworks / Plant 3D / P&amp;ID</w:t>
            </w:r>
          </w:p>
          <w:p w14:paraId="16C13649"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Aconex / OpenText / SharePoint document management</w:t>
            </w:r>
          </w:p>
          <w:p w14:paraId="0D4C4273"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Power BI / Tableau + Oracle Data Warehouse + Informatica + Denodo</w:t>
            </w:r>
          </w:p>
          <w:p w14:paraId="419DE488" w14:textId="77777777" w:rsidR="008143A8" w:rsidRPr="00E81C27" w:rsidRDefault="008143A8" w:rsidP="009D50CA">
            <w:pPr>
              <w:pStyle w:val="ListParagraph"/>
              <w:numPr>
                <w:ilvl w:val="0"/>
                <w:numId w:val="32"/>
              </w:numPr>
              <w:rPr>
                <w:rFonts w:ascii="Fakt Pro Nor" w:hAnsi="Fakt Pro Nor"/>
                <w:lang w:val="it-IT"/>
              </w:rPr>
            </w:pPr>
            <w:r w:rsidRPr="00E81C27">
              <w:rPr>
                <w:rFonts w:ascii="Fakt Pro Nor" w:eastAsia="Fakt Pro Nor" w:hAnsi="Fakt Pro Nor" w:cs="Fakt Pro Nor"/>
                <w:sz w:val="16"/>
                <w:lang w:val="it-IT"/>
              </w:rPr>
              <w:t>Aveva PI / Cognite (IIoT field data)</w:t>
            </w:r>
          </w:p>
          <w:p w14:paraId="61551C6E" w14:textId="77777777" w:rsidR="008143A8" w:rsidRPr="00E81C27" w:rsidRDefault="008143A8" w:rsidP="009D50CA">
            <w:pPr>
              <w:pStyle w:val="ListParagraph"/>
              <w:numPr>
                <w:ilvl w:val="0"/>
                <w:numId w:val="32"/>
              </w:numPr>
              <w:rPr>
                <w:rFonts w:ascii="Fakt Pro Nor" w:hAnsi="Fakt Pro Nor"/>
                <w:lang w:val="it-IT"/>
              </w:rPr>
            </w:pPr>
            <w:r w:rsidRPr="00E81C27">
              <w:rPr>
                <w:rFonts w:ascii="Fakt Pro Nor" w:eastAsia="Fakt Pro Nor" w:hAnsi="Fakt Pro Nor" w:cs="Fakt Pro Nor"/>
                <w:sz w:val="16"/>
                <w:lang w:val="it-IT"/>
              </w:rPr>
              <w:t>Microsoft Azure AD + ADFS SSO (per SOW 3.4.4)</w:t>
            </w:r>
          </w:p>
          <w:p w14:paraId="19309ECD"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MS EPM System (per SOW 3.4.5 project plan submission)</w:t>
            </w:r>
          </w:p>
          <w:p w14:paraId="7948D518"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Maaden Middleware (per SOW 3.4.4)</w:t>
            </w:r>
          </w:p>
          <w:p w14:paraId="7A23E384" w14:textId="77777777" w:rsidR="008143A8" w:rsidRPr="00E81C27" w:rsidRDefault="008143A8" w:rsidP="009D50CA">
            <w:pPr>
              <w:pStyle w:val="ListParagraph"/>
              <w:numPr>
                <w:ilvl w:val="0"/>
                <w:numId w:val="32"/>
              </w:numPr>
              <w:rPr>
                <w:rFonts w:ascii="Fakt Pro Nor" w:hAnsi="Fakt Pro Nor"/>
              </w:rPr>
            </w:pPr>
            <w:r w:rsidRPr="00E81C27">
              <w:rPr>
                <w:rFonts w:ascii="Fakt Pro Nor" w:eastAsia="Fakt Pro Nor" w:hAnsi="Fakt Pro Nor" w:cs="Fakt Pro Nor"/>
                <w:sz w:val="16"/>
              </w:rPr>
              <w:t>Maaden ALM tool (</w:t>
            </w:r>
            <w:proofErr w:type="spellStart"/>
            <w:r w:rsidRPr="00E81C27">
              <w:rPr>
                <w:rFonts w:ascii="Fakt Pro Nor" w:eastAsia="Fakt Pro Nor" w:hAnsi="Fakt Pro Nor" w:cs="Fakt Pro Nor"/>
                <w:sz w:val="16"/>
              </w:rPr>
              <w:t>DevSecOps</w:t>
            </w:r>
            <w:proofErr w:type="spellEnd"/>
            <w:r w:rsidRPr="00E81C27">
              <w:rPr>
                <w:rFonts w:ascii="Fakt Pro Nor" w:eastAsia="Fakt Pro Nor" w:hAnsi="Fakt Pro Nor" w:cs="Fakt Pro Nor"/>
                <w:sz w:val="16"/>
              </w:rPr>
              <w:t xml:space="preserve"> per SOW 3.4.4)</w:t>
            </w:r>
          </w:p>
          <w:p w14:paraId="7D996C61" w14:textId="77777777" w:rsidR="008143A8" w:rsidRPr="00E81C27" w:rsidRDefault="008143A8" w:rsidP="009D50CA">
            <w:pPr>
              <w:pStyle w:val="ListParagraph"/>
              <w:numPr>
                <w:ilvl w:val="0"/>
                <w:numId w:val="32"/>
              </w:numPr>
              <w:rPr>
                <w:rFonts w:ascii="Fakt Pro Nor" w:eastAsia="Fakt Pro Nor" w:hAnsi="Fakt Pro Nor" w:cs="Fakt Pro Nor"/>
                <w:sz w:val="16"/>
              </w:rPr>
            </w:pPr>
            <w:r w:rsidRPr="00E81C27">
              <w:rPr>
                <w:rFonts w:ascii="Fakt Pro Nor" w:eastAsia="Fakt Pro Nor" w:hAnsi="Fakt Pro Nor" w:cs="Fakt Pro Nor"/>
                <w:sz w:val="16"/>
              </w:rPr>
              <w:t>Maaden SIEM (24/7 monitoring per SOW 3.4.4)</w:t>
            </w:r>
          </w:p>
          <w:p w14:paraId="5A096418" w14:textId="77777777" w:rsidR="008143A8" w:rsidRPr="00E81C27" w:rsidRDefault="008143A8" w:rsidP="009D50CA">
            <w:pPr>
              <w:pStyle w:val="NoSpacing"/>
              <w:rPr>
                <w:rFonts w:ascii="Fakt Pro Nor" w:hAnsi="Fakt Pro Nor"/>
              </w:rPr>
            </w:pPr>
          </w:p>
          <w:p w14:paraId="3843416F" w14:textId="77777777" w:rsidR="00250DC3" w:rsidRPr="00E81C27" w:rsidRDefault="00250DC3" w:rsidP="009D50CA">
            <w:pPr>
              <w:pStyle w:val="NoSpacing"/>
              <w:rPr>
                <w:rFonts w:ascii="Fakt Pro Nor" w:hAnsi="Fakt Pro Nor"/>
                <w:b/>
                <w:bCs/>
                <w:sz w:val="16"/>
                <w:szCs w:val="16"/>
              </w:rPr>
            </w:pPr>
            <w:r w:rsidRPr="00E81C27">
              <w:rPr>
                <w:rFonts w:ascii="Fakt Pro Nor" w:hAnsi="Fakt Pro Nor"/>
                <w:b/>
                <w:bCs/>
                <w:sz w:val="16"/>
                <w:szCs w:val="16"/>
              </w:rPr>
              <w:t xml:space="preserve">KPIs (To be measured during Pilot Phase): </w:t>
            </w:r>
          </w:p>
          <w:p w14:paraId="29832058" w14:textId="43A151C0"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 xml:space="preserve">KPI 1: ≥30% reduction in time from Construction Complete to Mechanical Completion sign-off. </w:t>
            </w:r>
          </w:p>
          <w:p w14:paraId="13F92500" w14:textId="3B52C849"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 xml:space="preserve">KPI 2: ≥95% of all punch items are logged and </w:t>
            </w:r>
            <w:proofErr w:type="gramStart"/>
            <w:r w:rsidRPr="00E81C27">
              <w:rPr>
                <w:rFonts w:ascii="Fakt Pro Nor" w:hAnsi="Fakt Pro Nor"/>
                <w:sz w:val="16"/>
                <w:szCs w:val="16"/>
              </w:rPr>
              <w:t>assigned</w:t>
            </w:r>
            <w:proofErr w:type="gramEnd"/>
            <w:r w:rsidRPr="00E81C27">
              <w:rPr>
                <w:rFonts w:ascii="Fakt Pro Nor" w:hAnsi="Fakt Pro Nor"/>
                <w:sz w:val="16"/>
                <w:szCs w:val="16"/>
              </w:rPr>
              <w:t xml:space="preserve"> an owner within 24 hours of identification. </w:t>
            </w:r>
          </w:p>
          <w:p w14:paraId="0C17A42B" w14:textId="71DA7C65"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 xml:space="preserve">KPI 3: ≥50% reduction in time spent by engineers compiling handover dossiers. Digitalization Scope of Work (SoW) ARGP-DIGI-APP-SOW-001 28 Classification: Public </w:t>
            </w:r>
          </w:p>
          <w:p w14:paraId="16241165" w14:textId="65E333C3"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 xml:space="preserve">KPI 4: 100% of pre-commissioning test records (e.g., loop sheets) are digital and directly linked to asset tags. </w:t>
            </w:r>
          </w:p>
          <w:p w14:paraId="4B9845D8" w14:textId="5845B075"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 xml:space="preserve">KPI 5: ≥15% improvement in Plan Percent Complete (PPC) for pilot work areas. </w:t>
            </w:r>
          </w:p>
          <w:p w14:paraId="610C4C33" w14:textId="048F5292" w:rsidR="00250DC3" w:rsidRPr="00E81C27" w:rsidRDefault="00250DC3" w:rsidP="00CC6385">
            <w:pPr>
              <w:pStyle w:val="NoSpacing"/>
              <w:numPr>
                <w:ilvl w:val="0"/>
                <w:numId w:val="36"/>
              </w:numPr>
              <w:rPr>
                <w:rFonts w:ascii="Fakt Pro Nor" w:hAnsi="Fakt Pro Nor"/>
                <w:sz w:val="16"/>
                <w:szCs w:val="16"/>
              </w:rPr>
            </w:pPr>
            <w:r w:rsidRPr="00E81C27">
              <w:rPr>
                <w:rFonts w:ascii="Fakt Pro Nor" w:hAnsi="Fakt Pro Nor"/>
                <w:sz w:val="16"/>
                <w:szCs w:val="16"/>
              </w:rPr>
              <w:t>KPI 6: The platform provides a forecasted delay alert for a critical path activity at least 4 weeks in advance</w:t>
            </w:r>
          </w:p>
          <w:p w14:paraId="6F5E2F77" w14:textId="77777777" w:rsidR="00250DC3" w:rsidRPr="00E81C27" w:rsidRDefault="00250DC3" w:rsidP="009D50CA">
            <w:pPr>
              <w:pStyle w:val="NoSpacing"/>
              <w:rPr>
                <w:rFonts w:ascii="Fakt Pro Nor" w:hAnsi="Fakt Pro Nor"/>
              </w:rPr>
            </w:pPr>
          </w:p>
          <w:p w14:paraId="3551C7C2" w14:textId="77777777" w:rsidR="008143A8" w:rsidRPr="00E81C27" w:rsidRDefault="008143A8" w:rsidP="008143A8">
            <w:pPr>
              <w:rPr>
                <w:rFonts w:ascii="Fakt Pro Nor" w:hAnsi="Fakt Pro Nor"/>
              </w:rPr>
            </w:pPr>
            <w:r w:rsidRPr="00E81C27">
              <w:rPr>
                <w:rFonts w:ascii="Fakt Pro Nor" w:eastAsia="Fakt Pro Nor" w:hAnsi="Fakt Pro Nor" w:cs="Fakt Pro Nor"/>
                <w:b/>
                <w:sz w:val="16"/>
              </w:rPr>
              <w:t>Exclusions - Maaden Direct Procurement (NOT in XDH price):</w:t>
            </w:r>
          </w:p>
          <w:p w14:paraId="1D692B8E"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 xml:space="preserve">AI / LLM API subscriptions (Anthropic Claude, OpenAI / Azure OpenAI, Google </w:t>
            </w:r>
            <w:proofErr w:type="gramStart"/>
            <w:r w:rsidRPr="00E81C27">
              <w:rPr>
                <w:rFonts w:ascii="Fakt Pro Nor" w:eastAsia="Fakt Pro Nor" w:hAnsi="Fakt Pro Nor" w:cs="Fakt Pro Nor"/>
                <w:sz w:val="16"/>
              </w:rPr>
              <w:t>Gemini,</w:t>
            </w:r>
            <w:proofErr w:type="gramEnd"/>
            <w:r w:rsidRPr="00E81C27">
              <w:rPr>
                <w:rFonts w:ascii="Fakt Pro Nor" w:eastAsia="Fakt Pro Nor" w:hAnsi="Fakt Pro Nor" w:cs="Fakt Pro Nor"/>
                <w:sz w:val="16"/>
              </w:rPr>
              <w:t xml:space="preserve"> embedding APIs) - Maaden procures via enterprise agreement</w:t>
            </w:r>
          </w:p>
          <w:p w14:paraId="66B8A466"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KSA in-Kingdom hosting infrastructure (STC Cloud / MS KSA Cloud Region / AWS Bahrain / NEOM / Mobily) - Maaden procures direct</w:t>
            </w:r>
          </w:p>
          <w:p w14:paraId="5487D7A3"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Compute / GPU infrastructure for Computer Vision + Digital Twin (NVIDIA A100 / H100 instances) - Maaden procures direct</w:t>
            </w:r>
          </w:p>
          <w:p w14:paraId="7A686858"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Object storage at scale for point clouds + images + video (PB-scale over 5 years) - Maaden procures direct</w:t>
            </w:r>
          </w:p>
          <w:p w14:paraId="1277F9E6"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 xml:space="preserve">Vector database (Pinecone / </w:t>
            </w:r>
            <w:proofErr w:type="spellStart"/>
            <w:r w:rsidRPr="00E81C27">
              <w:rPr>
                <w:rFonts w:ascii="Fakt Pro Nor" w:eastAsia="Fakt Pro Nor" w:hAnsi="Fakt Pro Nor" w:cs="Fakt Pro Nor"/>
                <w:sz w:val="16"/>
              </w:rPr>
              <w:t>Weaviate</w:t>
            </w:r>
            <w:proofErr w:type="spellEnd"/>
            <w:r w:rsidRPr="00E81C27">
              <w:rPr>
                <w:rFonts w:ascii="Fakt Pro Nor" w:eastAsia="Fakt Pro Nor" w:hAnsi="Fakt Pro Nor" w:cs="Fakt Pro Nor"/>
                <w:sz w:val="16"/>
              </w:rPr>
              <w:t xml:space="preserve"> / equivalent) for RAG - Maaden procures direct</w:t>
            </w:r>
          </w:p>
          <w:p w14:paraId="1FBA9ED5"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Specialized third-party SaaS (Vision APIs, OCR / Document AI, GIS, Geospatial) - Maaden procures direct</w:t>
            </w:r>
          </w:p>
          <w:p w14:paraId="556C26A5"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Multi-affiliate / multi-site tenant deployments beyond ARGP primary - priced as Variation per affiliate</w:t>
            </w:r>
          </w:p>
          <w:p w14:paraId="31137CE8" w14:textId="77777777" w:rsidR="008143A8" w:rsidRPr="00E81C27" w:rsidRDefault="008143A8" w:rsidP="00CC6385">
            <w:pPr>
              <w:pStyle w:val="ListParagraph"/>
              <w:numPr>
                <w:ilvl w:val="0"/>
                <w:numId w:val="39"/>
              </w:numPr>
              <w:rPr>
                <w:rFonts w:ascii="Fakt Pro Nor" w:hAnsi="Fakt Pro Nor"/>
              </w:rPr>
            </w:pPr>
            <w:r w:rsidRPr="00E81C27">
              <w:rPr>
                <w:rFonts w:ascii="Fakt Pro Nor" w:eastAsia="Fakt Pro Nor" w:hAnsi="Fakt Pro Nor" w:cs="Fakt Pro Nor"/>
                <w:sz w:val="16"/>
              </w:rPr>
              <w:t>Annual compliance audit fees (ISO/IEC 27001 surveillance, SOC 2 Type 2, penetration testing, PDPL attestation) - Maaden procures direct or coordinated pass-through</w:t>
            </w:r>
          </w:p>
          <w:p w14:paraId="53AB9883" w14:textId="77777777" w:rsidR="008143A8" w:rsidRPr="00E81C27" w:rsidRDefault="008143A8" w:rsidP="00CC6385">
            <w:pPr>
              <w:pStyle w:val="ListParagraph"/>
              <w:numPr>
                <w:ilvl w:val="0"/>
                <w:numId w:val="39"/>
              </w:numPr>
              <w:rPr>
                <w:rFonts w:ascii="Fakt Pro Nor" w:eastAsia="Fakt Pro Nor" w:hAnsi="Fakt Pro Nor" w:cs="Fakt Pro Nor"/>
                <w:sz w:val="16"/>
              </w:rPr>
            </w:pPr>
            <w:r w:rsidRPr="00E81C27">
              <w:rPr>
                <w:rFonts w:ascii="Fakt Pro Nor" w:eastAsia="Fakt Pro Nor" w:hAnsi="Fakt Pro Nor" w:cs="Fakt Pro Nor"/>
                <w:sz w:val="16"/>
              </w:rPr>
              <w:t>Third-party software licenses (Primavera P6, Revit, Navisworks, Plant 3D, SAP, Aconex, Power BI, Aveva PI) - Maaden procures direct</w:t>
            </w:r>
          </w:p>
          <w:p w14:paraId="6532D7E5" w14:textId="77777777" w:rsidR="007A4C6E" w:rsidRPr="00E81C27" w:rsidRDefault="007A4C6E" w:rsidP="008143A8">
            <w:pPr>
              <w:rPr>
                <w:rFonts w:ascii="Fakt Pro Nor" w:eastAsia="Fakt Pro Nor" w:hAnsi="Fakt Pro Nor" w:cs="Fakt Pro Nor"/>
                <w:sz w:val="16"/>
              </w:rPr>
            </w:pPr>
          </w:p>
          <w:p w14:paraId="4DDC2B13" w14:textId="77777777" w:rsidR="008143A8" w:rsidRPr="00E81C27" w:rsidRDefault="008143A8" w:rsidP="009222AD">
            <w:pPr>
              <w:pStyle w:val="ListParagraph"/>
              <w:ind w:left="720"/>
              <w:rPr>
                <w:rFonts w:ascii="Fakt Pro Nor" w:hAnsi="Fakt Pro Nor"/>
              </w:rPr>
            </w:pPr>
          </w:p>
        </w:tc>
      </w:tr>
    </w:tbl>
    <w:p w14:paraId="0DC4FB4C" w14:textId="379BC114" w:rsidR="006A16CB" w:rsidRPr="00E81C27" w:rsidRDefault="006A16CB" w:rsidP="00097F28">
      <w:pPr>
        <w:spacing w:before="11"/>
        <w:rPr>
          <w:rFonts w:ascii="Fakt Pro Nor" w:eastAsia="Times New Roman" w:hAnsi="Fakt Pro Nor" w:cs="Times New Roman"/>
          <w:color w:val="808080" w:themeColor="background1" w:themeShade="80"/>
          <w:sz w:val="72"/>
          <w:szCs w:val="72"/>
        </w:rPr>
      </w:pPr>
    </w:p>
    <w:p w14:paraId="58E959A4" w14:textId="1AF18151" w:rsidR="00342657" w:rsidRPr="00E81C27" w:rsidRDefault="00342657" w:rsidP="00342657">
      <w:pPr>
        <w:spacing w:before="11"/>
        <w:jc w:val="center"/>
        <w:rPr>
          <w:rFonts w:ascii="Fakt Pro Nor" w:eastAsia="Times New Roman" w:hAnsi="Fakt Pro Nor" w:cs="Times New Roman"/>
          <w:color w:val="808080" w:themeColor="background1" w:themeShade="80"/>
          <w:sz w:val="72"/>
          <w:szCs w:val="72"/>
        </w:rPr>
      </w:pPr>
      <w:r w:rsidRPr="00E81C27">
        <w:rPr>
          <w:rFonts w:ascii="Fakt Pro Nor" w:eastAsia="Times New Roman" w:hAnsi="Fakt Pro Nor" w:cs="Times New Roman"/>
          <w:color w:val="808080" w:themeColor="background1" w:themeShade="80"/>
          <w:sz w:val="72"/>
          <w:szCs w:val="72"/>
        </w:rPr>
        <w:lastRenderedPageBreak/>
        <w:t>SOW</w:t>
      </w:r>
    </w:p>
    <w:p w14:paraId="0B20C9EA" w14:textId="55373542" w:rsidR="000A127B" w:rsidRPr="00E81C27" w:rsidRDefault="000A127B" w:rsidP="00036145">
      <w:pPr>
        <w:rPr>
          <w:rFonts w:ascii="Fakt Pro Nor" w:hAnsi="Fakt Pro Nor" w:cs="Arial"/>
          <w:b/>
          <w:bCs/>
          <w:sz w:val="20"/>
          <w:szCs w:val="20"/>
        </w:rPr>
      </w:pPr>
      <w:r w:rsidRPr="00E81C27">
        <w:rPr>
          <w:rFonts w:ascii="Fakt Pro Nor" w:hAnsi="Fakt Pro Nor" w:cs="Arial"/>
          <w:b/>
          <w:bCs/>
          <w:sz w:val="20"/>
          <w:szCs w:val="20"/>
        </w:rPr>
        <w:t>Contractual Requirements:</w:t>
      </w:r>
    </w:p>
    <w:p w14:paraId="03EEC79D" w14:textId="77777777" w:rsidR="00036145" w:rsidRPr="00E81C27" w:rsidRDefault="007A1B2B" w:rsidP="00036145">
      <w:pPr>
        <w:rPr>
          <w:rFonts w:ascii="Fakt Pro Nor" w:hAnsi="Fakt Pro Nor" w:cs="Arial"/>
          <w:b/>
          <w:bCs/>
          <w:sz w:val="20"/>
          <w:szCs w:val="20"/>
        </w:rPr>
      </w:pPr>
      <w:r w:rsidRPr="00E81C27">
        <w:rPr>
          <w:rFonts w:ascii="Fakt Pro Nor" w:hAnsi="Fakt Pro Nor"/>
        </w:rPr>
        <w:fldChar w:fldCharType="begin"/>
      </w:r>
      <w:r w:rsidRPr="00E81C27">
        <w:rPr>
          <w:rFonts w:ascii="Fakt Pro Nor" w:hAnsi="Fakt Pro Nor"/>
        </w:rPr>
        <w:instrText xml:space="preserve"> INCLUDEPICTURE "https://sdmntprnortheu.oaiusercontent.com/files/00000000-6ad0-61f4-8aa9-858560d95bec/raw?se=2025-08-09T16%3A49%3A59Z&amp;sp=r&amp;sv=2024-08-04&amp;sr=b&amp;scid=572c68e4-4805-5aa2-b928-17abfd7bc8fd&amp;skoid=82a3371f-2f6c-4f81-8a78-2701b362559b&amp;sktid=a48cca56-e6da-484e-a814-9c849652bcb3&amp;skt=2025-08-09T08%3A44%3A26Z&amp;ske=2025-08-10T08%3A44%3A26Z&amp;sks=b&amp;skv=2024-08-04&amp;sig=OMazyLMEd1e2c20NFtbpSGPVfg1voDPFLWF%2Bq24zPJk%3D" \* MERGEFORMATINET </w:instrText>
      </w:r>
      <w:r w:rsidRPr="00E81C27">
        <w:rPr>
          <w:rFonts w:ascii="Fakt Pro Nor" w:hAnsi="Fakt Pro Nor"/>
        </w:rPr>
        <w:fldChar w:fldCharType="separate"/>
      </w:r>
      <w:r w:rsidRPr="00E81C27">
        <w:rPr>
          <w:rFonts w:ascii="Fakt Pro Nor" w:hAnsi="Fakt Pro Nor"/>
        </w:rPr>
        <w:fldChar w:fldCharType="end"/>
      </w:r>
    </w:p>
    <w:tbl>
      <w:tblPr>
        <w:tblStyle w:val="TableGrid"/>
        <w:tblW w:w="10165" w:type="dxa"/>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5479"/>
        <w:gridCol w:w="709"/>
        <w:gridCol w:w="3427"/>
      </w:tblGrid>
      <w:tr w:rsidR="000A127B" w:rsidRPr="00E81C27" w14:paraId="39AF0424" w14:textId="77777777" w:rsidTr="003147B4">
        <w:trPr>
          <w:trHeight w:val="243"/>
        </w:trPr>
        <w:tc>
          <w:tcPr>
            <w:tcW w:w="550" w:type="dxa"/>
          </w:tcPr>
          <w:p w14:paraId="7A6C8EF3" w14:textId="77777777" w:rsidR="000A127B" w:rsidRPr="00E81C27" w:rsidRDefault="000A127B" w:rsidP="002F64FA">
            <w:pPr>
              <w:jc w:val="center"/>
              <w:rPr>
                <w:rFonts w:ascii="Fakt Pro Nor" w:hAnsi="Fakt Pro Nor" w:cs="Arial"/>
                <w:color w:val="000000" w:themeColor="text1"/>
                <w:sz w:val="16"/>
                <w:szCs w:val="16"/>
              </w:rPr>
            </w:pPr>
            <w:proofErr w:type="gramStart"/>
            <w:r w:rsidRPr="00E81C27">
              <w:rPr>
                <w:rFonts w:ascii="Fakt Pro Nor" w:eastAsia="Fakt Pro Nor" w:hAnsi="Fakt Pro Nor" w:cs="Fakt Pro Nor"/>
                <w:b/>
                <w:sz w:val="16"/>
              </w:rPr>
              <w:t>S.N</w:t>
            </w:r>
            <w:proofErr w:type="gramEnd"/>
          </w:p>
        </w:tc>
        <w:tc>
          <w:tcPr>
            <w:tcW w:w="5479" w:type="dxa"/>
            <w:vAlign w:val="center"/>
          </w:tcPr>
          <w:p w14:paraId="31B4F3F8" w14:textId="77777777" w:rsidR="000A127B" w:rsidRPr="00E81C27" w:rsidRDefault="000A127B" w:rsidP="002F64FA">
            <w:pPr>
              <w:jc w:val="center"/>
              <w:rPr>
                <w:rFonts w:ascii="Fakt Pro Nor" w:hAnsi="Fakt Pro Nor" w:cs="Arial"/>
                <w:color w:val="000000" w:themeColor="text1"/>
                <w:sz w:val="16"/>
                <w:szCs w:val="16"/>
              </w:rPr>
            </w:pPr>
            <w:r w:rsidRPr="00E81C27">
              <w:rPr>
                <w:rFonts w:ascii="Fakt Pro Nor" w:eastAsia="Fakt Pro Nor" w:hAnsi="Fakt Pro Nor" w:cs="Fakt Pro Nor"/>
                <w:b/>
                <w:sz w:val="16"/>
              </w:rPr>
              <w:t>Maaden SOW Module Requirement</w:t>
            </w:r>
          </w:p>
        </w:tc>
        <w:tc>
          <w:tcPr>
            <w:tcW w:w="709" w:type="dxa"/>
            <w:vAlign w:val="center"/>
          </w:tcPr>
          <w:p w14:paraId="060035F5" w14:textId="77777777" w:rsidR="000A127B" w:rsidRPr="00E81C27" w:rsidRDefault="000A127B" w:rsidP="002F64FA">
            <w:pPr>
              <w:jc w:val="center"/>
              <w:rPr>
                <w:rFonts w:ascii="Fakt Pro Nor" w:hAnsi="Fakt Pro Nor" w:cs="Arial"/>
                <w:color w:val="000000" w:themeColor="text1"/>
                <w:sz w:val="16"/>
                <w:szCs w:val="16"/>
              </w:rPr>
            </w:pPr>
            <w:r w:rsidRPr="00E81C27">
              <w:rPr>
                <w:rFonts w:ascii="Fakt Pro Nor" w:eastAsia="Fakt Pro Nor" w:hAnsi="Fakt Pro Nor" w:cs="Fakt Pro Nor"/>
                <w:b/>
                <w:sz w:val="16"/>
              </w:rPr>
              <w:t>XDH</w:t>
            </w:r>
          </w:p>
        </w:tc>
        <w:tc>
          <w:tcPr>
            <w:tcW w:w="3427" w:type="dxa"/>
            <w:vAlign w:val="center"/>
          </w:tcPr>
          <w:p w14:paraId="5122A8B5" w14:textId="77777777" w:rsidR="000A127B" w:rsidRPr="00E81C27" w:rsidRDefault="000A127B" w:rsidP="002F64FA">
            <w:pPr>
              <w:jc w:val="center"/>
              <w:rPr>
                <w:rFonts w:ascii="Fakt Pro Nor" w:hAnsi="Fakt Pro Nor" w:cs="Arial"/>
                <w:color w:val="000000" w:themeColor="text1"/>
                <w:sz w:val="16"/>
                <w:szCs w:val="16"/>
              </w:rPr>
            </w:pPr>
            <w:r w:rsidRPr="00E81C27">
              <w:rPr>
                <w:rFonts w:ascii="Fakt Pro Nor" w:eastAsia="Fakt Pro Nor" w:hAnsi="Fakt Pro Nor" w:cs="Fakt Pro Nor"/>
                <w:b/>
                <w:sz w:val="16"/>
              </w:rPr>
              <w:t>Remarks</w:t>
            </w:r>
          </w:p>
        </w:tc>
      </w:tr>
      <w:tr w:rsidR="000A127B" w:rsidRPr="00E81C27" w14:paraId="1470F18C" w14:textId="77777777" w:rsidTr="003147B4">
        <w:trPr>
          <w:trHeight w:val="337"/>
        </w:trPr>
        <w:tc>
          <w:tcPr>
            <w:tcW w:w="550" w:type="dxa"/>
          </w:tcPr>
          <w:p w14:paraId="0A3EB17F"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01</w:t>
            </w:r>
          </w:p>
        </w:tc>
        <w:tc>
          <w:tcPr>
            <w:tcW w:w="5479" w:type="dxa"/>
            <w:vAlign w:val="center"/>
          </w:tcPr>
          <w:p w14:paraId="222C1581" w14:textId="77777777" w:rsidR="000A127B" w:rsidRPr="00E81C27" w:rsidRDefault="000A127B" w:rsidP="009D50CA">
            <w:pPr>
              <w:rPr>
                <w:rFonts w:ascii="Fakt Pro Nor" w:hAnsi="Fakt Pro Nor" w:cs="Arial"/>
                <w:sz w:val="16"/>
                <w:szCs w:val="16"/>
              </w:rPr>
            </w:pPr>
            <w:r w:rsidRPr="00E81C27">
              <w:rPr>
                <w:rFonts w:ascii="Fakt Pro Nor" w:eastAsia="Fakt Pro Nor" w:hAnsi="Fakt Pro Nor" w:cs="Fakt Pro Nor"/>
                <w:sz w:val="16"/>
              </w:rPr>
              <w:t xml:space="preserve">Module 1 - Engineering &amp; Design </w:t>
            </w:r>
            <w:proofErr w:type="spellStart"/>
            <w:r w:rsidRPr="00E81C27">
              <w:rPr>
                <w:rFonts w:ascii="Fakt Pro Nor" w:eastAsia="Fakt Pro Nor" w:hAnsi="Fakt Pro Nor" w:cs="Fakt Pro Nor"/>
                <w:sz w:val="16"/>
              </w:rPr>
              <w:t>Mgmt</w:t>
            </w:r>
            <w:proofErr w:type="spellEnd"/>
            <w:r w:rsidRPr="00E81C27">
              <w:rPr>
                <w:rFonts w:ascii="Fakt Pro Nor" w:eastAsia="Fakt Pro Nor" w:hAnsi="Fakt Pro Nor" w:cs="Fakt Pro Nor"/>
                <w:sz w:val="16"/>
              </w:rPr>
              <w:t xml:space="preserve"> (CDE + AI checks + Digital Twin + 20 discipline checks A-T)</w:t>
            </w:r>
          </w:p>
        </w:tc>
        <w:tc>
          <w:tcPr>
            <w:tcW w:w="709" w:type="dxa"/>
            <w:vAlign w:val="center"/>
          </w:tcPr>
          <w:p w14:paraId="1041AA77"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42355E56"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3.1.1 to 3.1.10. Production Y1.</w:t>
            </w:r>
          </w:p>
        </w:tc>
      </w:tr>
      <w:tr w:rsidR="000A127B" w:rsidRPr="00E81C27" w14:paraId="73000C63" w14:textId="77777777" w:rsidTr="003147B4">
        <w:trPr>
          <w:trHeight w:val="337"/>
        </w:trPr>
        <w:tc>
          <w:tcPr>
            <w:tcW w:w="550" w:type="dxa"/>
          </w:tcPr>
          <w:p w14:paraId="4BEF3557"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02</w:t>
            </w:r>
          </w:p>
        </w:tc>
        <w:tc>
          <w:tcPr>
            <w:tcW w:w="5479" w:type="dxa"/>
            <w:vAlign w:val="center"/>
          </w:tcPr>
          <w:p w14:paraId="32DE2E43" w14:textId="77777777" w:rsidR="000A127B" w:rsidRPr="00E81C27" w:rsidRDefault="000A127B" w:rsidP="009D50CA">
            <w:pPr>
              <w:rPr>
                <w:rFonts w:ascii="Fakt Pro Nor" w:hAnsi="Fakt Pro Nor" w:cs="Arial"/>
                <w:sz w:val="16"/>
                <w:szCs w:val="16"/>
              </w:rPr>
            </w:pPr>
            <w:r w:rsidRPr="00E81C27">
              <w:rPr>
                <w:rFonts w:ascii="Fakt Pro Nor" w:eastAsia="Fakt Pro Nor" w:hAnsi="Fakt Pro Nor" w:cs="Fakt Pro Nor"/>
                <w:sz w:val="16"/>
              </w:rPr>
              <w:t>Module 2 - Schedule &amp; PC (P6 + QSRA + EVMS + AWP)</w:t>
            </w:r>
          </w:p>
        </w:tc>
        <w:tc>
          <w:tcPr>
            <w:tcW w:w="709" w:type="dxa"/>
          </w:tcPr>
          <w:p w14:paraId="10A18A26" w14:textId="77777777" w:rsidR="000A127B" w:rsidRPr="00E81C27" w:rsidRDefault="000A127B" w:rsidP="002F64FA">
            <w:pPr>
              <w:jc w:val="center"/>
              <w:rPr>
                <w:rFonts w:ascii="Fakt Pro Nor" w:hAnsi="Fakt Pro Nor" w:cs="Arial"/>
                <w:sz w:val="16"/>
                <w:szCs w:val="16"/>
                <w:highlight w:val="yellow"/>
              </w:rPr>
            </w:pPr>
            <w:r w:rsidRPr="00E81C27">
              <w:rPr>
                <w:rFonts w:ascii="Fakt Pro Nor" w:eastAsia="Fakt Pro Nor" w:hAnsi="Fakt Pro Nor" w:cs="Fakt Pro Nor"/>
                <w:sz w:val="16"/>
              </w:rPr>
              <w:t>Y</w:t>
            </w:r>
          </w:p>
        </w:tc>
        <w:tc>
          <w:tcPr>
            <w:tcW w:w="3427" w:type="dxa"/>
            <w:vAlign w:val="center"/>
          </w:tcPr>
          <w:p w14:paraId="203D8410" w14:textId="77777777" w:rsidR="000A127B" w:rsidRPr="00E81C27" w:rsidRDefault="006A16CB" w:rsidP="00A14FE3">
            <w:pPr>
              <w:rPr>
                <w:rFonts w:ascii="Fakt Pro Nor" w:hAnsi="Fakt Pro Nor" w:cs="Arial"/>
                <w:sz w:val="16"/>
                <w:szCs w:val="16"/>
                <w:highlight w:val="yellow"/>
              </w:rPr>
            </w:pPr>
            <w:r w:rsidRPr="00E81C27">
              <w:rPr>
                <w:rFonts w:ascii="Fakt Pro Nor" w:eastAsia="Fakt Pro Nor" w:hAnsi="Fakt Pro Nor" w:cs="Fakt Pro Nor"/>
                <w:sz w:val="16"/>
              </w:rPr>
              <w:t>Per SOW 3.2.1 to 3.2.21. Pilot Y1, prod Y2.</w:t>
            </w:r>
          </w:p>
        </w:tc>
      </w:tr>
      <w:tr w:rsidR="000A127B" w:rsidRPr="00E81C27" w14:paraId="5244180A" w14:textId="77777777" w:rsidTr="003147B4">
        <w:trPr>
          <w:trHeight w:val="354"/>
        </w:trPr>
        <w:tc>
          <w:tcPr>
            <w:tcW w:w="550" w:type="dxa"/>
          </w:tcPr>
          <w:p w14:paraId="63E8231B"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03</w:t>
            </w:r>
          </w:p>
        </w:tc>
        <w:tc>
          <w:tcPr>
            <w:tcW w:w="5479" w:type="dxa"/>
            <w:vAlign w:val="center"/>
          </w:tcPr>
          <w:p w14:paraId="1EDE36D7" w14:textId="77777777" w:rsidR="000A127B" w:rsidRPr="00E81C27" w:rsidRDefault="000A127B" w:rsidP="009D50CA">
            <w:pPr>
              <w:rPr>
                <w:rFonts w:ascii="Fakt Pro Nor" w:eastAsia="Fakt Pro Nor" w:hAnsi="Fakt Pro Nor" w:cs="Fakt Pro Nor"/>
                <w:sz w:val="16"/>
              </w:rPr>
            </w:pPr>
            <w:r w:rsidRPr="00E81C27">
              <w:rPr>
                <w:rFonts w:ascii="Fakt Pro Nor" w:eastAsia="Fakt Pro Nor" w:hAnsi="Fakt Pro Nor" w:cs="Fakt Pro Nor"/>
                <w:sz w:val="16"/>
              </w:rPr>
              <w:t xml:space="preserve">Module 3 - Construction &amp; </w:t>
            </w:r>
            <w:proofErr w:type="gramStart"/>
            <w:r w:rsidRPr="00E81C27">
              <w:rPr>
                <w:rFonts w:ascii="Fakt Pro Nor" w:eastAsia="Fakt Pro Nor" w:hAnsi="Fakt Pro Nor" w:cs="Fakt Pro Nor"/>
                <w:sz w:val="16"/>
              </w:rPr>
              <w:t>Pre-Comm</w:t>
            </w:r>
            <w:proofErr w:type="gramEnd"/>
            <w:r w:rsidRPr="00E81C27">
              <w:rPr>
                <w:rFonts w:ascii="Fakt Pro Nor" w:eastAsia="Fakt Pro Nor" w:hAnsi="Fakt Pro Nor" w:cs="Fakt Pro Nor"/>
                <w:sz w:val="16"/>
              </w:rPr>
              <w:t xml:space="preserve"> (8 integrated sub-modules)</w:t>
            </w:r>
          </w:p>
          <w:p w14:paraId="4DEA9678"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3.1 CDE &amp; Engineering Data Hub</w:t>
            </w:r>
          </w:p>
          <w:p w14:paraId="3B9B548F"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3.2 Construction Management &amp; AWP (EWP / CWP / IWP)</w:t>
            </w:r>
          </w:p>
          <w:p w14:paraId="5107B90E"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3.3 Pre-Commissioning &amp; Mechanical Completion</w:t>
            </w:r>
          </w:p>
          <w:p w14:paraId="30533663"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3.4 Commissioning &amp; Startup</w:t>
            </w:r>
          </w:p>
          <w:p w14:paraId="035A47D0"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3.5 Project Controls &amp; Analytics</w:t>
            </w:r>
          </w:p>
          <w:p w14:paraId="3981B3DB"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3.6 AI &amp; Digital Field Verification (scan-to-BIM)</w:t>
            </w:r>
          </w:p>
          <w:p w14:paraId="3FDDA25D"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3.7 Materials Management &amp; Traceability (QR/RFID + MTC)</w:t>
            </w:r>
          </w:p>
          <w:p w14:paraId="34AAA067"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3.8 Safety &amp; Permit-to-Work (PTW + LOTO)</w:t>
            </w:r>
          </w:p>
          <w:p w14:paraId="5B97A770" w14:textId="77777777" w:rsidR="007A4C6E" w:rsidRPr="00E81C27" w:rsidRDefault="007A4C6E" w:rsidP="009D50CA">
            <w:pPr>
              <w:rPr>
                <w:rFonts w:ascii="Fakt Pro Nor" w:hAnsi="Fakt Pro Nor" w:cs="Arial"/>
                <w:sz w:val="16"/>
                <w:szCs w:val="16"/>
              </w:rPr>
            </w:pPr>
          </w:p>
        </w:tc>
        <w:tc>
          <w:tcPr>
            <w:tcW w:w="709" w:type="dxa"/>
          </w:tcPr>
          <w:p w14:paraId="63FF4B5A"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53FAA977"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3.3.1 to 3.3.10. Pilot Y1, prod Y2.</w:t>
            </w:r>
          </w:p>
        </w:tc>
      </w:tr>
      <w:tr w:rsidR="000A127B" w:rsidRPr="00E81C27" w14:paraId="38879BB6" w14:textId="77777777" w:rsidTr="003147B4">
        <w:trPr>
          <w:trHeight w:val="393"/>
        </w:trPr>
        <w:tc>
          <w:tcPr>
            <w:tcW w:w="550" w:type="dxa"/>
          </w:tcPr>
          <w:p w14:paraId="195B215C"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04</w:t>
            </w:r>
          </w:p>
        </w:tc>
        <w:tc>
          <w:tcPr>
            <w:tcW w:w="5479" w:type="dxa"/>
            <w:vAlign w:val="center"/>
          </w:tcPr>
          <w:p w14:paraId="6E751774" w14:textId="77777777" w:rsidR="000A127B" w:rsidRPr="00E81C27" w:rsidRDefault="000A127B" w:rsidP="009D50CA">
            <w:pPr>
              <w:rPr>
                <w:rFonts w:ascii="Fakt Pro Nor" w:eastAsia="Fakt Pro Nor" w:hAnsi="Fakt Pro Nor" w:cs="Fakt Pro Nor"/>
                <w:sz w:val="16"/>
              </w:rPr>
            </w:pPr>
            <w:r w:rsidRPr="00E81C27">
              <w:rPr>
                <w:rFonts w:ascii="Fakt Pro Nor" w:eastAsia="Fakt Pro Nor" w:hAnsi="Fakt Pro Nor" w:cs="Fakt Pro Nor"/>
                <w:sz w:val="16"/>
              </w:rPr>
              <w:t xml:space="preserve">Module 4 - Quality </w:t>
            </w:r>
            <w:proofErr w:type="spellStart"/>
            <w:r w:rsidRPr="00E81C27">
              <w:rPr>
                <w:rFonts w:ascii="Fakt Pro Nor" w:eastAsia="Fakt Pro Nor" w:hAnsi="Fakt Pro Nor" w:cs="Fakt Pro Nor"/>
                <w:sz w:val="16"/>
              </w:rPr>
              <w:t>Mgmt</w:t>
            </w:r>
            <w:proofErr w:type="spellEnd"/>
            <w:r w:rsidRPr="00E81C27">
              <w:rPr>
                <w:rFonts w:ascii="Fakt Pro Nor" w:eastAsia="Fakt Pro Nor" w:hAnsi="Fakt Pro Nor" w:cs="Fakt Pro Nor"/>
                <w:sz w:val="16"/>
              </w:rPr>
              <w:t xml:space="preserve"> (Phase 1 baseline + Phase 2 next)</w:t>
            </w:r>
          </w:p>
          <w:p w14:paraId="30944DCA" w14:textId="77777777" w:rsidR="007A4C6E" w:rsidRPr="00E81C27" w:rsidRDefault="007A4C6E" w:rsidP="007A4C6E">
            <w:pPr>
              <w:rPr>
                <w:rFonts w:ascii="Fakt Pro Nor" w:eastAsia="Fakt Pro Nor" w:hAnsi="Fakt Pro Nor" w:cs="Fakt Pro Nor"/>
                <w:sz w:val="16"/>
              </w:rPr>
            </w:pPr>
            <w:r w:rsidRPr="00E81C27">
              <w:rPr>
                <w:rFonts w:ascii="Fakt Pro Nor" w:eastAsia="Fakt Pro Nor" w:hAnsi="Fakt Pro Nor" w:cs="Fakt Pro Nor"/>
                <w:sz w:val="16"/>
              </w:rPr>
              <w:t xml:space="preserve">    Phase 1: RFI/MIR + NCR + QOR + Preservation + ITP/ITR + PQI + Vendor +  </w:t>
            </w:r>
          </w:p>
          <w:p w14:paraId="1D11B328" w14:textId="74BB3ADC"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Walkdowns/Punch</w:t>
            </w:r>
          </w:p>
          <w:p w14:paraId="4B12BC4E" w14:textId="77777777" w:rsidR="007A4C6E" w:rsidRPr="00E81C27" w:rsidRDefault="007A4C6E" w:rsidP="007A4C6E">
            <w:pPr>
              <w:rPr>
                <w:rFonts w:ascii="Fakt Pro Nor" w:hAnsi="Fakt Pro Nor"/>
              </w:rPr>
            </w:pPr>
            <w:r w:rsidRPr="00E81C27">
              <w:rPr>
                <w:rFonts w:ascii="Fakt Pro Nor" w:eastAsia="Fakt Pro Nor" w:hAnsi="Fakt Pro Nor" w:cs="Fakt Pro Nor"/>
                <w:sz w:val="16"/>
              </w:rPr>
              <w:t xml:space="preserve">   Phase 2: Handover Dossiers + NDT + Piping Test Packages + Audit Register</w:t>
            </w:r>
          </w:p>
          <w:p w14:paraId="581B8536" w14:textId="77777777" w:rsidR="007A4C6E" w:rsidRPr="00E81C27" w:rsidRDefault="007A4C6E" w:rsidP="009D50CA">
            <w:pPr>
              <w:rPr>
                <w:rFonts w:ascii="Fakt Pro Nor" w:hAnsi="Fakt Pro Nor" w:cs="Arial"/>
                <w:sz w:val="16"/>
                <w:szCs w:val="16"/>
              </w:rPr>
            </w:pPr>
          </w:p>
        </w:tc>
        <w:tc>
          <w:tcPr>
            <w:tcW w:w="709" w:type="dxa"/>
            <w:vAlign w:val="center"/>
          </w:tcPr>
          <w:p w14:paraId="32D24AB3"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488885F3"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3.4.1 to 3.4.12. Phase 1 Y1, Phase 2 Y2.</w:t>
            </w:r>
          </w:p>
        </w:tc>
      </w:tr>
      <w:tr w:rsidR="00845001" w:rsidRPr="00E81C27" w14:paraId="1FEE098C" w14:textId="77777777" w:rsidTr="003147B4">
        <w:trPr>
          <w:trHeight w:val="354"/>
        </w:trPr>
        <w:tc>
          <w:tcPr>
            <w:tcW w:w="550" w:type="dxa"/>
          </w:tcPr>
          <w:p w14:paraId="456D6631" w14:textId="77777777" w:rsidR="00845001" w:rsidRPr="00E81C27" w:rsidRDefault="00845001" w:rsidP="00845001">
            <w:pPr>
              <w:jc w:val="center"/>
              <w:rPr>
                <w:rFonts w:ascii="Fakt Pro Nor" w:hAnsi="Fakt Pro Nor" w:cs="Arial"/>
                <w:sz w:val="16"/>
                <w:szCs w:val="16"/>
              </w:rPr>
            </w:pPr>
            <w:r w:rsidRPr="00E81C27">
              <w:rPr>
                <w:rFonts w:ascii="Fakt Pro Nor" w:eastAsia="Fakt Pro Nor" w:hAnsi="Fakt Pro Nor" w:cs="Fakt Pro Nor"/>
                <w:sz w:val="16"/>
              </w:rPr>
              <w:t>05</w:t>
            </w:r>
          </w:p>
        </w:tc>
        <w:tc>
          <w:tcPr>
            <w:tcW w:w="5479" w:type="dxa"/>
            <w:vAlign w:val="center"/>
          </w:tcPr>
          <w:p w14:paraId="10F62DCF" w14:textId="77777777" w:rsidR="00845001" w:rsidRPr="00E81C27" w:rsidRDefault="00845001" w:rsidP="009D50CA">
            <w:pPr>
              <w:rPr>
                <w:rFonts w:ascii="Fakt Pro Nor" w:hAnsi="Fakt Pro Nor" w:cs="Arial"/>
                <w:sz w:val="16"/>
                <w:szCs w:val="16"/>
              </w:rPr>
            </w:pPr>
            <w:r w:rsidRPr="00E81C27">
              <w:rPr>
                <w:rFonts w:ascii="Fakt Pro Nor" w:eastAsia="Fakt Pro Nor" w:hAnsi="Fakt Pro Nor" w:cs="Fakt Pro Nor"/>
                <w:sz w:val="16"/>
              </w:rPr>
              <w:t>Module 5 - Procurement &amp; Supply Chain</w:t>
            </w:r>
          </w:p>
        </w:tc>
        <w:tc>
          <w:tcPr>
            <w:tcW w:w="709" w:type="dxa"/>
            <w:vAlign w:val="center"/>
          </w:tcPr>
          <w:p w14:paraId="4F482707" w14:textId="77777777" w:rsidR="00845001" w:rsidRPr="00E81C27" w:rsidRDefault="00845001" w:rsidP="00845001">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1E0E26AA" w14:textId="77777777" w:rsidR="00845001" w:rsidRPr="00E81C27" w:rsidRDefault="00845001" w:rsidP="00A14FE3">
            <w:pPr>
              <w:rPr>
                <w:rFonts w:ascii="Fakt Pro Nor" w:hAnsi="Fakt Pro Nor" w:cs="Arial"/>
                <w:sz w:val="16"/>
                <w:szCs w:val="16"/>
              </w:rPr>
            </w:pPr>
            <w:r w:rsidRPr="00E81C27">
              <w:rPr>
                <w:rFonts w:ascii="Fakt Pro Nor" w:eastAsia="Fakt Pro Nor" w:hAnsi="Fakt Pro Nor" w:cs="Fakt Pro Nor"/>
                <w:sz w:val="16"/>
              </w:rPr>
              <w:t>Per SOW 3.5.1 to 3.5.3. Y2 production.</w:t>
            </w:r>
          </w:p>
        </w:tc>
      </w:tr>
      <w:tr w:rsidR="00845001" w:rsidRPr="00E81C27" w14:paraId="3444668E" w14:textId="77777777" w:rsidTr="003147B4">
        <w:trPr>
          <w:trHeight w:val="354"/>
        </w:trPr>
        <w:tc>
          <w:tcPr>
            <w:tcW w:w="550" w:type="dxa"/>
          </w:tcPr>
          <w:p w14:paraId="09F105C5" w14:textId="77777777" w:rsidR="00845001" w:rsidRPr="00E81C27" w:rsidRDefault="00845001" w:rsidP="00845001">
            <w:pPr>
              <w:jc w:val="center"/>
              <w:rPr>
                <w:rFonts w:ascii="Fakt Pro Nor" w:hAnsi="Fakt Pro Nor" w:cs="Arial"/>
                <w:sz w:val="16"/>
                <w:szCs w:val="16"/>
              </w:rPr>
            </w:pPr>
            <w:r w:rsidRPr="00E81C27">
              <w:rPr>
                <w:rFonts w:ascii="Fakt Pro Nor" w:eastAsia="Fakt Pro Nor" w:hAnsi="Fakt Pro Nor" w:cs="Fakt Pro Nor"/>
                <w:sz w:val="16"/>
              </w:rPr>
              <w:t>06</w:t>
            </w:r>
          </w:p>
        </w:tc>
        <w:tc>
          <w:tcPr>
            <w:tcW w:w="5479" w:type="dxa"/>
            <w:vAlign w:val="center"/>
          </w:tcPr>
          <w:p w14:paraId="7E771C19" w14:textId="77777777" w:rsidR="00845001" w:rsidRPr="00E81C27" w:rsidRDefault="00845001" w:rsidP="009D50CA">
            <w:pPr>
              <w:rPr>
                <w:rFonts w:ascii="Fakt Pro Nor" w:hAnsi="Fakt Pro Nor" w:cs="Arial"/>
                <w:sz w:val="16"/>
                <w:szCs w:val="16"/>
              </w:rPr>
            </w:pPr>
            <w:r w:rsidRPr="00E81C27">
              <w:rPr>
                <w:rFonts w:ascii="Fakt Pro Nor" w:eastAsia="Fakt Pro Nor" w:hAnsi="Fakt Pro Nor" w:cs="Fakt Pro Nor"/>
                <w:sz w:val="16"/>
              </w:rPr>
              <w:t>AI &amp; Analytics (QSRA + Predictive + Digital Twin + CV + MCIS)</w:t>
            </w:r>
          </w:p>
        </w:tc>
        <w:tc>
          <w:tcPr>
            <w:tcW w:w="709" w:type="dxa"/>
            <w:vAlign w:val="center"/>
          </w:tcPr>
          <w:p w14:paraId="3A7DDA80" w14:textId="77777777" w:rsidR="00845001" w:rsidRPr="00E81C27" w:rsidRDefault="00845001" w:rsidP="00845001">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09343E3D" w14:textId="77777777" w:rsidR="00845001" w:rsidRPr="00E81C27" w:rsidRDefault="006A16CB" w:rsidP="00A14FE3">
            <w:pPr>
              <w:rPr>
                <w:rFonts w:ascii="Fakt Pro Nor" w:hAnsi="Fakt Pro Nor" w:cs="Arial"/>
                <w:sz w:val="16"/>
                <w:szCs w:val="16"/>
              </w:rPr>
            </w:pPr>
            <w:r w:rsidRPr="00E81C27">
              <w:rPr>
                <w:rFonts w:ascii="Fakt Pro Nor" w:eastAsia="Fakt Pro Nor" w:hAnsi="Fakt Pro Nor" w:cs="Fakt Pro Nor"/>
                <w:sz w:val="16"/>
              </w:rPr>
              <w:t>Live QSRA demo on sample data per SOW Section 5</w:t>
            </w:r>
          </w:p>
        </w:tc>
      </w:tr>
      <w:tr w:rsidR="000A127B" w:rsidRPr="00E81C27" w14:paraId="24BD72C7" w14:textId="77777777" w:rsidTr="003147B4">
        <w:trPr>
          <w:trHeight w:val="354"/>
        </w:trPr>
        <w:tc>
          <w:tcPr>
            <w:tcW w:w="550" w:type="dxa"/>
          </w:tcPr>
          <w:p w14:paraId="3F1F187F"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07</w:t>
            </w:r>
          </w:p>
        </w:tc>
        <w:tc>
          <w:tcPr>
            <w:tcW w:w="5479" w:type="dxa"/>
            <w:vAlign w:val="center"/>
          </w:tcPr>
          <w:p w14:paraId="26FBA1D8" w14:textId="77777777" w:rsidR="000A127B" w:rsidRPr="00E81C27" w:rsidRDefault="000A127B" w:rsidP="009D50CA">
            <w:pPr>
              <w:rPr>
                <w:rFonts w:ascii="Fakt Pro Nor" w:hAnsi="Fakt Pro Nor" w:cs="Arial"/>
                <w:sz w:val="16"/>
                <w:szCs w:val="16"/>
              </w:rPr>
            </w:pPr>
            <w:r w:rsidRPr="00E81C27">
              <w:rPr>
                <w:rFonts w:ascii="Fakt Pro Nor" w:eastAsia="Fakt Pro Nor" w:hAnsi="Fakt Pro Nor" w:cs="Fakt Pro Nor"/>
                <w:sz w:val="16"/>
              </w:rPr>
              <w:t>KSA in-Kingdom data residency + 24/7 monitoring</w:t>
            </w:r>
          </w:p>
        </w:tc>
        <w:tc>
          <w:tcPr>
            <w:tcW w:w="709" w:type="dxa"/>
            <w:vAlign w:val="center"/>
          </w:tcPr>
          <w:p w14:paraId="1E7CAFEA"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307572AF" w14:textId="77777777" w:rsidR="000A127B" w:rsidRPr="00E81C27" w:rsidRDefault="000A127B" w:rsidP="00A14FE3">
            <w:pPr>
              <w:rPr>
                <w:rFonts w:ascii="Fakt Pro Nor" w:hAnsi="Fakt Pro Nor" w:cs="Arial"/>
                <w:sz w:val="16"/>
                <w:szCs w:val="16"/>
                <w:lang w:val="it-IT"/>
              </w:rPr>
            </w:pPr>
            <w:r w:rsidRPr="00E81C27">
              <w:rPr>
                <w:rFonts w:ascii="Fakt Pro Nor" w:eastAsia="Fakt Pro Nor" w:hAnsi="Fakt Pro Nor" w:cs="Fakt Pro Nor"/>
                <w:sz w:val="16"/>
                <w:lang w:val="it-IT"/>
              </w:rPr>
              <w:t>NCA ECC-1 + PDPL + CCRF + SOC 2 + Maaden SIEM</w:t>
            </w:r>
          </w:p>
        </w:tc>
      </w:tr>
      <w:tr w:rsidR="000A127B" w:rsidRPr="00E81C27" w14:paraId="0835CB6D" w14:textId="77777777" w:rsidTr="003147B4">
        <w:trPr>
          <w:trHeight w:val="354"/>
        </w:trPr>
        <w:tc>
          <w:tcPr>
            <w:tcW w:w="550" w:type="dxa"/>
          </w:tcPr>
          <w:p w14:paraId="12E8EF8C"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08</w:t>
            </w:r>
          </w:p>
        </w:tc>
        <w:tc>
          <w:tcPr>
            <w:tcW w:w="5479" w:type="dxa"/>
            <w:vAlign w:val="center"/>
          </w:tcPr>
          <w:p w14:paraId="0D3A8AA1" w14:textId="54DD7B95" w:rsidR="000A127B" w:rsidRPr="00E81C27" w:rsidRDefault="003147B4" w:rsidP="009D50CA">
            <w:pPr>
              <w:rPr>
                <w:rFonts w:ascii="Fakt Pro Nor" w:hAnsi="Fakt Pro Nor" w:cs="Arial"/>
                <w:sz w:val="16"/>
                <w:szCs w:val="16"/>
              </w:rPr>
            </w:pPr>
            <w:r w:rsidRPr="00E81C27">
              <w:rPr>
                <w:rFonts w:ascii="Fakt Pro Nor" w:eastAsia="Fakt Pro Nor" w:hAnsi="Fakt Pro Nor" w:cs="Fakt Pro Nor"/>
                <w:sz w:val="16"/>
              </w:rPr>
              <w:t>Maaden architecture mandates (Azure AD + EPM + Middleware/ALM/SIEM)</w:t>
            </w:r>
          </w:p>
        </w:tc>
        <w:tc>
          <w:tcPr>
            <w:tcW w:w="709" w:type="dxa"/>
            <w:vAlign w:val="center"/>
          </w:tcPr>
          <w:p w14:paraId="19E501E1"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0185E1D8"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3.4.4 mandatory architecture</w:t>
            </w:r>
          </w:p>
        </w:tc>
      </w:tr>
      <w:tr w:rsidR="000A127B" w:rsidRPr="00E81C27" w14:paraId="051F8181" w14:textId="77777777" w:rsidTr="003147B4">
        <w:trPr>
          <w:trHeight w:val="354"/>
        </w:trPr>
        <w:tc>
          <w:tcPr>
            <w:tcW w:w="550" w:type="dxa"/>
          </w:tcPr>
          <w:p w14:paraId="12C9D1AB"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09</w:t>
            </w:r>
          </w:p>
        </w:tc>
        <w:tc>
          <w:tcPr>
            <w:tcW w:w="5479" w:type="dxa"/>
            <w:vAlign w:val="center"/>
          </w:tcPr>
          <w:p w14:paraId="637D4D85" w14:textId="77777777" w:rsidR="000A127B" w:rsidRPr="00E81C27" w:rsidRDefault="000A127B" w:rsidP="009D50CA">
            <w:pPr>
              <w:rPr>
                <w:rFonts w:ascii="Fakt Pro Nor" w:hAnsi="Fakt Pro Nor" w:cs="Arial"/>
                <w:sz w:val="16"/>
                <w:szCs w:val="16"/>
              </w:rPr>
            </w:pPr>
            <w:r w:rsidRPr="00E81C27">
              <w:rPr>
                <w:rFonts w:ascii="Fakt Pro Nor" w:eastAsia="Fakt Pro Nor" w:hAnsi="Fakt Pro Nor" w:cs="Fakt Pro Nor"/>
                <w:sz w:val="16"/>
              </w:rPr>
              <w:t xml:space="preserve">Required roles (Sr DBA + Documents Controller + </w:t>
            </w:r>
            <w:proofErr w:type="spellStart"/>
            <w:r w:rsidRPr="00E81C27">
              <w:rPr>
                <w:rFonts w:ascii="Fakt Pro Nor" w:eastAsia="Fakt Pro Nor" w:hAnsi="Fakt Pro Nor" w:cs="Fakt Pro Nor"/>
                <w:sz w:val="16"/>
              </w:rPr>
              <w:t>Programme</w:t>
            </w:r>
            <w:proofErr w:type="spellEnd"/>
            <w:r w:rsidRPr="00E81C27">
              <w:rPr>
                <w:rFonts w:ascii="Fakt Pro Nor" w:eastAsia="Fakt Pro Nor" w:hAnsi="Fakt Pro Nor" w:cs="Fakt Pro Nor"/>
                <w:sz w:val="16"/>
              </w:rPr>
              <w:t xml:space="preserve"> Director)</w:t>
            </w:r>
          </w:p>
        </w:tc>
        <w:tc>
          <w:tcPr>
            <w:tcW w:w="709" w:type="dxa"/>
            <w:vAlign w:val="center"/>
          </w:tcPr>
          <w:p w14:paraId="5913D8F2"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6976942D"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3.4.7 mandatory team composition</w:t>
            </w:r>
          </w:p>
        </w:tc>
      </w:tr>
      <w:tr w:rsidR="000A127B" w:rsidRPr="00E81C27" w14:paraId="52A5B4D9" w14:textId="77777777" w:rsidTr="003147B4">
        <w:trPr>
          <w:trHeight w:val="354"/>
        </w:trPr>
        <w:tc>
          <w:tcPr>
            <w:tcW w:w="550" w:type="dxa"/>
          </w:tcPr>
          <w:p w14:paraId="24B7EEB5"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10</w:t>
            </w:r>
          </w:p>
        </w:tc>
        <w:tc>
          <w:tcPr>
            <w:tcW w:w="5479" w:type="dxa"/>
            <w:vAlign w:val="center"/>
          </w:tcPr>
          <w:p w14:paraId="3F4D5C1D" w14:textId="77777777" w:rsidR="000A127B" w:rsidRPr="00E81C27" w:rsidRDefault="000A127B" w:rsidP="009D50CA">
            <w:pPr>
              <w:rPr>
                <w:rFonts w:ascii="Fakt Pro Nor" w:hAnsi="Fakt Pro Nor" w:cs="Arial"/>
                <w:sz w:val="16"/>
                <w:szCs w:val="16"/>
              </w:rPr>
            </w:pPr>
            <w:r w:rsidRPr="00E81C27">
              <w:rPr>
                <w:rFonts w:ascii="Fakt Pro Nor" w:eastAsia="Fakt Pro Nor" w:hAnsi="Fakt Pro Nor" w:cs="Fakt Pro Nor"/>
                <w:sz w:val="16"/>
              </w:rPr>
              <w:t>1-month hyper-care post Go-Live + 30-day acceptance period</w:t>
            </w:r>
          </w:p>
        </w:tc>
        <w:tc>
          <w:tcPr>
            <w:tcW w:w="709" w:type="dxa"/>
            <w:vAlign w:val="center"/>
          </w:tcPr>
          <w:p w14:paraId="15D38D85" w14:textId="77777777" w:rsidR="000A127B" w:rsidRPr="00E81C27" w:rsidRDefault="000A127B" w:rsidP="002F64FA">
            <w:pPr>
              <w:jc w:val="center"/>
              <w:rPr>
                <w:rFonts w:ascii="Fakt Pro Nor" w:hAnsi="Fakt Pro Nor" w:cs="Arial"/>
                <w:sz w:val="16"/>
                <w:szCs w:val="16"/>
              </w:rPr>
            </w:pPr>
            <w:r w:rsidRPr="00E81C27">
              <w:rPr>
                <w:rFonts w:ascii="Fakt Pro Nor" w:eastAsia="Fakt Pro Nor" w:hAnsi="Fakt Pro Nor" w:cs="Fakt Pro Nor"/>
                <w:sz w:val="16"/>
              </w:rPr>
              <w:t>Y</w:t>
            </w:r>
          </w:p>
        </w:tc>
        <w:tc>
          <w:tcPr>
            <w:tcW w:w="3427" w:type="dxa"/>
            <w:vAlign w:val="center"/>
          </w:tcPr>
          <w:p w14:paraId="6FE8D7A4" w14:textId="77777777" w:rsidR="000A127B" w:rsidRPr="00E81C27" w:rsidRDefault="000A127B" w:rsidP="00A14FE3">
            <w:pPr>
              <w:rPr>
                <w:rFonts w:ascii="Fakt Pro Nor" w:hAnsi="Fakt Pro Nor" w:cs="Arial"/>
                <w:sz w:val="16"/>
                <w:szCs w:val="16"/>
              </w:rPr>
            </w:pPr>
            <w:r w:rsidRPr="00E81C27">
              <w:rPr>
                <w:rFonts w:ascii="Fakt Pro Nor" w:eastAsia="Fakt Pro Nor" w:hAnsi="Fakt Pro Nor" w:cs="Fakt Pro Nor"/>
                <w:sz w:val="16"/>
              </w:rPr>
              <w:t>Per SOW 3.4.5 + 3.4.9 included</w:t>
            </w:r>
          </w:p>
        </w:tc>
      </w:tr>
    </w:tbl>
    <w:p w14:paraId="3CD86E9B" w14:textId="77777777" w:rsidR="004F2BD0" w:rsidRPr="00E81C27" w:rsidRDefault="004F2BD0" w:rsidP="004F2BD0">
      <w:pPr>
        <w:rPr>
          <w:rFonts w:ascii="Fakt Pro Nor" w:hAnsi="Fakt Pro Nor"/>
          <w:b/>
          <w:sz w:val="24"/>
        </w:rPr>
      </w:pPr>
    </w:p>
    <w:p w14:paraId="72169350" w14:textId="77777777" w:rsidR="004F2BD0" w:rsidRPr="00E81C27" w:rsidRDefault="004F2BD0" w:rsidP="004F2BD0">
      <w:pPr>
        <w:rPr>
          <w:rFonts w:ascii="Fakt Pro Nor" w:hAnsi="Fakt Pro Nor"/>
          <w:b/>
          <w:sz w:val="24"/>
        </w:rPr>
      </w:pPr>
    </w:p>
    <w:p w14:paraId="2D10B726" w14:textId="77777777" w:rsidR="00DC7E12" w:rsidRPr="00E81C27" w:rsidRDefault="00DC7E12" w:rsidP="004F2BD0">
      <w:pPr>
        <w:rPr>
          <w:rFonts w:ascii="Fakt Pro Nor" w:hAnsi="Fakt Pro Nor"/>
          <w:b/>
          <w:sz w:val="24"/>
        </w:rPr>
      </w:pPr>
    </w:p>
    <w:p w14:paraId="725489E8" w14:textId="77777777" w:rsidR="00DC7E12" w:rsidRPr="00E81C27" w:rsidRDefault="00DC7E12" w:rsidP="004F2BD0">
      <w:pPr>
        <w:rPr>
          <w:rFonts w:ascii="Fakt Pro Nor" w:hAnsi="Fakt Pro Nor"/>
          <w:b/>
          <w:sz w:val="24"/>
        </w:rPr>
      </w:pPr>
    </w:p>
    <w:p w14:paraId="7458CB59" w14:textId="77777777" w:rsidR="00DC7E12" w:rsidRPr="00E81C27" w:rsidRDefault="00DC7E12" w:rsidP="004F2BD0">
      <w:pPr>
        <w:rPr>
          <w:rFonts w:ascii="Fakt Pro Nor" w:hAnsi="Fakt Pro Nor"/>
          <w:b/>
          <w:sz w:val="24"/>
        </w:rPr>
      </w:pPr>
    </w:p>
    <w:p w14:paraId="357DC397" w14:textId="77777777" w:rsidR="00DC7E12" w:rsidRPr="00E81C27" w:rsidRDefault="00DC7E12" w:rsidP="004F2BD0">
      <w:pPr>
        <w:rPr>
          <w:rFonts w:ascii="Fakt Pro Nor" w:hAnsi="Fakt Pro Nor"/>
          <w:b/>
          <w:sz w:val="24"/>
        </w:rPr>
      </w:pPr>
    </w:p>
    <w:p w14:paraId="0D6F32C9" w14:textId="77777777" w:rsidR="00DC7E12" w:rsidRPr="00E81C27" w:rsidRDefault="00DC7E12" w:rsidP="004F2BD0">
      <w:pPr>
        <w:rPr>
          <w:rFonts w:ascii="Fakt Pro Nor" w:hAnsi="Fakt Pro Nor"/>
          <w:b/>
          <w:sz w:val="24"/>
        </w:rPr>
      </w:pPr>
    </w:p>
    <w:p w14:paraId="45A5563C" w14:textId="77777777" w:rsidR="00DC7E12" w:rsidRPr="00E81C27" w:rsidRDefault="00DC7E12" w:rsidP="004F2BD0">
      <w:pPr>
        <w:rPr>
          <w:rFonts w:ascii="Fakt Pro Nor" w:hAnsi="Fakt Pro Nor"/>
          <w:b/>
          <w:sz w:val="24"/>
        </w:rPr>
      </w:pPr>
    </w:p>
    <w:p w14:paraId="17307834" w14:textId="77777777" w:rsidR="00DC7E12" w:rsidRPr="00E81C27" w:rsidRDefault="00DC7E12" w:rsidP="004F2BD0">
      <w:pPr>
        <w:rPr>
          <w:rFonts w:ascii="Fakt Pro Nor" w:hAnsi="Fakt Pro Nor"/>
          <w:b/>
          <w:sz w:val="24"/>
        </w:rPr>
      </w:pPr>
    </w:p>
    <w:p w14:paraId="02FAD969" w14:textId="77777777" w:rsidR="00DC7E12" w:rsidRPr="00E81C27" w:rsidRDefault="00DC7E12" w:rsidP="004F2BD0">
      <w:pPr>
        <w:rPr>
          <w:rFonts w:ascii="Fakt Pro Nor" w:hAnsi="Fakt Pro Nor"/>
          <w:b/>
          <w:sz w:val="24"/>
        </w:rPr>
      </w:pPr>
    </w:p>
    <w:p w14:paraId="1B3F2EE8" w14:textId="77777777" w:rsidR="00DC7E12" w:rsidRPr="00E81C27" w:rsidRDefault="00DC7E12" w:rsidP="004F2BD0">
      <w:pPr>
        <w:rPr>
          <w:rFonts w:ascii="Fakt Pro Nor" w:hAnsi="Fakt Pro Nor"/>
          <w:b/>
          <w:sz w:val="24"/>
        </w:rPr>
      </w:pPr>
    </w:p>
    <w:p w14:paraId="65102136" w14:textId="77777777" w:rsidR="00DC7E12" w:rsidRPr="00E81C27" w:rsidRDefault="00DC7E12" w:rsidP="004F2BD0">
      <w:pPr>
        <w:rPr>
          <w:rFonts w:ascii="Fakt Pro Nor" w:hAnsi="Fakt Pro Nor"/>
          <w:b/>
          <w:sz w:val="24"/>
        </w:rPr>
      </w:pPr>
    </w:p>
    <w:p w14:paraId="730A5C2F" w14:textId="77777777" w:rsidR="00DC7E12" w:rsidRPr="00E81C27" w:rsidRDefault="00DC7E12" w:rsidP="004F2BD0">
      <w:pPr>
        <w:rPr>
          <w:rFonts w:ascii="Fakt Pro Nor" w:hAnsi="Fakt Pro Nor"/>
          <w:b/>
          <w:sz w:val="24"/>
        </w:rPr>
      </w:pPr>
    </w:p>
    <w:p w14:paraId="06F03D7A" w14:textId="77777777" w:rsidR="00DC7E12" w:rsidRPr="00E81C27" w:rsidRDefault="00DC7E12" w:rsidP="004F2BD0">
      <w:pPr>
        <w:rPr>
          <w:rFonts w:ascii="Fakt Pro Nor" w:hAnsi="Fakt Pro Nor"/>
          <w:b/>
          <w:sz w:val="24"/>
        </w:rPr>
      </w:pPr>
    </w:p>
    <w:p w14:paraId="60D8FD78" w14:textId="77777777" w:rsidR="00DC7E12" w:rsidRPr="00E81C27" w:rsidRDefault="00DC7E12" w:rsidP="004F2BD0">
      <w:pPr>
        <w:rPr>
          <w:rFonts w:ascii="Fakt Pro Nor" w:hAnsi="Fakt Pro Nor"/>
          <w:b/>
          <w:sz w:val="24"/>
        </w:rPr>
      </w:pPr>
    </w:p>
    <w:p w14:paraId="140B6D87" w14:textId="77777777" w:rsidR="00DC7E12" w:rsidRPr="00E81C27" w:rsidRDefault="00DC7E12" w:rsidP="004F2BD0">
      <w:pPr>
        <w:rPr>
          <w:rFonts w:ascii="Fakt Pro Nor" w:hAnsi="Fakt Pro Nor"/>
          <w:b/>
          <w:sz w:val="24"/>
        </w:rPr>
      </w:pPr>
    </w:p>
    <w:p w14:paraId="57EDFE68" w14:textId="77777777" w:rsidR="009222AD" w:rsidRPr="00E81C27" w:rsidRDefault="009222AD" w:rsidP="004F2BD0">
      <w:pPr>
        <w:rPr>
          <w:rFonts w:ascii="Fakt Pro Nor" w:hAnsi="Fakt Pro Nor"/>
          <w:b/>
          <w:sz w:val="24"/>
        </w:rPr>
      </w:pPr>
    </w:p>
    <w:p w14:paraId="6CC2CD07" w14:textId="77777777" w:rsidR="009222AD" w:rsidRPr="00E81C27" w:rsidRDefault="009222AD" w:rsidP="004F2BD0">
      <w:pPr>
        <w:rPr>
          <w:rFonts w:ascii="Fakt Pro Nor" w:hAnsi="Fakt Pro Nor"/>
          <w:b/>
          <w:sz w:val="24"/>
        </w:rPr>
      </w:pPr>
    </w:p>
    <w:p w14:paraId="2B470584" w14:textId="77777777" w:rsidR="009222AD" w:rsidRPr="00E81C27" w:rsidRDefault="009222AD" w:rsidP="004F2BD0">
      <w:pPr>
        <w:rPr>
          <w:rFonts w:ascii="Fakt Pro Nor" w:hAnsi="Fakt Pro Nor"/>
          <w:b/>
          <w:sz w:val="24"/>
        </w:rPr>
      </w:pPr>
    </w:p>
    <w:p w14:paraId="592D475E" w14:textId="77777777" w:rsidR="00DC7E12" w:rsidRPr="00E81C27" w:rsidRDefault="00DC7E12" w:rsidP="004F2BD0">
      <w:pPr>
        <w:rPr>
          <w:rFonts w:ascii="Fakt Pro Nor" w:hAnsi="Fakt Pro Nor"/>
          <w:b/>
          <w:sz w:val="24"/>
        </w:rPr>
      </w:pPr>
    </w:p>
    <w:p w14:paraId="3F73F10D" w14:textId="77777777" w:rsidR="00DC754D" w:rsidRPr="00E81C27" w:rsidRDefault="001C2F36" w:rsidP="00DC754D">
      <w:pPr>
        <w:spacing w:before="11"/>
        <w:jc w:val="center"/>
        <w:rPr>
          <w:rFonts w:ascii="Fakt Pro Nor" w:eastAsia="Times New Roman" w:hAnsi="Fakt Pro Nor" w:cs="Times New Roman"/>
          <w:color w:val="808080" w:themeColor="background1" w:themeShade="80"/>
          <w:sz w:val="72"/>
          <w:szCs w:val="72"/>
        </w:rPr>
      </w:pPr>
      <w:r w:rsidRPr="00E81C27">
        <w:rPr>
          <w:rFonts w:ascii="Fakt Pro Nor" w:eastAsia="Times New Roman" w:hAnsi="Fakt Pro Nor" w:cs="Times New Roman"/>
          <w:color w:val="808080" w:themeColor="background1" w:themeShade="80"/>
          <w:sz w:val="72"/>
          <w:szCs w:val="72"/>
        </w:rPr>
        <w:lastRenderedPageBreak/>
        <w:t>Commercials</w:t>
      </w:r>
    </w:p>
    <w:p w14:paraId="2BEBDA5E" w14:textId="77777777" w:rsidR="004F2BD0" w:rsidRPr="00E81C27" w:rsidRDefault="004F2BD0" w:rsidP="004F2BD0">
      <w:pPr>
        <w:spacing w:before="11"/>
        <w:rPr>
          <w:rFonts w:ascii="Fakt Pro Nor" w:eastAsia="Times New Roman" w:hAnsi="Fakt Pro Nor" w:cs="Fakt Pro Nor"/>
          <w:b/>
          <w:bCs/>
          <w:sz w:val="20"/>
          <w:szCs w:val="20"/>
        </w:rPr>
      </w:pPr>
      <w:r w:rsidRPr="00E81C27">
        <w:rPr>
          <w:rFonts w:ascii="Fakt Pro Nor" w:eastAsia="Times New Roman" w:hAnsi="Fakt Pro Nor" w:cs="Fakt Pro Nor"/>
          <w:b/>
          <w:bCs/>
          <w:sz w:val="20"/>
          <w:szCs w:val="20"/>
        </w:rPr>
        <w:t>Pricing</w:t>
      </w:r>
    </w:p>
    <w:p w14:paraId="12250212" w14:textId="77777777" w:rsidR="004F2BD0" w:rsidRPr="00E81C27" w:rsidRDefault="004F2BD0" w:rsidP="004F2BD0">
      <w:pPr>
        <w:spacing w:before="11"/>
        <w:rPr>
          <w:rFonts w:ascii="Fakt Pro Nor" w:eastAsia="Times New Roman" w:hAnsi="Fakt Pro Nor" w:cs="Fakt Pro Nor"/>
          <w:b/>
          <w:bCs/>
          <w:sz w:val="16"/>
          <w:szCs w:val="16"/>
        </w:rPr>
      </w:pPr>
    </w:p>
    <w:p w14:paraId="30CD2FAD" w14:textId="2D578555" w:rsidR="004F2BD0" w:rsidRPr="00E81C27" w:rsidRDefault="00566110" w:rsidP="004F2BD0">
      <w:pPr>
        <w:spacing w:before="11"/>
        <w:rPr>
          <w:rFonts w:ascii="Fakt Pro Nor" w:eastAsia="Times New Roman" w:hAnsi="Fakt Pro Nor" w:cs="Times New Roman"/>
          <w:b/>
          <w:bCs/>
          <w:sz w:val="20"/>
          <w:szCs w:val="20"/>
        </w:rPr>
      </w:pPr>
      <w:r w:rsidRPr="00E81C27">
        <w:rPr>
          <w:rFonts w:ascii="Fakt Pro Nor" w:eastAsia="Fakt Pro Nor" w:hAnsi="Fakt Pro Nor" w:cs="Fakt Pro Nor"/>
          <w:b/>
          <w:sz w:val="16"/>
        </w:rPr>
        <w:t>Pilot Phase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2410"/>
      </w:tblGrid>
      <w:tr w:rsidR="004F2BD0" w:rsidRPr="00E81C27" w14:paraId="4B7CE215" w14:textId="77777777" w:rsidTr="001455B0">
        <w:tc>
          <w:tcPr>
            <w:tcW w:w="562" w:type="dxa"/>
          </w:tcPr>
          <w:p w14:paraId="4AAAD018" w14:textId="77777777" w:rsidR="004F2BD0" w:rsidRPr="00E81C27" w:rsidRDefault="004F2BD0" w:rsidP="00A23702">
            <w:pPr>
              <w:rPr>
                <w:rFonts w:ascii="Fakt Pro Nor" w:hAnsi="Fakt Pro Nor" w:cs="Arial"/>
                <w:color w:val="000000" w:themeColor="text1"/>
                <w:sz w:val="16"/>
                <w:szCs w:val="16"/>
              </w:rPr>
            </w:pPr>
            <w:proofErr w:type="gramStart"/>
            <w:r w:rsidRPr="00E81C27">
              <w:rPr>
                <w:rFonts w:ascii="Fakt Pro Nor" w:eastAsia="Fakt Pro Nor" w:hAnsi="Fakt Pro Nor" w:cs="Fakt Pro Nor"/>
                <w:b/>
                <w:sz w:val="16"/>
              </w:rPr>
              <w:t>S.N</w:t>
            </w:r>
            <w:proofErr w:type="gramEnd"/>
          </w:p>
        </w:tc>
        <w:tc>
          <w:tcPr>
            <w:tcW w:w="7513" w:type="dxa"/>
          </w:tcPr>
          <w:p w14:paraId="15FE172A" w14:textId="77777777" w:rsidR="004F2BD0" w:rsidRPr="00E81C27" w:rsidRDefault="004F2BD0" w:rsidP="00A23702">
            <w:pPr>
              <w:rPr>
                <w:rFonts w:ascii="Fakt Pro Nor" w:hAnsi="Fakt Pro Nor" w:cs="Arial"/>
                <w:color w:val="000000" w:themeColor="text1"/>
                <w:sz w:val="16"/>
                <w:szCs w:val="16"/>
              </w:rPr>
            </w:pPr>
            <w:r w:rsidRPr="00E81C27">
              <w:rPr>
                <w:rFonts w:ascii="Fakt Pro Nor" w:eastAsia="Fakt Pro Nor" w:hAnsi="Fakt Pro Nor" w:cs="Fakt Pro Nor"/>
                <w:b/>
                <w:sz w:val="16"/>
              </w:rPr>
              <w:t>Description</w:t>
            </w:r>
          </w:p>
        </w:tc>
        <w:tc>
          <w:tcPr>
            <w:tcW w:w="2410" w:type="dxa"/>
          </w:tcPr>
          <w:p w14:paraId="4FCB760E" w14:textId="38133B2F" w:rsidR="004F2BD0" w:rsidRPr="00E81C27" w:rsidRDefault="004F2BD0" w:rsidP="00A23702">
            <w:pPr>
              <w:jc w:val="center"/>
              <w:rPr>
                <w:rFonts w:ascii="Fakt Pro Nor" w:hAnsi="Fakt Pro Nor" w:cs="Arial"/>
                <w:color w:val="000000" w:themeColor="text1"/>
                <w:sz w:val="16"/>
                <w:szCs w:val="16"/>
              </w:rPr>
            </w:pPr>
            <w:r w:rsidRPr="00E81C27">
              <w:rPr>
                <w:rFonts w:ascii="Fakt Pro Nor" w:eastAsia="Fakt Pro Nor" w:hAnsi="Fakt Pro Nor" w:cs="Fakt Pro Nor"/>
                <w:b/>
                <w:sz w:val="16"/>
              </w:rPr>
              <w:t>Total in (</w:t>
            </w:r>
            <w:r w:rsidR="00FC29A8" w:rsidRPr="00E81C27">
              <w:rPr>
                <w:rFonts w:ascii="Fakt Pro Nor" w:eastAsia="Fakt Pro Nor" w:hAnsi="Fakt Pro Nor" w:cs="Fakt Pro Nor"/>
                <w:b/>
                <w:sz w:val="16"/>
              </w:rPr>
              <w:t>AED</w:t>
            </w:r>
            <w:r w:rsidRPr="00E81C27">
              <w:rPr>
                <w:rFonts w:ascii="Fakt Pro Nor" w:eastAsia="Fakt Pro Nor" w:hAnsi="Fakt Pro Nor" w:cs="Fakt Pro Nor"/>
                <w:b/>
                <w:sz w:val="16"/>
              </w:rPr>
              <w:t>)</w:t>
            </w:r>
          </w:p>
        </w:tc>
      </w:tr>
      <w:tr w:rsidR="00E81C27" w:rsidRPr="00E81C27" w14:paraId="334AE2B0" w14:textId="77777777" w:rsidTr="001455B0">
        <w:tc>
          <w:tcPr>
            <w:tcW w:w="562" w:type="dxa"/>
          </w:tcPr>
          <w:p w14:paraId="10FA2828"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01</w:t>
            </w:r>
          </w:p>
        </w:tc>
        <w:tc>
          <w:tcPr>
            <w:tcW w:w="7513" w:type="dxa"/>
            <w:vAlign w:val="center"/>
          </w:tcPr>
          <w:p w14:paraId="67E348EA"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Phase 1 (Weeks 1-4) - Requirement Finalization + Setup + Core Configuration</w:t>
            </w:r>
          </w:p>
        </w:tc>
        <w:tc>
          <w:tcPr>
            <w:tcW w:w="2410" w:type="dxa"/>
          </w:tcPr>
          <w:p w14:paraId="157136AA" w14:textId="057116EC" w:rsidR="00E81C27" w:rsidRPr="00E81C27" w:rsidRDefault="00E81C27" w:rsidP="00E81C27">
            <w:pPr>
              <w:jc w:val="center"/>
              <w:rPr>
                <w:rFonts w:ascii="Fakt Pro Nor" w:hAnsi="Fakt Pro Nor" w:cs="Arial"/>
                <w:color w:val="000000" w:themeColor="text1"/>
                <w:sz w:val="16"/>
                <w:szCs w:val="16"/>
              </w:rPr>
            </w:pPr>
            <w:r w:rsidRPr="00E81C27">
              <w:rPr>
                <w:rFonts w:ascii="Fakt Pro Nor" w:hAnsi="Fakt Pro Nor"/>
                <w:sz w:val="16"/>
                <w:szCs w:val="16"/>
              </w:rPr>
              <w:t xml:space="preserve"> 232,687.50 </w:t>
            </w:r>
          </w:p>
        </w:tc>
      </w:tr>
      <w:tr w:rsidR="00E81C27" w:rsidRPr="00E81C27" w14:paraId="5850B140" w14:textId="77777777" w:rsidTr="001455B0">
        <w:tc>
          <w:tcPr>
            <w:tcW w:w="562" w:type="dxa"/>
          </w:tcPr>
          <w:p w14:paraId="5AE745FD"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02</w:t>
            </w:r>
          </w:p>
        </w:tc>
        <w:tc>
          <w:tcPr>
            <w:tcW w:w="7513" w:type="dxa"/>
            <w:vAlign w:val="center"/>
          </w:tcPr>
          <w:p w14:paraId="7574E2C2"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Phase 2 (Weeks 5-12) - Pilot Module Deployment + AI + Integration</w:t>
            </w:r>
          </w:p>
        </w:tc>
        <w:tc>
          <w:tcPr>
            <w:tcW w:w="2410" w:type="dxa"/>
          </w:tcPr>
          <w:p w14:paraId="202C233D" w14:textId="49FCC918" w:rsidR="00E81C27" w:rsidRPr="00E81C27" w:rsidRDefault="00E81C27" w:rsidP="00E81C27">
            <w:pPr>
              <w:jc w:val="center"/>
              <w:rPr>
                <w:rFonts w:ascii="Fakt Pro Nor" w:hAnsi="Fakt Pro Nor" w:cs="Arial"/>
                <w:color w:val="000000" w:themeColor="text1"/>
                <w:sz w:val="16"/>
                <w:szCs w:val="16"/>
              </w:rPr>
            </w:pPr>
            <w:r w:rsidRPr="00E81C27">
              <w:rPr>
                <w:rFonts w:ascii="Fakt Pro Nor" w:hAnsi="Fakt Pro Nor"/>
                <w:sz w:val="16"/>
                <w:szCs w:val="16"/>
              </w:rPr>
              <w:t xml:space="preserve"> 625,685.00 </w:t>
            </w:r>
          </w:p>
        </w:tc>
      </w:tr>
      <w:tr w:rsidR="00E81C27" w:rsidRPr="00E81C27" w14:paraId="07A10340" w14:textId="77777777" w:rsidTr="001455B0">
        <w:tc>
          <w:tcPr>
            <w:tcW w:w="562" w:type="dxa"/>
          </w:tcPr>
          <w:p w14:paraId="2AACD924"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03</w:t>
            </w:r>
          </w:p>
        </w:tc>
        <w:tc>
          <w:tcPr>
            <w:tcW w:w="7513" w:type="dxa"/>
            <w:vAlign w:val="center"/>
          </w:tcPr>
          <w:p w14:paraId="4412FB57"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Phase 3 (Weeks 13-16) - Pilot Validation + KPI + Training</w:t>
            </w:r>
          </w:p>
        </w:tc>
        <w:tc>
          <w:tcPr>
            <w:tcW w:w="2410" w:type="dxa"/>
          </w:tcPr>
          <w:p w14:paraId="27411A77" w14:textId="0DBBB396" w:rsidR="00E81C27" w:rsidRPr="00E81C27" w:rsidRDefault="00E81C27" w:rsidP="00E81C27">
            <w:pPr>
              <w:jc w:val="center"/>
              <w:rPr>
                <w:rFonts w:ascii="Fakt Pro Nor" w:hAnsi="Fakt Pro Nor" w:cs="Arial"/>
                <w:color w:val="000000" w:themeColor="text1"/>
                <w:sz w:val="16"/>
                <w:szCs w:val="16"/>
              </w:rPr>
            </w:pPr>
            <w:r w:rsidRPr="00E81C27">
              <w:rPr>
                <w:rFonts w:ascii="Fakt Pro Nor" w:hAnsi="Fakt Pro Nor"/>
                <w:sz w:val="16"/>
                <w:szCs w:val="16"/>
              </w:rPr>
              <w:t xml:space="preserve"> 269,832.50 </w:t>
            </w:r>
          </w:p>
        </w:tc>
      </w:tr>
      <w:tr w:rsidR="00E81C27" w:rsidRPr="00E81C27" w14:paraId="0E752A19" w14:textId="77777777" w:rsidTr="001455B0">
        <w:tc>
          <w:tcPr>
            <w:tcW w:w="562" w:type="dxa"/>
          </w:tcPr>
          <w:p w14:paraId="7BF428E0" w14:textId="0F69B63F"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04</w:t>
            </w:r>
          </w:p>
        </w:tc>
        <w:tc>
          <w:tcPr>
            <w:tcW w:w="7513" w:type="dxa"/>
            <w:vAlign w:val="center"/>
          </w:tcPr>
          <w:p w14:paraId="60D1038C" w14:textId="5DA45974"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Phase 4 (week 17-52) - Phase 4 W17+: Rollout to entire ARGP + full M4/M5 build + hyper-care</w:t>
            </w:r>
          </w:p>
        </w:tc>
        <w:tc>
          <w:tcPr>
            <w:tcW w:w="2410" w:type="dxa"/>
          </w:tcPr>
          <w:p w14:paraId="4D81FA89" w14:textId="1692E944" w:rsidR="00E81C27" w:rsidRPr="00E81C27" w:rsidRDefault="00E81C27" w:rsidP="00E81C27">
            <w:pPr>
              <w:jc w:val="center"/>
              <w:rPr>
                <w:rFonts w:ascii="Fakt Pro Nor" w:eastAsia="Fakt Pro Nor" w:hAnsi="Fakt Pro Nor" w:cs="Fakt Pro Nor"/>
                <w:sz w:val="16"/>
                <w:szCs w:val="16"/>
              </w:rPr>
            </w:pPr>
            <w:r w:rsidRPr="00E81C27">
              <w:rPr>
                <w:rFonts w:ascii="Fakt Pro Nor" w:hAnsi="Fakt Pro Nor"/>
                <w:sz w:val="16"/>
                <w:szCs w:val="16"/>
              </w:rPr>
              <w:t xml:space="preserve"> 1,712,920.00 </w:t>
            </w:r>
          </w:p>
        </w:tc>
      </w:tr>
      <w:tr w:rsidR="00E81C27" w:rsidRPr="00E81C27" w14:paraId="5E6AADDC" w14:textId="77777777" w:rsidTr="00450CAD">
        <w:tc>
          <w:tcPr>
            <w:tcW w:w="562" w:type="dxa"/>
          </w:tcPr>
          <w:p w14:paraId="2E31CD59" w14:textId="77777777" w:rsidR="00E81C27" w:rsidRPr="00E81C27" w:rsidRDefault="00E81C27" w:rsidP="00E81C27">
            <w:pPr>
              <w:rPr>
                <w:rFonts w:ascii="Fakt Pro Nor" w:eastAsia="Fakt Pro Nor" w:hAnsi="Fakt Pro Nor" w:cs="Fakt Pro Nor"/>
                <w:sz w:val="16"/>
              </w:rPr>
            </w:pPr>
          </w:p>
        </w:tc>
        <w:tc>
          <w:tcPr>
            <w:tcW w:w="7513" w:type="dxa"/>
            <w:vAlign w:val="center"/>
          </w:tcPr>
          <w:p w14:paraId="479FADAB" w14:textId="38EA2967" w:rsidR="00E81C27" w:rsidRPr="00E81C27" w:rsidRDefault="00E81C27" w:rsidP="00E81C27">
            <w:pPr>
              <w:jc w:val="right"/>
              <w:rPr>
                <w:rFonts w:ascii="Fakt Pro Nor" w:eastAsia="Fakt Pro Nor" w:hAnsi="Fakt Pro Nor" w:cs="Fakt Pro Nor"/>
                <w:sz w:val="16"/>
              </w:rPr>
            </w:pPr>
            <w:r w:rsidRPr="00E81C27">
              <w:rPr>
                <w:rFonts w:ascii="Fakt Pro Nor" w:eastAsia="Fakt Pro Nor" w:hAnsi="Fakt Pro Nor" w:cs="Fakt Pro Nor"/>
                <w:sz w:val="16"/>
              </w:rPr>
              <w:t>Total</w:t>
            </w:r>
          </w:p>
        </w:tc>
        <w:tc>
          <w:tcPr>
            <w:tcW w:w="2410" w:type="dxa"/>
          </w:tcPr>
          <w:p w14:paraId="53D646E5" w14:textId="4ED331CF"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2,841,125.00 </w:t>
            </w:r>
          </w:p>
        </w:tc>
      </w:tr>
      <w:tr w:rsidR="00E81C27" w:rsidRPr="00E81C27" w14:paraId="7BDA0B10" w14:textId="77777777" w:rsidTr="001455B0">
        <w:tc>
          <w:tcPr>
            <w:tcW w:w="562" w:type="dxa"/>
          </w:tcPr>
          <w:p w14:paraId="6DFB8EBE" w14:textId="77777777" w:rsidR="00E81C27" w:rsidRPr="00E81C27" w:rsidRDefault="00E81C27" w:rsidP="00E81C27">
            <w:pPr>
              <w:rPr>
                <w:rFonts w:ascii="Fakt Pro Nor" w:eastAsia="Fakt Pro Nor" w:hAnsi="Fakt Pro Nor" w:cs="Fakt Pro Nor"/>
                <w:sz w:val="16"/>
              </w:rPr>
            </w:pPr>
          </w:p>
        </w:tc>
        <w:tc>
          <w:tcPr>
            <w:tcW w:w="7513" w:type="dxa"/>
            <w:vAlign w:val="center"/>
          </w:tcPr>
          <w:p w14:paraId="669FFD77" w14:textId="187172CF" w:rsidR="00E81C27" w:rsidRPr="00E81C27" w:rsidRDefault="00E81C27" w:rsidP="00E81C27">
            <w:pPr>
              <w:jc w:val="right"/>
              <w:rPr>
                <w:rFonts w:ascii="Fakt Pro Nor" w:eastAsia="Fakt Pro Nor" w:hAnsi="Fakt Pro Nor" w:cs="Fakt Pro Nor"/>
                <w:sz w:val="16"/>
              </w:rPr>
            </w:pPr>
            <w:r w:rsidRPr="00E81C27">
              <w:rPr>
                <w:rFonts w:ascii="Fakt Pro Nor" w:hAnsi="Fakt Pro Nor" w:cs="Arial"/>
                <w:color w:val="000000" w:themeColor="text1"/>
                <w:sz w:val="16"/>
                <w:szCs w:val="16"/>
              </w:rPr>
              <w:t>The 5% KSA WHT</w:t>
            </w:r>
          </w:p>
        </w:tc>
        <w:tc>
          <w:tcPr>
            <w:tcW w:w="2410" w:type="dxa"/>
          </w:tcPr>
          <w:p w14:paraId="22CBB48B" w14:textId="5A5BF5B6"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142,056.25 </w:t>
            </w:r>
          </w:p>
        </w:tc>
      </w:tr>
      <w:tr w:rsidR="00E81C27" w:rsidRPr="00E81C27" w14:paraId="1D95AD25" w14:textId="77777777" w:rsidTr="001455B0">
        <w:tc>
          <w:tcPr>
            <w:tcW w:w="562" w:type="dxa"/>
          </w:tcPr>
          <w:p w14:paraId="6BD58FE0" w14:textId="77777777" w:rsidR="00E81C27" w:rsidRPr="00E81C27" w:rsidRDefault="00E81C27" w:rsidP="00E81C27">
            <w:pPr>
              <w:rPr>
                <w:rFonts w:ascii="Fakt Pro Nor" w:eastAsia="Fakt Pro Nor" w:hAnsi="Fakt Pro Nor" w:cs="Fakt Pro Nor"/>
                <w:sz w:val="16"/>
              </w:rPr>
            </w:pPr>
          </w:p>
        </w:tc>
        <w:tc>
          <w:tcPr>
            <w:tcW w:w="7513" w:type="dxa"/>
            <w:vAlign w:val="center"/>
          </w:tcPr>
          <w:p w14:paraId="7AFD76CA" w14:textId="5D135898" w:rsidR="00E81C27" w:rsidRPr="00E81C27" w:rsidRDefault="00E81C27" w:rsidP="00E81C27">
            <w:pPr>
              <w:jc w:val="right"/>
              <w:rPr>
                <w:rFonts w:ascii="Fakt Pro Nor" w:eastAsia="Fakt Pro Nor" w:hAnsi="Fakt Pro Nor" w:cs="Fakt Pro Nor"/>
                <w:sz w:val="16"/>
              </w:rPr>
            </w:pPr>
            <w:r w:rsidRPr="00E81C27">
              <w:rPr>
                <w:rFonts w:ascii="Fakt Pro Nor" w:hAnsi="Fakt Pro Nor" w:cs="Arial"/>
                <w:color w:val="000000" w:themeColor="text1"/>
                <w:sz w:val="16"/>
                <w:szCs w:val="16"/>
              </w:rPr>
              <w:t>Total Price (including WHT)</w:t>
            </w:r>
          </w:p>
        </w:tc>
        <w:tc>
          <w:tcPr>
            <w:tcW w:w="2410" w:type="dxa"/>
          </w:tcPr>
          <w:p w14:paraId="68C30B4E" w14:textId="0E480A9E"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2,983,181.25 </w:t>
            </w:r>
          </w:p>
        </w:tc>
      </w:tr>
    </w:tbl>
    <w:p w14:paraId="156C90CF" w14:textId="77777777" w:rsidR="000E7E5F" w:rsidRPr="00E81C27" w:rsidRDefault="000E7E5F" w:rsidP="00B96D33">
      <w:pPr>
        <w:rPr>
          <w:rFonts w:ascii="Fakt Pro Nor" w:eastAsia="Fakt Pro Nor" w:hAnsi="Fakt Pro Nor" w:cs="Fakt Pro Nor"/>
          <w:b/>
          <w:bCs/>
          <w:sz w:val="20"/>
          <w:szCs w:val="20"/>
        </w:rPr>
      </w:pPr>
      <w:bookmarkStart w:id="0" w:name="OLE_LINK5"/>
      <w:bookmarkStart w:id="1" w:name="OLE_LINK6"/>
    </w:p>
    <w:p w14:paraId="043AD367" w14:textId="77777777" w:rsidR="009222AD" w:rsidRPr="00E81C27" w:rsidRDefault="009222AD" w:rsidP="00B96D33">
      <w:pPr>
        <w:rPr>
          <w:rFonts w:ascii="Fakt Pro Nor" w:eastAsia="Fakt Pro Nor" w:hAnsi="Fakt Pro Nor" w:cs="Fakt Pro Nor"/>
          <w:b/>
          <w:bCs/>
          <w:sz w:val="20"/>
          <w:szCs w:val="20"/>
        </w:rPr>
      </w:pPr>
    </w:p>
    <w:p w14:paraId="45E7C504" w14:textId="77777777" w:rsidR="00A304A7" w:rsidRPr="00E81C27" w:rsidRDefault="00A304A7" w:rsidP="00B96D33">
      <w:pPr>
        <w:rPr>
          <w:rFonts w:ascii="Fakt Pro Nor" w:eastAsia="Fakt Pro Nor" w:hAnsi="Fakt Pro Nor" w:cs="Fakt Pro Nor"/>
          <w:b/>
          <w:bCs/>
          <w:sz w:val="20"/>
          <w:szCs w:val="20"/>
        </w:rPr>
      </w:pPr>
    </w:p>
    <w:p w14:paraId="4C593FA9" w14:textId="611D6C31" w:rsidR="009222AD" w:rsidRPr="00E81C27" w:rsidRDefault="00A304A7" w:rsidP="00B96D33">
      <w:pPr>
        <w:rPr>
          <w:rFonts w:ascii="Fakt Pro Nor" w:eastAsia="Fakt Pro Nor" w:hAnsi="Fakt Pro Nor" w:cs="Fakt Pro Nor"/>
          <w:b/>
          <w:bCs/>
          <w:sz w:val="20"/>
          <w:szCs w:val="20"/>
        </w:rPr>
      </w:pPr>
      <w:r w:rsidRPr="00E81C27">
        <w:rPr>
          <w:rFonts w:ascii="Fakt Pro Nor" w:eastAsia="Fakt Pro Nor" w:hAnsi="Fakt Pro Nor" w:cs="Fakt Pro Nor"/>
          <w:b/>
          <w:bCs/>
          <w:sz w:val="20"/>
          <w:szCs w:val="20"/>
        </w:rPr>
        <w:t>Optional</w:t>
      </w:r>
    </w:p>
    <w:p w14:paraId="31E60A5E" w14:textId="4C2C7C5D" w:rsidR="000E7E5F" w:rsidRPr="00E81C27" w:rsidRDefault="001455B0" w:rsidP="00B96D33">
      <w:pPr>
        <w:rPr>
          <w:rFonts w:ascii="Fakt Pro Nor" w:eastAsia="Fakt Pro Nor" w:hAnsi="Fakt Pro Nor" w:cs="Fakt Pro Nor"/>
          <w:b/>
          <w:bCs/>
          <w:sz w:val="16"/>
          <w:szCs w:val="16"/>
        </w:rPr>
      </w:pPr>
      <w:r w:rsidRPr="00E81C27">
        <w:rPr>
          <w:rFonts w:ascii="Fakt Pro Nor" w:eastAsia="Fakt Pro Nor" w:hAnsi="Fakt Pro Nor" w:cs="Fakt Pro Nor"/>
          <w:b/>
          <w:bCs/>
          <w:sz w:val="16"/>
          <w:szCs w:val="16"/>
        </w:rPr>
        <w:t xml:space="preserve">Recurring </w:t>
      </w:r>
      <w:r w:rsidR="00FB46EC" w:rsidRPr="00E81C27">
        <w:rPr>
          <w:rFonts w:ascii="Fakt Pro Nor" w:eastAsia="Fakt Pro Nor" w:hAnsi="Fakt Pro Nor" w:cs="Fakt Pro Nor"/>
          <w:b/>
          <w:bCs/>
          <w:sz w:val="16"/>
          <w:szCs w:val="16"/>
        </w:rPr>
        <w:t>Y</w:t>
      </w:r>
      <w:r w:rsidRPr="00E81C27">
        <w:rPr>
          <w:rFonts w:ascii="Fakt Pro Nor" w:eastAsia="Fakt Pro Nor" w:hAnsi="Fakt Pro Nor" w:cs="Fakt Pro Nor"/>
          <w:b/>
          <w:bCs/>
          <w:sz w:val="16"/>
          <w:szCs w:val="16"/>
        </w:rPr>
        <w:t>ear</w:t>
      </w:r>
      <w:r w:rsidR="00FB46EC" w:rsidRPr="00E81C27">
        <w:rPr>
          <w:rFonts w:ascii="Fakt Pro Nor" w:eastAsia="Fakt Pro Nor" w:hAnsi="Fakt Pro Nor" w:cs="Fakt Pro Nor"/>
          <w:b/>
          <w:bCs/>
          <w:sz w:val="16"/>
          <w:szCs w:val="16"/>
        </w:rPr>
        <w:t xml:space="preserve"> 2</w:t>
      </w:r>
      <w:r w:rsidRPr="00E81C27">
        <w:rPr>
          <w:rFonts w:ascii="Fakt Pro Nor" w:eastAsia="Fakt Pro Nor" w:hAnsi="Fakt Pro Nor" w:cs="Fakt Pro Nor"/>
          <w:b/>
          <w:bCs/>
          <w:sz w:val="16"/>
          <w:szCs w:val="16"/>
        </w:rPr>
        <w:t xml:space="preserve"> to Year </w:t>
      </w:r>
      <w:r w:rsidR="00FB46EC" w:rsidRPr="00E81C27">
        <w:rPr>
          <w:rFonts w:ascii="Fakt Pro Nor" w:eastAsia="Fakt Pro Nor" w:hAnsi="Fakt Pro Nor" w:cs="Fakt Pro Nor"/>
          <w:b/>
          <w:bCs/>
          <w:sz w:val="16"/>
          <w:szCs w:val="16"/>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2455"/>
      </w:tblGrid>
      <w:tr w:rsidR="000E7E5F" w:rsidRPr="00E81C27" w14:paraId="45BD96C0" w14:textId="77777777" w:rsidTr="001455B0">
        <w:tc>
          <w:tcPr>
            <w:tcW w:w="562" w:type="dxa"/>
          </w:tcPr>
          <w:p w14:paraId="62FC7CAA" w14:textId="77777777" w:rsidR="000E7E5F" w:rsidRPr="00E81C27" w:rsidRDefault="000E7E5F" w:rsidP="00A23702">
            <w:pPr>
              <w:rPr>
                <w:rFonts w:ascii="Fakt Pro Nor" w:hAnsi="Fakt Pro Nor" w:cs="Arial"/>
                <w:color w:val="000000" w:themeColor="text1"/>
                <w:sz w:val="16"/>
                <w:szCs w:val="16"/>
              </w:rPr>
            </w:pPr>
            <w:proofErr w:type="gramStart"/>
            <w:r w:rsidRPr="00E81C27">
              <w:rPr>
                <w:rFonts w:ascii="Fakt Pro Nor" w:eastAsia="Fakt Pro Nor" w:hAnsi="Fakt Pro Nor" w:cs="Fakt Pro Nor"/>
                <w:b/>
                <w:sz w:val="16"/>
              </w:rPr>
              <w:t>S.N</w:t>
            </w:r>
            <w:proofErr w:type="gramEnd"/>
          </w:p>
        </w:tc>
        <w:tc>
          <w:tcPr>
            <w:tcW w:w="7513" w:type="dxa"/>
          </w:tcPr>
          <w:p w14:paraId="0B4775B4" w14:textId="77777777" w:rsidR="000E7E5F" w:rsidRPr="00E81C27" w:rsidRDefault="000E7E5F" w:rsidP="00A23702">
            <w:pPr>
              <w:rPr>
                <w:rFonts w:ascii="Fakt Pro Nor" w:hAnsi="Fakt Pro Nor" w:cs="Arial"/>
                <w:color w:val="000000" w:themeColor="text1"/>
                <w:sz w:val="16"/>
                <w:szCs w:val="16"/>
              </w:rPr>
            </w:pPr>
            <w:r w:rsidRPr="00E81C27">
              <w:rPr>
                <w:rFonts w:ascii="Fakt Pro Nor" w:eastAsia="Fakt Pro Nor" w:hAnsi="Fakt Pro Nor" w:cs="Fakt Pro Nor"/>
                <w:b/>
                <w:sz w:val="16"/>
              </w:rPr>
              <w:t>Description</w:t>
            </w:r>
          </w:p>
        </w:tc>
        <w:tc>
          <w:tcPr>
            <w:tcW w:w="2455" w:type="dxa"/>
          </w:tcPr>
          <w:p w14:paraId="4F7B3C1A" w14:textId="7DB8453A" w:rsidR="000E7E5F" w:rsidRPr="00E81C27" w:rsidRDefault="00FC29A8" w:rsidP="00A23702">
            <w:pPr>
              <w:jc w:val="center"/>
              <w:rPr>
                <w:rFonts w:ascii="Fakt Pro Nor" w:hAnsi="Fakt Pro Nor" w:cs="Arial"/>
                <w:color w:val="000000" w:themeColor="text1"/>
                <w:sz w:val="16"/>
                <w:szCs w:val="16"/>
              </w:rPr>
            </w:pPr>
            <w:r w:rsidRPr="00E81C27">
              <w:rPr>
                <w:rFonts w:ascii="Fakt Pro Nor" w:eastAsia="Fakt Pro Nor" w:hAnsi="Fakt Pro Nor" w:cs="Fakt Pro Nor"/>
                <w:b/>
                <w:sz w:val="16"/>
              </w:rPr>
              <w:t>Total in (AED) Excluding WHT</w:t>
            </w:r>
          </w:p>
        </w:tc>
      </w:tr>
      <w:tr w:rsidR="00E81C27" w:rsidRPr="00E81C27" w14:paraId="0AAB4C68" w14:textId="77777777" w:rsidTr="001455B0">
        <w:tc>
          <w:tcPr>
            <w:tcW w:w="562" w:type="dxa"/>
          </w:tcPr>
          <w:p w14:paraId="19DB8046" w14:textId="77777777"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02</w:t>
            </w:r>
          </w:p>
        </w:tc>
        <w:tc>
          <w:tcPr>
            <w:tcW w:w="7513" w:type="dxa"/>
            <w:vAlign w:val="center"/>
          </w:tcPr>
          <w:p w14:paraId="14D4CA02" w14:textId="631951EC" w:rsidR="00E81C27" w:rsidRPr="00E81C27" w:rsidRDefault="00E81C27" w:rsidP="00E81C27">
            <w:pPr>
              <w:rPr>
                <w:rFonts w:ascii="Fakt Pro Nor" w:hAnsi="Fakt Pro Nor" w:cs="Arial"/>
                <w:color w:val="000000" w:themeColor="text1"/>
                <w:sz w:val="16"/>
                <w:szCs w:val="16"/>
              </w:rPr>
            </w:pPr>
            <w:r w:rsidRPr="00E81C27">
              <w:rPr>
                <w:rFonts w:ascii="Fakt Pro Nor" w:eastAsia="Fakt Pro Nor" w:hAnsi="Fakt Pro Nor" w:cs="Fakt Pro Nor"/>
                <w:sz w:val="16"/>
              </w:rPr>
              <w:t xml:space="preserve">Year 02 </w:t>
            </w:r>
            <w:r w:rsidRPr="00E81C27">
              <w:rPr>
                <w:rFonts w:ascii="Fakt Pro Nor" w:eastAsia="Fakt Pro Nor" w:hAnsi="Fakt Pro Nor" w:cs="Fakt Pro Nor"/>
                <w:sz w:val="16"/>
              </w:rPr>
              <w:t>(15% of build cost)</w:t>
            </w:r>
          </w:p>
        </w:tc>
        <w:tc>
          <w:tcPr>
            <w:tcW w:w="2455" w:type="dxa"/>
          </w:tcPr>
          <w:p w14:paraId="42567AA1" w14:textId="1251BADD" w:rsidR="00E81C27" w:rsidRPr="00E81C27" w:rsidRDefault="00E81C27" w:rsidP="00E81C27">
            <w:pPr>
              <w:jc w:val="center"/>
              <w:rPr>
                <w:rFonts w:ascii="Fakt Pro Nor" w:hAnsi="Fakt Pro Nor" w:cs="Arial"/>
                <w:color w:val="000000" w:themeColor="text1"/>
                <w:sz w:val="16"/>
                <w:szCs w:val="16"/>
              </w:rPr>
            </w:pPr>
            <w:r w:rsidRPr="00E81C27">
              <w:rPr>
                <w:rFonts w:ascii="Fakt Pro Nor" w:hAnsi="Fakt Pro Nor"/>
                <w:sz w:val="16"/>
                <w:szCs w:val="16"/>
              </w:rPr>
              <w:t xml:space="preserve"> 426,168.75 </w:t>
            </w:r>
          </w:p>
        </w:tc>
      </w:tr>
      <w:tr w:rsidR="00E81C27" w:rsidRPr="00E81C27" w14:paraId="5D0442A5" w14:textId="77777777" w:rsidTr="001455B0">
        <w:tc>
          <w:tcPr>
            <w:tcW w:w="562" w:type="dxa"/>
          </w:tcPr>
          <w:p w14:paraId="689EE40E" w14:textId="419A6272"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03</w:t>
            </w:r>
          </w:p>
        </w:tc>
        <w:tc>
          <w:tcPr>
            <w:tcW w:w="7513" w:type="dxa"/>
            <w:vAlign w:val="center"/>
          </w:tcPr>
          <w:p w14:paraId="329FE8B8" w14:textId="493B0A71"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Year 03 (</w:t>
            </w:r>
            <w:r w:rsidRPr="00E81C27">
              <w:rPr>
                <w:rFonts w:ascii="Fakt Pro Nor" w:eastAsia="Fakt Pro Nor" w:hAnsi="Fakt Pro Nor" w:cs="Fakt Pro Nor"/>
                <w:sz w:val="16"/>
              </w:rPr>
              <w:t>Year 2 x1.05 scalation</w:t>
            </w:r>
            <w:r w:rsidRPr="00E81C27">
              <w:rPr>
                <w:rFonts w:ascii="Fakt Pro Nor" w:eastAsia="Fakt Pro Nor" w:hAnsi="Fakt Pro Nor" w:cs="Fakt Pro Nor"/>
                <w:sz w:val="16"/>
              </w:rPr>
              <w:t>)</w:t>
            </w:r>
          </w:p>
        </w:tc>
        <w:tc>
          <w:tcPr>
            <w:tcW w:w="2455" w:type="dxa"/>
          </w:tcPr>
          <w:p w14:paraId="3BAFA972" w14:textId="4973FD6E" w:rsidR="00E81C27" w:rsidRPr="00E81C27" w:rsidRDefault="00E81C27" w:rsidP="00E81C27">
            <w:pPr>
              <w:jc w:val="center"/>
              <w:rPr>
                <w:rFonts w:ascii="Fakt Pro Nor" w:eastAsia="Fakt Pro Nor" w:hAnsi="Fakt Pro Nor" w:cs="Fakt Pro Nor"/>
                <w:sz w:val="16"/>
                <w:szCs w:val="16"/>
              </w:rPr>
            </w:pPr>
            <w:r w:rsidRPr="00E81C27">
              <w:rPr>
                <w:rFonts w:ascii="Fakt Pro Nor" w:hAnsi="Fakt Pro Nor"/>
                <w:sz w:val="16"/>
                <w:szCs w:val="16"/>
              </w:rPr>
              <w:t xml:space="preserve"> 447,477.19 </w:t>
            </w:r>
          </w:p>
        </w:tc>
      </w:tr>
      <w:tr w:rsidR="00E81C27" w:rsidRPr="00E81C27" w14:paraId="79BD8B1F" w14:textId="77777777" w:rsidTr="001455B0">
        <w:tc>
          <w:tcPr>
            <w:tcW w:w="562" w:type="dxa"/>
          </w:tcPr>
          <w:p w14:paraId="077D91AE" w14:textId="00211E60"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04</w:t>
            </w:r>
          </w:p>
        </w:tc>
        <w:tc>
          <w:tcPr>
            <w:tcW w:w="7513" w:type="dxa"/>
            <w:vAlign w:val="center"/>
          </w:tcPr>
          <w:p w14:paraId="774A7C9A" w14:textId="27473015"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 xml:space="preserve">Year 04 </w:t>
            </w:r>
            <w:r w:rsidRPr="00E81C27">
              <w:rPr>
                <w:rFonts w:ascii="Fakt Pro Nor" w:eastAsia="Fakt Pro Nor" w:hAnsi="Fakt Pro Nor" w:cs="Fakt Pro Nor"/>
                <w:sz w:val="16"/>
              </w:rPr>
              <w:t>(Year 2 x1.</w:t>
            </w:r>
            <w:r w:rsidRPr="00E81C27">
              <w:rPr>
                <w:rFonts w:ascii="Fakt Pro Nor" w:eastAsia="Fakt Pro Nor" w:hAnsi="Fakt Pro Nor" w:cs="Fakt Pro Nor"/>
                <w:sz w:val="16"/>
              </w:rPr>
              <w:t>10</w:t>
            </w:r>
            <w:r w:rsidRPr="00E81C27">
              <w:rPr>
                <w:rFonts w:ascii="Fakt Pro Nor" w:eastAsia="Fakt Pro Nor" w:hAnsi="Fakt Pro Nor" w:cs="Fakt Pro Nor"/>
                <w:sz w:val="16"/>
              </w:rPr>
              <w:t xml:space="preserve"> scalation)</w:t>
            </w:r>
          </w:p>
        </w:tc>
        <w:tc>
          <w:tcPr>
            <w:tcW w:w="2455" w:type="dxa"/>
          </w:tcPr>
          <w:p w14:paraId="7F9B0937" w14:textId="6065EEFB" w:rsidR="00E81C27" w:rsidRPr="00E81C27" w:rsidRDefault="00E81C27" w:rsidP="00E81C27">
            <w:pPr>
              <w:jc w:val="center"/>
              <w:rPr>
                <w:rFonts w:ascii="Fakt Pro Nor" w:eastAsia="Fakt Pro Nor" w:hAnsi="Fakt Pro Nor" w:cs="Fakt Pro Nor"/>
                <w:sz w:val="16"/>
                <w:szCs w:val="16"/>
              </w:rPr>
            </w:pPr>
            <w:r w:rsidRPr="00E81C27">
              <w:rPr>
                <w:rFonts w:ascii="Fakt Pro Nor" w:hAnsi="Fakt Pro Nor"/>
                <w:sz w:val="16"/>
                <w:szCs w:val="16"/>
              </w:rPr>
              <w:t xml:space="preserve"> 468,785.63 </w:t>
            </w:r>
          </w:p>
        </w:tc>
      </w:tr>
      <w:tr w:rsidR="00E81C27" w:rsidRPr="00E81C27" w14:paraId="562A1692" w14:textId="77777777" w:rsidTr="001455B0">
        <w:tc>
          <w:tcPr>
            <w:tcW w:w="562" w:type="dxa"/>
          </w:tcPr>
          <w:p w14:paraId="598857C8" w14:textId="6A78420E"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05</w:t>
            </w:r>
          </w:p>
        </w:tc>
        <w:tc>
          <w:tcPr>
            <w:tcW w:w="7513" w:type="dxa"/>
            <w:vAlign w:val="center"/>
          </w:tcPr>
          <w:p w14:paraId="5E9C6806" w14:textId="2EBFE19C" w:rsidR="00E81C27" w:rsidRPr="00E81C27" w:rsidRDefault="00E81C27" w:rsidP="00E81C27">
            <w:pPr>
              <w:rPr>
                <w:rFonts w:ascii="Fakt Pro Nor" w:eastAsia="Fakt Pro Nor" w:hAnsi="Fakt Pro Nor" w:cs="Fakt Pro Nor"/>
                <w:sz w:val="16"/>
              </w:rPr>
            </w:pPr>
            <w:r w:rsidRPr="00E81C27">
              <w:rPr>
                <w:rFonts w:ascii="Fakt Pro Nor" w:eastAsia="Fakt Pro Nor" w:hAnsi="Fakt Pro Nor" w:cs="Fakt Pro Nor"/>
                <w:sz w:val="16"/>
              </w:rPr>
              <w:t xml:space="preserve">Year 05 </w:t>
            </w:r>
            <w:r w:rsidRPr="00E81C27">
              <w:rPr>
                <w:rFonts w:ascii="Fakt Pro Nor" w:eastAsia="Fakt Pro Nor" w:hAnsi="Fakt Pro Nor" w:cs="Fakt Pro Nor"/>
                <w:sz w:val="16"/>
              </w:rPr>
              <w:t>(Year 2 x1.</w:t>
            </w:r>
            <w:r w:rsidRPr="00E81C27">
              <w:rPr>
                <w:rFonts w:ascii="Fakt Pro Nor" w:eastAsia="Fakt Pro Nor" w:hAnsi="Fakt Pro Nor" w:cs="Fakt Pro Nor"/>
                <w:sz w:val="16"/>
              </w:rPr>
              <w:t>15</w:t>
            </w:r>
            <w:r w:rsidRPr="00E81C27">
              <w:rPr>
                <w:rFonts w:ascii="Fakt Pro Nor" w:eastAsia="Fakt Pro Nor" w:hAnsi="Fakt Pro Nor" w:cs="Fakt Pro Nor"/>
                <w:sz w:val="16"/>
              </w:rPr>
              <w:t xml:space="preserve"> scalation)</w:t>
            </w:r>
          </w:p>
        </w:tc>
        <w:tc>
          <w:tcPr>
            <w:tcW w:w="2455" w:type="dxa"/>
          </w:tcPr>
          <w:p w14:paraId="314F9C40" w14:textId="7CEA866E" w:rsidR="00E81C27" w:rsidRPr="00E81C27" w:rsidRDefault="00E81C27" w:rsidP="00E81C27">
            <w:pPr>
              <w:jc w:val="center"/>
              <w:rPr>
                <w:rFonts w:ascii="Fakt Pro Nor" w:eastAsia="Fakt Pro Nor" w:hAnsi="Fakt Pro Nor" w:cs="Fakt Pro Nor"/>
                <w:sz w:val="16"/>
                <w:szCs w:val="16"/>
              </w:rPr>
            </w:pPr>
            <w:r w:rsidRPr="00E81C27">
              <w:rPr>
                <w:rFonts w:ascii="Fakt Pro Nor" w:hAnsi="Fakt Pro Nor"/>
                <w:sz w:val="16"/>
                <w:szCs w:val="16"/>
              </w:rPr>
              <w:t xml:space="preserve"> 490,094.06 </w:t>
            </w:r>
          </w:p>
        </w:tc>
      </w:tr>
      <w:tr w:rsidR="00E81C27" w:rsidRPr="00E81C27" w14:paraId="1D49461B" w14:textId="77777777" w:rsidTr="00545B26">
        <w:tc>
          <w:tcPr>
            <w:tcW w:w="562" w:type="dxa"/>
          </w:tcPr>
          <w:p w14:paraId="15683548" w14:textId="77777777" w:rsidR="00E81C27" w:rsidRPr="00E81C27" w:rsidRDefault="00E81C27" w:rsidP="00E81C27">
            <w:pPr>
              <w:rPr>
                <w:rFonts w:ascii="Fakt Pro Nor" w:eastAsia="Fakt Pro Nor" w:hAnsi="Fakt Pro Nor" w:cs="Fakt Pro Nor"/>
                <w:sz w:val="16"/>
              </w:rPr>
            </w:pPr>
          </w:p>
        </w:tc>
        <w:tc>
          <w:tcPr>
            <w:tcW w:w="7513" w:type="dxa"/>
            <w:vAlign w:val="center"/>
          </w:tcPr>
          <w:p w14:paraId="59D0BFFB" w14:textId="46AE7CCA" w:rsidR="00E81C27" w:rsidRPr="00E81C27" w:rsidRDefault="00E81C27" w:rsidP="00E81C27">
            <w:pPr>
              <w:jc w:val="right"/>
              <w:rPr>
                <w:rFonts w:ascii="Fakt Pro Nor" w:eastAsia="Fakt Pro Nor" w:hAnsi="Fakt Pro Nor" w:cs="Fakt Pro Nor"/>
                <w:sz w:val="16"/>
              </w:rPr>
            </w:pPr>
            <w:r w:rsidRPr="00E81C27">
              <w:rPr>
                <w:rFonts w:ascii="Fakt Pro Nor" w:eastAsia="Fakt Pro Nor" w:hAnsi="Fakt Pro Nor" w:cs="Fakt Pro Nor"/>
                <w:sz w:val="16"/>
              </w:rPr>
              <w:t>Total</w:t>
            </w:r>
          </w:p>
        </w:tc>
        <w:tc>
          <w:tcPr>
            <w:tcW w:w="2455" w:type="dxa"/>
          </w:tcPr>
          <w:p w14:paraId="3861DC32" w14:textId="37018A40"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4,673,650.63 </w:t>
            </w:r>
          </w:p>
        </w:tc>
      </w:tr>
      <w:tr w:rsidR="00E81C27" w:rsidRPr="00E81C27" w14:paraId="0F61FA94" w14:textId="77777777" w:rsidTr="001455B0">
        <w:tc>
          <w:tcPr>
            <w:tcW w:w="562" w:type="dxa"/>
          </w:tcPr>
          <w:p w14:paraId="4C8C3DAF" w14:textId="77777777" w:rsidR="00E81C27" w:rsidRPr="00E81C27" w:rsidRDefault="00E81C27" w:rsidP="00E81C27">
            <w:pPr>
              <w:rPr>
                <w:rFonts w:ascii="Fakt Pro Nor" w:eastAsia="Fakt Pro Nor" w:hAnsi="Fakt Pro Nor" w:cs="Fakt Pro Nor"/>
                <w:sz w:val="16"/>
              </w:rPr>
            </w:pPr>
          </w:p>
        </w:tc>
        <w:tc>
          <w:tcPr>
            <w:tcW w:w="7513" w:type="dxa"/>
            <w:vAlign w:val="center"/>
          </w:tcPr>
          <w:p w14:paraId="3B27470E" w14:textId="2EF63BB5" w:rsidR="00E81C27" w:rsidRPr="00E81C27" w:rsidRDefault="00E81C27" w:rsidP="00E81C27">
            <w:pPr>
              <w:jc w:val="right"/>
              <w:rPr>
                <w:rFonts w:ascii="Fakt Pro Nor" w:eastAsia="Fakt Pro Nor" w:hAnsi="Fakt Pro Nor" w:cs="Fakt Pro Nor"/>
                <w:sz w:val="16"/>
              </w:rPr>
            </w:pPr>
            <w:r w:rsidRPr="00E81C27">
              <w:rPr>
                <w:rFonts w:ascii="Fakt Pro Nor" w:hAnsi="Fakt Pro Nor" w:cs="Arial"/>
                <w:color w:val="000000" w:themeColor="text1"/>
                <w:sz w:val="16"/>
                <w:szCs w:val="16"/>
              </w:rPr>
              <w:t>The 5% KSA WHT</w:t>
            </w:r>
          </w:p>
        </w:tc>
        <w:tc>
          <w:tcPr>
            <w:tcW w:w="2455" w:type="dxa"/>
          </w:tcPr>
          <w:p w14:paraId="6CDDADD0" w14:textId="0D2F0C66"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233,682.53 </w:t>
            </w:r>
          </w:p>
        </w:tc>
      </w:tr>
      <w:tr w:rsidR="00E81C27" w:rsidRPr="00E81C27" w14:paraId="40A66865" w14:textId="77777777" w:rsidTr="001455B0">
        <w:tc>
          <w:tcPr>
            <w:tcW w:w="562" w:type="dxa"/>
          </w:tcPr>
          <w:p w14:paraId="779EF4BB" w14:textId="77777777" w:rsidR="00E81C27" w:rsidRPr="00E81C27" w:rsidRDefault="00E81C27" w:rsidP="00E81C27">
            <w:pPr>
              <w:rPr>
                <w:rFonts w:ascii="Fakt Pro Nor" w:eastAsia="Fakt Pro Nor" w:hAnsi="Fakt Pro Nor" w:cs="Fakt Pro Nor"/>
                <w:sz w:val="16"/>
              </w:rPr>
            </w:pPr>
          </w:p>
        </w:tc>
        <w:tc>
          <w:tcPr>
            <w:tcW w:w="7513" w:type="dxa"/>
            <w:vAlign w:val="center"/>
          </w:tcPr>
          <w:p w14:paraId="281F9A8E" w14:textId="375D5EEE" w:rsidR="00E81C27" w:rsidRPr="00E81C27" w:rsidRDefault="00E81C27" w:rsidP="00E81C27">
            <w:pPr>
              <w:jc w:val="right"/>
              <w:rPr>
                <w:rFonts w:ascii="Fakt Pro Nor" w:eastAsia="Fakt Pro Nor" w:hAnsi="Fakt Pro Nor" w:cs="Fakt Pro Nor"/>
                <w:sz w:val="16"/>
              </w:rPr>
            </w:pPr>
            <w:r w:rsidRPr="00E81C27">
              <w:rPr>
                <w:rFonts w:ascii="Fakt Pro Nor" w:hAnsi="Fakt Pro Nor" w:cs="Arial"/>
                <w:color w:val="000000" w:themeColor="text1"/>
                <w:sz w:val="16"/>
                <w:szCs w:val="16"/>
              </w:rPr>
              <w:t>Total Price (including WHT)</w:t>
            </w:r>
          </w:p>
        </w:tc>
        <w:tc>
          <w:tcPr>
            <w:tcW w:w="2455" w:type="dxa"/>
          </w:tcPr>
          <w:p w14:paraId="5F79044A" w14:textId="23CB3EBD" w:rsidR="00E81C27" w:rsidRPr="00E81C27" w:rsidRDefault="00E81C27" w:rsidP="00E81C27">
            <w:pPr>
              <w:jc w:val="center"/>
              <w:rPr>
                <w:rFonts w:ascii="Fakt Pro Nor" w:eastAsia="Fakt Pro Nor" w:hAnsi="Fakt Pro Nor" w:cs="Fakt Pro Nor"/>
                <w:b/>
                <w:bCs/>
                <w:sz w:val="16"/>
                <w:szCs w:val="16"/>
              </w:rPr>
            </w:pPr>
            <w:r w:rsidRPr="00E81C27">
              <w:rPr>
                <w:rFonts w:ascii="Fakt Pro Nor" w:hAnsi="Fakt Pro Nor"/>
                <w:b/>
                <w:bCs/>
                <w:sz w:val="16"/>
                <w:szCs w:val="16"/>
              </w:rPr>
              <w:t xml:space="preserve"> 4,907,333.16 </w:t>
            </w:r>
          </w:p>
        </w:tc>
      </w:tr>
    </w:tbl>
    <w:p w14:paraId="66A3D902" w14:textId="77777777" w:rsidR="000E7E5F" w:rsidRPr="00E81C27" w:rsidRDefault="000E7E5F" w:rsidP="00B96D33">
      <w:pPr>
        <w:rPr>
          <w:rFonts w:ascii="Fakt Pro Nor" w:eastAsia="Fakt Pro Nor" w:hAnsi="Fakt Pro Nor" w:cs="Fakt Pro Nor"/>
          <w:sz w:val="16"/>
        </w:rPr>
      </w:pPr>
    </w:p>
    <w:p w14:paraId="5B7B2C67" w14:textId="77777777" w:rsidR="000E7E5F" w:rsidRPr="00E81C27" w:rsidRDefault="000E7E5F" w:rsidP="00B96D33">
      <w:pPr>
        <w:rPr>
          <w:rFonts w:ascii="Fakt Pro Nor" w:eastAsia="Fakt Pro Nor" w:hAnsi="Fakt Pro Nor" w:cs="Fakt Pro Nor"/>
          <w:sz w:val="16"/>
        </w:rPr>
      </w:pPr>
    </w:p>
    <w:p w14:paraId="1CF27686" w14:textId="77777777" w:rsidR="009222AD" w:rsidRPr="00E81C27" w:rsidRDefault="009222AD" w:rsidP="00B96D33">
      <w:pPr>
        <w:rPr>
          <w:rFonts w:ascii="Fakt Pro Nor" w:eastAsia="Fakt Pro Nor" w:hAnsi="Fakt Pro Nor" w:cs="Fakt Pro Nor"/>
          <w:sz w:val="16"/>
        </w:rPr>
      </w:pPr>
    </w:p>
    <w:p w14:paraId="75758FB0" w14:textId="77777777" w:rsidR="002C4D67" w:rsidRPr="00E81C27" w:rsidRDefault="002C4D67" w:rsidP="002C4D67">
      <w:pPr>
        <w:spacing w:after="160" w:line="259" w:lineRule="auto"/>
        <w:contextualSpacing/>
        <w:rPr>
          <w:rFonts w:ascii="Fakt Pro Nor" w:hAnsi="Fakt Pro Nor" w:cs="Arial"/>
          <w:b/>
          <w:bCs/>
          <w:color w:val="000000" w:themeColor="text1"/>
          <w:sz w:val="20"/>
          <w:szCs w:val="20"/>
        </w:rPr>
      </w:pPr>
      <w:r w:rsidRPr="00E81C27">
        <w:rPr>
          <w:rFonts w:ascii="Fakt Pro Nor" w:hAnsi="Fakt Pro Nor" w:cs="Arial"/>
          <w:b/>
          <w:bCs/>
          <w:color w:val="000000" w:themeColor="text1"/>
          <w:sz w:val="20"/>
          <w:szCs w:val="20"/>
        </w:rPr>
        <w:t>Payment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273"/>
        <w:gridCol w:w="5098"/>
      </w:tblGrid>
      <w:tr w:rsidR="002C4D67" w:rsidRPr="00E81C27" w14:paraId="69C2425E" w14:textId="77777777" w:rsidTr="009222AD">
        <w:tc>
          <w:tcPr>
            <w:tcW w:w="562" w:type="dxa"/>
          </w:tcPr>
          <w:p w14:paraId="4EEC438B" w14:textId="77777777" w:rsidR="002C4D67" w:rsidRPr="00E81C27" w:rsidRDefault="002C4D67" w:rsidP="00347F3B">
            <w:pPr>
              <w:rPr>
                <w:rFonts w:ascii="Fakt Pro Nor" w:hAnsi="Fakt Pro Nor" w:cs="Arial"/>
                <w:color w:val="000000" w:themeColor="text1"/>
                <w:sz w:val="16"/>
                <w:szCs w:val="16"/>
              </w:rPr>
            </w:pPr>
            <w:proofErr w:type="gramStart"/>
            <w:r w:rsidRPr="00E81C27">
              <w:rPr>
                <w:rFonts w:ascii="Fakt Pro Nor" w:hAnsi="Fakt Pro Nor" w:cs="Arial"/>
                <w:color w:val="000000" w:themeColor="text1"/>
                <w:sz w:val="16"/>
                <w:szCs w:val="16"/>
              </w:rPr>
              <w:t>S.N</w:t>
            </w:r>
            <w:proofErr w:type="gramEnd"/>
          </w:p>
        </w:tc>
        <w:tc>
          <w:tcPr>
            <w:tcW w:w="2273" w:type="dxa"/>
          </w:tcPr>
          <w:p w14:paraId="58E808C8" w14:textId="6BB0520C" w:rsidR="002C4D67" w:rsidRPr="00E81C27" w:rsidRDefault="002C4D67"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Payment Percentage</w:t>
            </w:r>
          </w:p>
        </w:tc>
        <w:tc>
          <w:tcPr>
            <w:tcW w:w="5098" w:type="dxa"/>
          </w:tcPr>
          <w:p w14:paraId="58A5BFF7" w14:textId="5E799891" w:rsidR="002C4D67" w:rsidRPr="00E81C27" w:rsidRDefault="002C4D67" w:rsidP="009222AD">
            <w:pPr>
              <w:rPr>
                <w:rFonts w:ascii="Fakt Pro Nor" w:hAnsi="Fakt Pro Nor" w:cs="Arial"/>
                <w:color w:val="000000" w:themeColor="text1"/>
                <w:sz w:val="16"/>
                <w:szCs w:val="16"/>
                <w:highlight w:val="yellow"/>
              </w:rPr>
            </w:pPr>
            <w:r w:rsidRPr="00E81C27">
              <w:rPr>
                <w:rFonts w:ascii="Fakt Pro Nor" w:hAnsi="Fakt Pro Nor" w:cs="Arial"/>
                <w:color w:val="000000" w:themeColor="text1"/>
                <w:sz w:val="16"/>
                <w:szCs w:val="16"/>
              </w:rPr>
              <w:t>Total in (</w:t>
            </w:r>
            <w:r w:rsidRPr="00E81C27">
              <w:rPr>
                <w:rFonts w:ascii="Fakt Pro Nor" w:hAnsi="Fakt Pro Nor" w:cs="Arial"/>
                <w:color w:val="000000" w:themeColor="text1"/>
                <w:sz w:val="16"/>
                <w:szCs w:val="16"/>
              </w:rPr>
              <w:t>AED</w:t>
            </w:r>
            <w:r w:rsidRPr="00E81C27">
              <w:rPr>
                <w:rFonts w:ascii="Fakt Pro Nor" w:hAnsi="Fakt Pro Nor" w:cs="Arial"/>
                <w:color w:val="000000" w:themeColor="text1"/>
                <w:sz w:val="16"/>
                <w:szCs w:val="16"/>
              </w:rPr>
              <w:t>)</w:t>
            </w:r>
          </w:p>
        </w:tc>
      </w:tr>
      <w:tr w:rsidR="002C4D67" w:rsidRPr="00E81C27" w14:paraId="4A39F4C0" w14:textId="77777777" w:rsidTr="009222AD">
        <w:tc>
          <w:tcPr>
            <w:tcW w:w="562" w:type="dxa"/>
          </w:tcPr>
          <w:p w14:paraId="5C78EF9B" w14:textId="77777777" w:rsidR="002C4D67" w:rsidRPr="00E81C27" w:rsidRDefault="002C4D67"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01</w:t>
            </w:r>
          </w:p>
        </w:tc>
        <w:tc>
          <w:tcPr>
            <w:tcW w:w="2273" w:type="dxa"/>
            <w:vAlign w:val="center"/>
          </w:tcPr>
          <w:p w14:paraId="268CF6E2" w14:textId="69B0E469" w:rsidR="002C4D67" w:rsidRPr="00E81C27" w:rsidRDefault="001455B0"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2</w:t>
            </w:r>
            <w:r w:rsidR="002C4D67" w:rsidRPr="00E81C27">
              <w:rPr>
                <w:rFonts w:ascii="Fakt Pro Nor" w:hAnsi="Fakt Pro Nor" w:cs="Arial"/>
                <w:color w:val="000000" w:themeColor="text1"/>
                <w:sz w:val="16"/>
                <w:szCs w:val="16"/>
              </w:rPr>
              <w:t>0%</w:t>
            </w:r>
            <w:r w:rsidR="002C4D67" w:rsidRPr="00E81C27">
              <w:rPr>
                <w:rFonts w:ascii="Fakt Pro Nor" w:hAnsi="Fakt Pro Nor" w:cs="Arial"/>
                <w:color w:val="000000" w:themeColor="text1"/>
                <w:sz w:val="16"/>
                <w:szCs w:val="16"/>
              </w:rPr>
              <w:t xml:space="preserve"> </w:t>
            </w:r>
          </w:p>
        </w:tc>
        <w:tc>
          <w:tcPr>
            <w:tcW w:w="5098" w:type="dxa"/>
          </w:tcPr>
          <w:p w14:paraId="08E81352" w14:textId="3FDE2EEF" w:rsidR="002C4D67" w:rsidRPr="00E81C27" w:rsidRDefault="002C4D67" w:rsidP="009222AD">
            <w:pPr>
              <w:rPr>
                <w:rFonts w:ascii="Fakt Pro Nor" w:hAnsi="Fakt Pro Nor" w:cs="Arial"/>
                <w:color w:val="000000" w:themeColor="text1"/>
                <w:sz w:val="16"/>
                <w:szCs w:val="16"/>
              </w:rPr>
            </w:pPr>
            <w:r w:rsidRPr="00E81C27">
              <w:rPr>
                <w:rFonts w:ascii="Fakt Pro Nor" w:hAnsi="Fakt Pro Nor"/>
                <w:sz w:val="16"/>
                <w:szCs w:val="16"/>
              </w:rPr>
              <w:t>Mobilization</w:t>
            </w:r>
            <w:r w:rsidRPr="00E81C27">
              <w:rPr>
                <w:rFonts w:ascii="Fakt Pro Nor" w:hAnsi="Fakt Pro Nor"/>
                <w:sz w:val="16"/>
                <w:szCs w:val="16"/>
              </w:rPr>
              <w:t xml:space="preserve"> </w:t>
            </w:r>
          </w:p>
        </w:tc>
      </w:tr>
      <w:tr w:rsidR="002C4D67" w:rsidRPr="00E81C27" w14:paraId="23298AB4" w14:textId="77777777" w:rsidTr="009222AD">
        <w:tc>
          <w:tcPr>
            <w:tcW w:w="562" w:type="dxa"/>
          </w:tcPr>
          <w:p w14:paraId="4DF09F30" w14:textId="3B35E5DC" w:rsidR="002C4D67" w:rsidRPr="00E81C27" w:rsidRDefault="001455B0"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02</w:t>
            </w:r>
          </w:p>
        </w:tc>
        <w:tc>
          <w:tcPr>
            <w:tcW w:w="2273" w:type="dxa"/>
            <w:vAlign w:val="center"/>
          </w:tcPr>
          <w:p w14:paraId="2317D1A6" w14:textId="00F9DEE9" w:rsidR="002C4D67" w:rsidRPr="00E81C27" w:rsidRDefault="001455B0"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 xml:space="preserve">80% </w:t>
            </w:r>
            <w:r w:rsidR="002C4D67" w:rsidRPr="00E81C27">
              <w:rPr>
                <w:rFonts w:ascii="Fakt Pro Nor" w:hAnsi="Fakt Pro Nor" w:cs="Arial"/>
                <w:color w:val="000000" w:themeColor="text1"/>
                <w:sz w:val="16"/>
                <w:szCs w:val="16"/>
              </w:rPr>
              <w:t>Progress Invoice</w:t>
            </w:r>
          </w:p>
        </w:tc>
        <w:tc>
          <w:tcPr>
            <w:tcW w:w="5098" w:type="dxa"/>
          </w:tcPr>
          <w:p w14:paraId="63D2A5A5" w14:textId="4B389B01" w:rsidR="002C4D67" w:rsidRPr="00E81C27" w:rsidRDefault="002C4D67" w:rsidP="009222AD">
            <w:pPr>
              <w:rPr>
                <w:rFonts w:ascii="Fakt Pro Nor" w:hAnsi="Fakt Pro Nor"/>
                <w:sz w:val="16"/>
                <w:szCs w:val="16"/>
              </w:rPr>
            </w:pPr>
            <w:r w:rsidRPr="00E81C27">
              <w:rPr>
                <w:rFonts w:ascii="Fakt Pro Nor" w:hAnsi="Fakt Pro Nor" w:cs="Arial"/>
                <w:color w:val="000000" w:themeColor="text1"/>
                <w:sz w:val="16"/>
                <w:szCs w:val="16"/>
              </w:rPr>
              <w:t xml:space="preserve">Invoices will be shared </w:t>
            </w:r>
            <w:r w:rsidRPr="00E81C27">
              <w:rPr>
                <w:rFonts w:ascii="Fakt Pro Nor" w:hAnsi="Fakt Pro Nor" w:cs="Arial"/>
                <w:color w:val="000000" w:themeColor="text1"/>
                <w:sz w:val="16"/>
                <w:szCs w:val="16"/>
              </w:rPr>
              <w:t>on the 20th</w:t>
            </w:r>
            <w:r w:rsidRPr="00E81C27">
              <w:rPr>
                <w:rFonts w:ascii="Fakt Pro Nor" w:hAnsi="Fakt Pro Nor" w:cs="Arial"/>
                <w:color w:val="000000" w:themeColor="text1"/>
                <w:sz w:val="16"/>
                <w:szCs w:val="16"/>
              </w:rPr>
              <w:t xml:space="preserve"> of each month.</w:t>
            </w:r>
          </w:p>
        </w:tc>
      </w:tr>
      <w:tr w:rsidR="001455B0" w:rsidRPr="00E81C27" w14:paraId="1027EE21" w14:textId="77777777" w:rsidTr="009222AD">
        <w:tc>
          <w:tcPr>
            <w:tcW w:w="562" w:type="dxa"/>
          </w:tcPr>
          <w:p w14:paraId="5035D9D4" w14:textId="4D31DD97" w:rsidR="001455B0" w:rsidRPr="00E81C27" w:rsidRDefault="001455B0"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03</w:t>
            </w:r>
          </w:p>
        </w:tc>
        <w:tc>
          <w:tcPr>
            <w:tcW w:w="2273" w:type="dxa"/>
            <w:vAlign w:val="center"/>
          </w:tcPr>
          <w:p w14:paraId="3CF280AB" w14:textId="4F8CC539" w:rsidR="001455B0" w:rsidRPr="00E81C27" w:rsidRDefault="001455B0" w:rsidP="00347F3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10%</w:t>
            </w:r>
          </w:p>
        </w:tc>
        <w:tc>
          <w:tcPr>
            <w:tcW w:w="5098" w:type="dxa"/>
          </w:tcPr>
          <w:p w14:paraId="3E3EF41E" w14:textId="31EA4B3E" w:rsidR="001455B0" w:rsidRPr="00E81C27" w:rsidRDefault="001455B0" w:rsidP="009222AD">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Acceptance and Handover</w:t>
            </w:r>
          </w:p>
        </w:tc>
      </w:tr>
    </w:tbl>
    <w:p w14:paraId="4F536984" w14:textId="77777777" w:rsidR="00B915B3" w:rsidRPr="00E81C27" w:rsidRDefault="00B915B3" w:rsidP="00B96D33">
      <w:pPr>
        <w:spacing w:after="160" w:line="259" w:lineRule="auto"/>
        <w:contextualSpacing/>
        <w:rPr>
          <w:rFonts w:ascii="Fakt Pro Nor" w:hAnsi="Fakt Pro Nor" w:cs="Arial"/>
          <w:b/>
          <w:bCs/>
          <w:color w:val="000000" w:themeColor="text1"/>
          <w:sz w:val="20"/>
          <w:szCs w:val="20"/>
        </w:rPr>
      </w:pPr>
    </w:p>
    <w:p w14:paraId="1D556E19" w14:textId="77777777" w:rsidR="009222AD" w:rsidRPr="00E81C27" w:rsidRDefault="009222AD" w:rsidP="00B96D33">
      <w:pPr>
        <w:spacing w:after="160" w:line="259" w:lineRule="auto"/>
        <w:contextualSpacing/>
        <w:rPr>
          <w:rFonts w:ascii="Fakt Pro Nor" w:hAnsi="Fakt Pro Nor" w:cs="Arial"/>
          <w:b/>
          <w:bCs/>
          <w:color w:val="000000" w:themeColor="text1"/>
          <w:sz w:val="20"/>
          <w:szCs w:val="20"/>
        </w:rPr>
      </w:pPr>
    </w:p>
    <w:p w14:paraId="470DEC88" w14:textId="77777777" w:rsidR="005472B2" w:rsidRPr="00E81C27" w:rsidRDefault="005472B2" w:rsidP="00B96D33">
      <w:pPr>
        <w:spacing w:after="160" w:line="259" w:lineRule="auto"/>
        <w:contextualSpacing/>
        <w:rPr>
          <w:rFonts w:ascii="Fakt Pro Nor" w:hAnsi="Fakt Pro Nor" w:cs="Arial"/>
          <w:b/>
          <w:bCs/>
          <w:color w:val="000000" w:themeColor="text1"/>
          <w:sz w:val="20"/>
          <w:szCs w:val="20"/>
        </w:rPr>
      </w:pPr>
    </w:p>
    <w:p w14:paraId="4E03D122" w14:textId="77777777" w:rsidR="00DC754D" w:rsidRPr="00E81C27" w:rsidRDefault="00DC754D" w:rsidP="00291C77">
      <w:pPr>
        <w:rPr>
          <w:rFonts w:ascii="Fakt Pro Nor" w:hAnsi="Fakt Pro Nor" w:cs="Arial"/>
          <w:b/>
          <w:bCs/>
          <w:color w:val="000000" w:themeColor="text1"/>
          <w:sz w:val="20"/>
          <w:szCs w:val="20"/>
        </w:rPr>
      </w:pPr>
      <w:r w:rsidRPr="00E81C27">
        <w:rPr>
          <w:rFonts w:ascii="Fakt Pro Nor" w:hAnsi="Fakt Pro Nor" w:cs="Arial"/>
          <w:b/>
          <w:bCs/>
          <w:color w:val="000000" w:themeColor="text1"/>
          <w:sz w:val="20"/>
          <w:szCs w:val="20"/>
        </w:rPr>
        <w:t>Bank Details</w:t>
      </w:r>
    </w:p>
    <w:p w14:paraId="037AD993" w14:textId="77777777" w:rsidR="00291C77" w:rsidRPr="00E81C27" w:rsidRDefault="00291C77" w:rsidP="00291C77">
      <w:pPr>
        <w:rPr>
          <w:rFonts w:ascii="Fakt Pro Nor" w:hAnsi="Fakt Pro Nor" w:cs="Arial"/>
          <w:color w:val="000000" w:themeColor="text1"/>
          <w:sz w:val="20"/>
          <w:szCs w:val="20"/>
        </w:rPr>
      </w:pPr>
    </w:p>
    <w:tbl>
      <w:tblPr>
        <w:tblW w:w="10627" w:type="dxa"/>
        <w:tblCellMar>
          <w:left w:w="0" w:type="dxa"/>
          <w:right w:w="0" w:type="dxa"/>
        </w:tblCellMar>
        <w:tblLook w:val="04A0" w:firstRow="1" w:lastRow="0" w:firstColumn="1" w:lastColumn="0" w:noHBand="0" w:noVBand="1"/>
      </w:tblPr>
      <w:tblGrid>
        <w:gridCol w:w="2263"/>
        <w:gridCol w:w="8364"/>
      </w:tblGrid>
      <w:tr w:rsidR="000A127B" w:rsidRPr="00E81C27" w14:paraId="2FF9605A" w14:textId="77777777" w:rsidTr="00291C77">
        <w:tc>
          <w:tcPr>
            <w:tcW w:w="2263" w:type="dxa"/>
            <w:tcMar>
              <w:top w:w="0" w:type="dxa"/>
              <w:left w:w="108" w:type="dxa"/>
              <w:bottom w:w="0" w:type="dxa"/>
              <w:right w:w="108" w:type="dxa"/>
            </w:tcMar>
            <w:hideMark/>
          </w:tcPr>
          <w:bookmarkEnd w:id="0"/>
          <w:bookmarkEnd w:id="1"/>
          <w:p w14:paraId="1AF9962D"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Account type:</w:t>
            </w:r>
          </w:p>
        </w:tc>
        <w:tc>
          <w:tcPr>
            <w:tcW w:w="8364" w:type="dxa"/>
            <w:tcMar>
              <w:top w:w="0" w:type="dxa"/>
              <w:left w:w="108" w:type="dxa"/>
              <w:bottom w:w="0" w:type="dxa"/>
              <w:right w:w="108" w:type="dxa"/>
            </w:tcMar>
            <w:hideMark/>
          </w:tcPr>
          <w:p w14:paraId="7402F18B"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AED</w:t>
            </w:r>
          </w:p>
        </w:tc>
      </w:tr>
      <w:tr w:rsidR="000A127B" w:rsidRPr="00E81C27" w14:paraId="37D1C257" w14:textId="77777777" w:rsidTr="00291C77">
        <w:tc>
          <w:tcPr>
            <w:tcW w:w="2263" w:type="dxa"/>
            <w:tcMar>
              <w:top w:w="0" w:type="dxa"/>
              <w:left w:w="108" w:type="dxa"/>
              <w:bottom w:w="0" w:type="dxa"/>
              <w:right w:w="108" w:type="dxa"/>
            </w:tcMar>
          </w:tcPr>
          <w:p w14:paraId="0CF2241B"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IBAN:</w:t>
            </w:r>
          </w:p>
        </w:tc>
        <w:tc>
          <w:tcPr>
            <w:tcW w:w="8364" w:type="dxa"/>
            <w:tcMar>
              <w:top w:w="0" w:type="dxa"/>
              <w:left w:w="108" w:type="dxa"/>
              <w:bottom w:w="0" w:type="dxa"/>
              <w:right w:w="108" w:type="dxa"/>
            </w:tcMar>
          </w:tcPr>
          <w:p w14:paraId="405FD741"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AE760860000009664507760</w:t>
            </w:r>
          </w:p>
        </w:tc>
      </w:tr>
      <w:tr w:rsidR="000A127B" w:rsidRPr="00E81C27" w14:paraId="017EC2DB" w14:textId="77777777" w:rsidTr="00291C77">
        <w:tc>
          <w:tcPr>
            <w:tcW w:w="2263" w:type="dxa"/>
            <w:tcMar>
              <w:top w:w="0" w:type="dxa"/>
              <w:left w:w="108" w:type="dxa"/>
              <w:bottom w:w="0" w:type="dxa"/>
              <w:right w:w="108" w:type="dxa"/>
            </w:tcMar>
          </w:tcPr>
          <w:p w14:paraId="05194266"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BIC/ Swift Code:</w:t>
            </w:r>
          </w:p>
        </w:tc>
        <w:tc>
          <w:tcPr>
            <w:tcW w:w="8364" w:type="dxa"/>
            <w:tcMar>
              <w:top w:w="0" w:type="dxa"/>
              <w:left w:w="108" w:type="dxa"/>
              <w:bottom w:w="0" w:type="dxa"/>
              <w:right w:w="108" w:type="dxa"/>
            </w:tcMar>
          </w:tcPr>
          <w:p w14:paraId="3514FEC6"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WIOBAEADXXX</w:t>
            </w:r>
          </w:p>
        </w:tc>
      </w:tr>
      <w:tr w:rsidR="000A127B" w:rsidRPr="00E81C27" w14:paraId="13BEE1DC" w14:textId="77777777" w:rsidTr="00291C77">
        <w:tc>
          <w:tcPr>
            <w:tcW w:w="2263" w:type="dxa"/>
            <w:tcMar>
              <w:top w:w="0" w:type="dxa"/>
              <w:left w:w="108" w:type="dxa"/>
              <w:bottom w:w="0" w:type="dxa"/>
              <w:right w:w="108" w:type="dxa"/>
            </w:tcMar>
          </w:tcPr>
          <w:p w14:paraId="770605A0"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Bank Name</w:t>
            </w:r>
          </w:p>
        </w:tc>
        <w:tc>
          <w:tcPr>
            <w:tcW w:w="8364" w:type="dxa"/>
            <w:tcMar>
              <w:top w:w="0" w:type="dxa"/>
              <w:left w:w="108" w:type="dxa"/>
              <w:bottom w:w="0" w:type="dxa"/>
              <w:right w:w="108" w:type="dxa"/>
            </w:tcMar>
          </w:tcPr>
          <w:p w14:paraId="3D12C290" w14:textId="77777777" w:rsidR="00DC754D" w:rsidRPr="00E81C27" w:rsidRDefault="00DC754D" w:rsidP="000A127B">
            <w:pPr>
              <w:rPr>
                <w:rFonts w:ascii="Fakt Pro Nor" w:hAnsi="Fakt Pro Nor" w:cs="Arial"/>
                <w:color w:val="000000" w:themeColor="text1"/>
                <w:sz w:val="16"/>
                <w:szCs w:val="16"/>
              </w:rPr>
            </w:pPr>
            <w:proofErr w:type="spellStart"/>
            <w:r w:rsidRPr="00E81C27">
              <w:rPr>
                <w:rFonts w:ascii="Fakt Pro Nor" w:hAnsi="Fakt Pro Nor" w:cs="Arial"/>
                <w:color w:val="000000" w:themeColor="text1"/>
                <w:sz w:val="16"/>
                <w:szCs w:val="16"/>
              </w:rPr>
              <w:t>Wio</w:t>
            </w:r>
            <w:proofErr w:type="spellEnd"/>
            <w:r w:rsidRPr="00E81C27">
              <w:rPr>
                <w:rFonts w:ascii="Fakt Pro Nor" w:hAnsi="Fakt Pro Nor" w:cs="Arial"/>
                <w:color w:val="000000" w:themeColor="text1"/>
                <w:sz w:val="16"/>
                <w:szCs w:val="16"/>
              </w:rPr>
              <w:t xml:space="preserve"> Business</w:t>
            </w:r>
          </w:p>
        </w:tc>
      </w:tr>
      <w:tr w:rsidR="000A127B" w:rsidRPr="00E81C27" w14:paraId="7560EB54" w14:textId="77777777" w:rsidTr="00291C77">
        <w:tc>
          <w:tcPr>
            <w:tcW w:w="2263" w:type="dxa"/>
            <w:tcMar>
              <w:top w:w="0" w:type="dxa"/>
              <w:left w:w="108" w:type="dxa"/>
              <w:bottom w:w="0" w:type="dxa"/>
              <w:right w:w="108" w:type="dxa"/>
            </w:tcMar>
          </w:tcPr>
          <w:p w14:paraId="1CEB7CB5"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Account No:</w:t>
            </w:r>
          </w:p>
        </w:tc>
        <w:tc>
          <w:tcPr>
            <w:tcW w:w="8364" w:type="dxa"/>
            <w:tcMar>
              <w:top w:w="0" w:type="dxa"/>
              <w:left w:w="108" w:type="dxa"/>
              <w:bottom w:w="0" w:type="dxa"/>
              <w:right w:w="108" w:type="dxa"/>
            </w:tcMar>
          </w:tcPr>
          <w:p w14:paraId="111BDFAF"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9664507760</w:t>
            </w:r>
          </w:p>
        </w:tc>
      </w:tr>
      <w:tr w:rsidR="000A127B" w:rsidRPr="00E81C27" w14:paraId="038E36F4" w14:textId="77777777" w:rsidTr="00291C77">
        <w:tc>
          <w:tcPr>
            <w:tcW w:w="2263" w:type="dxa"/>
            <w:tcMar>
              <w:top w:w="0" w:type="dxa"/>
              <w:left w:w="108" w:type="dxa"/>
              <w:bottom w:w="0" w:type="dxa"/>
              <w:right w:w="108" w:type="dxa"/>
            </w:tcMar>
          </w:tcPr>
          <w:p w14:paraId="2230DC8B"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Account Name:</w:t>
            </w:r>
          </w:p>
        </w:tc>
        <w:tc>
          <w:tcPr>
            <w:tcW w:w="8364" w:type="dxa"/>
            <w:tcMar>
              <w:top w:w="0" w:type="dxa"/>
              <w:left w:w="108" w:type="dxa"/>
              <w:bottom w:w="0" w:type="dxa"/>
              <w:right w:w="108" w:type="dxa"/>
            </w:tcMar>
          </w:tcPr>
          <w:p w14:paraId="4789910B"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XD HOUSE LLC FZ</w:t>
            </w:r>
          </w:p>
        </w:tc>
      </w:tr>
      <w:tr w:rsidR="000A127B" w:rsidRPr="00E81C27" w14:paraId="349B9728" w14:textId="77777777" w:rsidTr="00291C77">
        <w:tc>
          <w:tcPr>
            <w:tcW w:w="2263" w:type="dxa"/>
            <w:tcMar>
              <w:top w:w="0" w:type="dxa"/>
              <w:left w:w="108" w:type="dxa"/>
              <w:bottom w:w="0" w:type="dxa"/>
              <w:right w:w="108" w:type="dxa"/>
            </w:tcMar>
          </w:tcPr>
          <w:p w14:paraId="01DEEDF6"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Company Address</w:t>
            </w:r>
          </w:p>
        </w:tc>
        <w:tc>
          <w:tcPr>
            <w:tcW w:w="8364" w:type="dxa"/>
            <w:tcMar>
              <w:top w:w="0" w:type="dxa"/>
              <w:left w:w="108" w:type="dxa"/>
              <w:bottom w:w="0" w:type="dxa"/>
              <w:right w:w="108" w:type="dxa"/>
            </w:tcMar>
          </w:tcPr>
          <w:p w14:paraId="605B9623"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Meydan Grandstand, 6th floor, Meydan Road, Nad Al Sheba, Dubai, U.A.E, PO Box 215626</w:t>
            </w:r>
          </w:p>
        </w:tc>
      </w:tr>
      <w:tr w:rsidR="000A127B" w:rsidRPr="00E81C27" w14:paraId="02B39A6F" w14:textId="77777777" w:rsidTr="00291C77">
        <w:tc>
          <w:tcPr>
            <w:tcW w:w="2263" w:type="dxa"/>
            <w:tcMar>
              <w:top w:w="0" w:type="dxa"/>
              <w:left w:w="108" w:type="dxa"/>
              <w:bottom w:w="0" w:type="dxa"/>
              <w:right w:w="108" w:type="dxa"/>
            </w:tcMar>
          </w:tcPr>
          <w:p w14:paraId="5002AD3A"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Contact E-mail</w:t>
            </w:r>
          </w:p>
        </w:tc>
        <w:tc>
          <w:tcPr>
            <w:tcW w:w="8364" w:type="dxa"/>
            <w:tcMar>
              <w:top w:w="0" w:type="dxa"/>
              <w:left w:w="108" w:type="dxa"/>
              <w:bottom w:w="0" w:type="dxa"/>
              <w:right w:w="108" w:type="dxa"/>
            </w:tcMar>
          </w:tcPr>
          <w:p w14:paraId="11BC5FCB" w14:textId="77777777" w:rsidR="00DC754D" w:rsidRPr="00E81C27" w:rsidRDefault="00DC754D" w:rsidP="000A127B">
            <w:pPr>
              <w:rPr>
                <w:rFonts w:ascii="Fakt Pro Nor" w:hAnsi="Fakt Pro Nor" w:cs="Arial"/>
                <w:color w:val="000000" w:themeColor="text1"/>
                <w:sz w:val="16"/>
                <w:szCs w:val="16"/>
              </w:rPr>
            </w:pPr>
            <w:r w:rsidRPr="00E81C27">
              <w:rPr>
                <w:rFonts w:ascii="Fakt Pro Nor" w:hAnsi="Fakt Pro Nor" w:cs="Arial"/>
                <w:color w:val="000000" w:themeColor="text1"/>
                <w:sz w:val="16"/>
                <w:szCs w:val="16"/>
              </w:rPr>
              <w:t>anas.ayoub@xdhouse.co</w:t>
            </w:r>
          </w:p>
        </w:tc>
      </w:tr>
    </w:tbl>
    <w:p w14:paraId="3F3843D4" w14:textId="77777777" w:rsidR="0070014B" w:rsidRPr="00E81C27" w:rsidRDefault="0070014B" w:rsidP="003F1775">
      <w:pPr>
        <w:ind w:right="190"/>
        <w:rPr>
          <w:rFonts w:ascii="Fakt Pro Nor" w:hAnsi="Fakt Pro Nor" w:cs="Arial"/>
          <w:b/>
          <w:bCs/>
          <w:sz w:val="20"/>
          <w:szCs w:val="20"/>
        </w:rPr>
      </w:pPr>
    </w:p>
    <w:p w14:paraId="6C8EFC00" w14:textId="77777777" w:rsidR="00B915B3" w:rsidRPr="00E81C27" w:rsidRDefault="00B915B3" w:rsidP="003F1775">
      <w:pPr>
        <w:ind w:right="190"/>
        <w:rPr>
          <w:rFonts w:ascii="Fakt Pro Nor" w:hAnsi="Fakt Pro Nor" w:cs="Arial"/>
          <w:b/>
          <w:bCs/>
          <w:sz w:val="20"/>
          <w:szCs w:val="20"/>
        </w:rPr>
      </w:pPr>
    </w:p>
    <w:p w14:paraId="446670A1" w14:textId="77777777" w:rsidR="00B915B3" w:rsidRPr="00E81C27" w:rsidRDefault="00B915B3" w:rsidP="003F1775">
      <w:pPr>
        <w:ind w:right="190"/>
        <w:rPr>
          <w:rFonts w:ascii="Fakt Pro Nor" w:hAnsi="Fakt Pro Nor" w:cs="Arial"/>
          <w:b/>
          <w:bCs/>
          <w:sz w:val="20"/>
          <w:szCs w:val="20"/>
        </w:rPr>
      </w:pPr>
    </w:p>
    <w:p w14:paraId="28FBA83B" w14:textId="77777777" w:rsidR="00447DDD" w:rsidRPr="00E81C27" w:rsidRDefault="00447DDD" w:rsidP="003F1775">
      <w:pPr>
        <w:ind w:right="190"/>
        <w:rPr>
          <w:rFonts w:ascii="Fakt Pro Nor" w:hAnsi="Fakt Pro Nor" w:cs="Arial"/>
          <w:b/>
          <w:bCs/>
          <w:sz w:val="20"/>
          <w:szCs w:val="20"/>
        </w:rPr>
      </w:pPr>
    </w:p>
    <w:p w14:paraId="0D7945D0" w14:textId="77777777" w:rsidR="009222AD" w:rsidRPr="00E81C27" w:rsidRDefault="009222AD" w:rsidP="003F1775">
      <w:pPr>
        <w:ind w:right="190"/>
        <w:rPr>
          <w:rFonts w:ascii="Fakt Pro Nor" w:hAnsi="Fakt Pro Nor" w:cs="Arial"/>
          <w:b/>
          <w:bCs/>
          <w:sz w:val="20"/>
          <w:szCs w:val="20"/>
        </w:rPr>
      </w:pPr>
    </w:p>
    <w:p w14:paraId="1709613C" w14:textId="77777777" w:rsidR="009222AD" w:rsidRPr="00E81C27" w:rsidRDefault="009222AD" w:rsidP="003F1775">
      <w:pPr>
        <w:ind w:right="190"/>
        <w:rPr>
          <w:rFonts w:ascii="Fakt Pro Nor" w:hAnsi="Fakt Pro Nor" w:cs="Arial"/>
          <w:b/>
          <w:bCs/>
          <w:sz w:val="20"/>
          <w:szCs w:val="20"/>
        </w:rPr>
      </w:pPr>
    </w:p>
    <w:p w14:paraId="64F230C3" w14:textId="77777777" w:rsidR="009222AD" w:rsidRPr="00E81C27" w:rsidRDefault="009222AD" w:rsidP="003F1775">
      <w:pPr>
        <w:ind w:right="190"/>
        <w:rPr>
          <w:rFonts w:ascii="Fakt Pro Nor" w:hAnsi="Fakt Pro Nor" w:cs="Arial"/>
          <w:b/>
          <w:bCs/>
          <w:sz w:val="20"/>
          <w:szCs w:val="20"/>
        </w:rPr>
      </w:pPr>
    </w:p>
    <w:p w14:paraId="6C654D7D" w14:textId="77777777" w:rsidR="009222AD" w:rsidRPr="00E81C27" w:rsidRDefault="009222AD" w:rsidP="003F1775">
      <w:pPr>
        <w:ind w:right="190"/>
        <w:rPr>
          <w:rFonts w:ascii="Fakt Pro Nor" w:hAnsi="Fakt Pro Nor" w:cs="Arial"/>
          <w:b/>
          <w:bCs/>
          <w:sz w:val="20"/>
          <w:szCs w:val="20"/>
        </w:rPr>
      </w:pPr>
    </w:p>
    <w:p w14:paraId="4D690D1A" w14:textId="77777777" w:rsidR="009222AD" w:rsidRPr="00E81C27" w:rsidRDefault="009222AD" w:rsidP="003F1775">
      <w:pPr>
        <w:ind w:right="190"/>
        <w:rPr>
          <w:rFonts w:ascii="Fakt Pro Nor" w:hAnsi="Fakt Pro Nor" w:cs="Arial"/>
          <w:b/>
          <w:bCs/>
          <w:sz w:val="20"/>
          <w:szCs w:val="20"/>
        </w:rPr>
      </w:pPr>
    </w:p>
    <w:p w14:paraId="11B23B02" w14:textId="77777777" w:rsidR="009222AD" w:rsidRPr="00E81C27" w:rsidRDefault="009222AD" w:rsidP="003F1775">
      <w:pPr>
        <w:ind w:right="190"/>
        <w:rPr>
          <w:rFonts w:ascii="Fakt Pro Nor" w:hAnsi="Fakt Pro Nor" w:cs="Arial"/>
          <w:b/>
          <w:bCs/>
          <w:sz w:val="20"/>
          <w:szCs w:val="20"/>
        </w:rPr>
      </w:pPr>
    </w:p>
    <w:p w14:paraId="175BDEE6" w14:textId="77777777" w:rsidR="009222AD" w:rsidRPr="00E81C27" w:rsidRDefault="009222AD" w:rsidP="003F1775">
      <w:pPr>
        <w:ind w:right="190"/>
        <w:rPr>
          <w:rFonts w:ascii="Fakt Pro Nor" w:hAnsi="Fakt Pro Nor" w:cs="Arial"/>
          <w:b/>
          <w:bCs/>
          <w:sz w:val="20"/>
          <w:szCs w:val="20"/>
        </w:rPr>
      </w:pPr>
    </w:p>
    <w:p w14:paraId="2108B7E2" w14:textId="77777777" w:rsidR="00112E3B" w:rsidRPr="00E81C27" w:rsidRDefault="00112E3B" w:rsidP="003F1775">
      <w:pPr>
        <w:ind w:right="190"/>
        <w:rPr>
          <w:rFonts w:ascii="Fakt Pro Nor" w:hAnsi="Fakt Pro Nor" w:cs="Arial"/>
          <w:b/>
          <w:bCs/>
          <w:sz w:val="20"/>
          <w:szCs w:val="20"/>
        </w:rPr>
      </w:pPr>
    </w:p>
    <w:p w14:paraId="5971ADCF" w14:textId="77777777" w:rsidR="0038525D" w:rsidRPr="00E81C27" w:rsidRDefault="009D4515" w:rsidP="00187B0D">
      <w:pPr>
        <w:ind w:left="270"/>
        <w:jc w:val="center"/>
        <w:rPr>
          <w:rFonts w:ascii="Fakt Pro Nor" w:eastAsia="Times New Roman" w:hAnsi="Fakt Pro Nor" w:cs="Times New Roman"/>
          <w:color w:val="808080" w:themeColor="background1" w:themeShade="80"/>
          <w:sz w:val="72"/>
          <w:szCs w:val="72"/>
        </w:rPr>
      </w:pPr>
      <w:bookmarkStart w:id="2" w:name="OLE_LINK1"/>
      <w:bookmarkStart w:id="3" w:name="OLE_LINK2"/>
      <w:r w:rsidRPr="00E81C27">
        <w:rPr>
          <w:rFonts w:ascii="Fakt Pro Nor" w:hAnsi="Fakt Pro Nor" w:cs="Arial"/>
          <w:b/>
          <w:bCs/>
          <w:noProof/>
          <w:color w:val="808080" w:themeColor="background1" w:themeShade="80"/>
          <w:sz w:val="20"/>
          <w:szCs w:val="20"/>
        </w:rPr>
        <w:lastRenderedPageBreak/>
        <w:drawing>
          <wp:anchor distT="0" distB="0" distL="114300" distR="114300" simplePos="0" relativeHeight="251658240" behindDoc="0" locked="0" layoutInCell="1" allowOverlap="1" wp14:anchorId="7978B605" wp14:editId="1511E40F">
            <wp:simplePos x="0" y="0"/>
            <wp:positionH relativeFrom="column">
              <wp:posOffset>26430</wp:posOffset>
            </wp:positionH>
            <wp:positionV relativeFrom="paragraph">
              <wp:posOffset>1730015</wp:posOffset>
            </wp:positionV>
            <wp:extent cx="6591077" cy="190500"/>
            <wp:effectExtent l="0" t="0" r="0" b="0"/>
            <wp:wrapNone/>
            <wp:docPr id="618963750" name="Diagram 6189637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bookmarkEnd w:id="2"/>
      <w:bookmarkEnd w:id="3"/>
      <w:r w:rsidR="0038525D" w:rsidRPr="00E81C27">
        <w:rPr>
          <w:rFonts w:ascii="Fakt Pro Nor" w:eastAsia="Times New Roman" w:hAnsi="Fakt Pro Nor" w:cs="Times New Roman"/>
          <w:color w:val="808080" w:themeColor="background1" w:themeShade="80"/>
          <w:sz w:val="72"/>
          <w:szCs w:val="72"/>
        </w:rPr>
        <w:t>T&amp;C</w:t>
      </w:r>
    </w:p>
    <w:p w14:paraId="6FA4699A" w14:textId="77777777"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These terms and conditions (the "Agreement") govern the provision of custom software development services by the Provider (XD House LLC FZ) to the Customer (Saudi Arabian Mining Company / Maaden) for the build of the ARGP Digitalization Platform under SOW ARGP-DIGI-APP-SOW-001 Rev. 00.</w:t>
      </w:r>
    </w:p>
    <w:p w14:paraId="117428E4" w14:textId="669498A5"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eastAsia="Fakt Pro Nor" w:hAnsi="Fakt Pro Nor" w:cs="Fakt Pro Nor"/>
          <w:b/>
          <w:bCs/>
          <w:sz w:val="16"/>
        </w:rPr>
        <w:t>Customer:</w:t>
      </w:r>
      <w:r w:rsidRPr="00E81C27">
        <w:rPr>
          <w:rFonts w:ascii="Fakt Pro Nor" w:eastAsia="Fakt Pro Nor" w:hAnsi="Fakt Pro Nor" w:cs="Fakt Pro Nor"/>
          <w:sz w:val="16"/>
        </w:rPr>
        <w:t xml:space="preserve"> Saudi Arabian Mining Company (Maaden), a publicly traded mining company headquartered in Riyadh, Kingdom of Saudi Arabia.</w:t>
      </w:r>
      <w:r w:rsidRPr="00E81C27">
        <w:rPr>
          <w:rFonts w:ascii="Fakt Pro Nor" w:eastAsia="Fakt Pro Nor" w:hAnsi="Fakt Pro Nor" w:cs="Fakt Pro Nor"/>
          <w:sz w:val="16"/>
        </w:rPr>
        <w:br/>
      </w:r>
      <w:r w:rsidRPr="00E81C27">
        <w:rPr>
          <w:rFonts w:ascii="Fakt Pro Nor" w:eastAsia="Fakt Pro Nor" w:hAnsi="Fakt Pro Nor" w:cs="Fakt Pro Nor"/>
          <w:b/>
          <w:bCs/>
          <w:sz w:val="16"/>
        </w:rPr>
        <w:t>Provider:</w:t>
      </w:r>
      <w:r w:rsidRPr="00E81C27">
        <w:rPr>
          <w:rFonts w:ascii="Fakt Pro Nor" w:eastAsia="Fakt Pro Nor" w:hAnsi="Fakt Pro Nor" w:cs="Fakt Pro Nor"/>
          <w:sz w:val="16"/>
        </w:rPr>
        <w:t xml:space="preserve"> XD House LLC FZ, a Digital Construction firm registered in Dubai Free Zone, United Arab Emirates.</w:t>
      </w:r>
      <w:r w:rsidRPr="00E81C27">
        <w:rPr>
          <w:rFonts w:ascii="Fakt Pro Nor" w:eastAsia="Fakt Pro Nor" w:hAnsi="Fakt Pro Nor" w:cs="Fakt Pro Nor"/>
          <w:sz w:val="16"/>
        </w:rPr>
        <w:br/>
      </w:r>
      <w:r w:rsidRPr="00E81C27">
        <w:rPr>
          <w:rFonts w:ascii="Fakt Pro Nor" w:eastAsia="Fakt Pro Nor" w:hAnsi="Fakt Pro Nor" w:cs="Fakt Pro Nor"/>
          <w:b/>
          <w:bCs/>
          <w:sz w:val="16"/>
        </w:rPr>
        <w:t>Project Duration:</w:t>
      </w:r>
      <w:r w:rsidRPr="00E81C27">
        <w:rPr>
          <w:rFonts w:ascii="Fakt Pro Nor" w:eastAsia="Fakt Pro Nor" w:hAnsi="Fakt Pro Nor" w:cs="Fakt Pro Nor"/>
          <w:sz w:val="16"/>
        </w:rPr>
        <w:t xml:space="preserve"> 12-month Year 1 custom build aligned to SOW 3.3.10 phases + Years 2-5 optional Maintenance contract.</w:t>
      </w:r>
    </w:p>
    <w:p w14:paraId="305174B1" w14:textId="7CC41EAD"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noProof/>
        </w:rPr>
        <mc:AlternateContent>
          <mc:Choice Requires="wps">
            <w:drawing>
              <wp:inline distT="0" distB="0" distL="0" distR="0" wp14:anchorId="6C4993E2" wp14:editId="01B0F56E">
                <wp:extent cx="6115050" cy="635"/>
                <wp:effectExtent l="9525" t="9525" r="9525" b="8890"/>
                <wp:docPr id="90374236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611505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F2EA498" id="Rectangle 6" o:spid="_x0000_s1026" style="width:48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" filled="f">
                <o:lock v:ext="edit" aspectratio="t" verticies="t" text="t" shapetype="t"/>
                <w10:anchorlock/>
              </v:rect>
            </w:pict>
          </mc:Fallback>
        </mc:AlternateContent>
      </w:r>
    </w:p>
    <w:p w14:paraId="01A7E2D8" w14:textId="77777777" w:rsidR="00112E3B"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1. Scope of Services</w:t>
      </w:r>
      <w:r w:rsidRPr="00E81C27">
        <w:rPr>
          <w:rFonts w:ascii="Fakt Pro Nor" w:hAnsi="Fakt Pro Nor"/>
          <w:b/>
          <w:bCs/>
          <w:color w:val="000000"/>
          <w:sz w:val="16"/>
          <w:szCs w:val="16"/>
          <w:lang w:val="en-AE"/>
        </w:rPr>
        <w:br/>
      </w:r>
      <w:r w:rsidRPr="00E81C27">
        <w:rPr>
          <w:rFonts w:ascii="Fakt Pro Nor" w:hAnsi="Fakt Pro Nor"/>
          <w:color w:val="000000"/>
          <w:sz w:val="16"/>
          <w:szCs w:val="16"/>
          <w:lang w:val="en-AE"/>
        </w:rPr>
        <w:t>1.1 Provider (XD House) agrees to design, develop, integrate, deploy, and hand over the ARGP Digitalization Platform per SOW ARGP-DIGI-APP-SOW-001 Rev. 00</w:t>
      </w:r>
      <w:r w:rsidR="00112E3B" w:rsidRPr="00E81C27">
        <w:rPr>
          <w:rFonts w:ascii="Fakt Pro Nor" w:hAnsi="Fakt Pro Nor"/>
          <w:color w:val="000000"/>
          <w:sz w:val="16"/>
          <w:szCs w:val="16"/>
          <w:lang w:val="en-AE"/>
        </w:rPr>
        <w:t>.</w:t>
      </w:r>
      <w:r w:rsidRPr="00E81C27">
        <w:rPr>
          <w:rFonts w:ascii="Fakt Pro Nor" w:hAnsi="Fakt Pro Nor"/>
          <w:color w:val="000000"/>
          <w:sz w:val="16"/>
          <w:szCs w:val="16"/>
          <w:lang w:val="en-AE"/>
        </w:rPr>
        <w:br/>
        <w:t xml:space="preserve">1.2 </w:t>
      </w:r>
      <w:r w:rsidR="00112E3B" w:rsidRPr="00E81C27">
        <w:rPr>
          <w:rFonts w:ascii="Fakt Pro Nor" w:hAnsi="Fakt Pro Nor"/>
          <w:color w:val="000000"/>
          <w:sz w:val="16"/>
          <w:szCs w:val="16"/>
          <w:lang w:val="en-AE"/>
        </w:rPr>
        <w:t>Services will be delivered in accordance with the agreed-upon project duration stated at the top of this Agreement. Any changes will be communicated in writing.</w:t>
      </w:r>
    </w:p>
    <w:p w14:paraId="3FF6772D" w14:textId="473C397B" w:rsidR="00A304A7" w:rsidRPr="00E81C27" w:rsidRDefault="00A304A7" w:rsidP="00112E3B">
      <w:pPr>
        <w:pStyle w:val="ListParagraph"/>
        <w:ind w:left="720" w:right="190"/>
        <w:rPr>
          <w:rFonts w:ascii="Fakt Pro Nor" w:hAnsi="Fakt Pro Nor"/>
          <w:color w:val="000000"/>
          <w:sz w:val="16"/>
          <w:szCs w:val="16"/>
          <w:lang w:val="en-AE"/>
        </w:rPr>
      </w:pPr>
      <w:r w:rsidRPr="00E81C27">
        <w:rPr>
          <w:rFonts w:ascii="Fakt Pro Nor" w:hAnsi="Fakt Pro Nor"/>
          <w:color w:val="000000"/>
          <w:sz w:val="16"/>
          <w:szCs w:val="16"/>
          <w:lang w:val="en-AE"/>
        </w:rPr>
        <w:t xml:space="preserve">1.3 </w:t>
      </w:r>
      <w:r w:rsidR="00112E3B" w:rsidRPr="00E81C27">
        <w:rPr>
          <w:rFonts w:ascii="Fakt Pro Nor" w:hAnsi="Fakt Pro Nor"/>
          <w:color w:val="000000"/>
          <w:sz w:val="16"/>
          <w:szCs w:val="16"/>
          <w:lang w:val="en-AE"/>
        </w:rPr>
        <w:t>Customer acknowledges that Provider (XD House) is based in Dubai and that services may be subject to local laws and regulations.</w:t>
      </w:r>
    </w:p>
    <w:p w14:paraId="7303C227" w14:textId="77777777" w:rsidR="00112E3B"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2. Fees and Payment</w:t>
      </w:r>
      <w:r w:rsidRPr="00E81C27">
        <w:rPr>
          <w:rFonts w:ascii="Fakt Pro Nor" w:hAnsi="Fakt Pro Nor"/>
          <w:color w:val="000000"/>
          <w:sz w:val="16"/>
          <w:szCs w:val="16"/>
          <w:lang w:val="en-AE"/>
        </w:rPr>
        <w:br/>
      </w:r>
      <w:r w:rsidR="00112E3B" w:rsidRPr="00E81C27">
        <w:rPr>
          <w:rFonts w:ascii="Fakt Pro Nor" w:hAnsi="Fakt Pro Nor"/>
          <w:color w:val="000000"/>
          <w:sz w:val="16"/>
          <w:szCs w:val="16"/>
          <w:lang w:val="en-AE"/>
        </w:rPr>
        <w:t>2.1 Fees are as set out in the Agreement, with additional work charged separately.</w:t>
      </w:r>
      <w:r w:rsidR="00112E3B" w:rsidRPr="00E81C27">
        <w:rPr>
          <w:rFonts w:ascii="Fakt Pro Nor" w:hAnsi="Fakt Pro Nor"/>
          <w:color w:val="000000"/>
          <w:sz w:val="16"/>
          <w:szCs w:val="16"/>
          <w:lang w:val="en-AE"/>
        </w:rPr>
        <w:br/>
        <w:t>2.2 Payment shall be made via bank transfer within four (4) calendar days of invoice.</w:t>
      </w:r>
      <w:r w:rsidR="00112E3B" w:rsidRPr="00E81C27">
        <w:rPr>
          <w:rFonts w:ascii="Fakt Pro Nor" w:hAnsi="Fakt Pro Nor"/>
          <w:color w:val="000000"/>
          <w:sz w:val="16"/>
          <w:szCs w:val="16"/>
          <w:lang w:val="en-AE"/>
        </w:rPr>
        <w:br/>
        <w:t>2.3 In the event of late payment, the Client agrees to pay a late payment charge of 1.5% of the overdue amount. This charge is intended solely to cover administrative and recovery costs arising from the delay. Any amount exceeding such costs shall not constitute income to the Company and shall be donated to charity.</w:t>
      </w:r>
      <w:r w:rsidR="00112E3B" w:rsidRPr="00E81C27">
        <w:rPr>
          <w:rFonts w:ascii="Fakt Pro Nor" w:hAnsi="Fakt Pro Nor"/>
          <w:color w:val="000000"/>
          <w:sz w:val="16"/>
          <w:szCs w:val="16"/>
          <w:lang w:val="en-AE"/>
        </w:rPr>
        <w:br/>
        <w:t>2.4 Customer payments must include coverage for bank charges.</w:t>
      </w:r>
      <w:r w:rsidR="00112E3B" w:rsidRPr="00E81C27">
        <w:rPr>
          <w:rFonts w:ascii="Fakt Pro Nor" w:hAnsi="Fakt Pro Nor"/>
          <w:color w:val="000000"/>
          <w:sz w:val="16"/>
          <w:szCs w:val="16"/>
          <w:lang w:val="en-AE"/>
        </w:rPr>
        <w:br/>
        <w:t>2.5 If the Customer issues a PO or WO with different payment terms, those new terms will apply only to payment; all other terms of this Agreement remain valid.</w:t>
      </w:r>
    </w:p>
    <w:p w14:paraId="5337520E" w14:textId="72599DB3"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3. Customer Responsibilities</w:t>
      </w:r>
      <w:r w:rsidRPr="00E81C27">
        <w:rPr>
          <w:rFonts w:ascii="Fakt Pro Nor" w:hAnsi="Fakt Pro Nor"/>
          <w:color w:val="000000"/>
          <w:sz w:val="16"/>
          <w:szCs w:val="16"/>
          <w:lang w:val="en-AE"/>
        </w:rPr>
        <w:br/>
        <w:t>3.1 Provide KSA in-Kingdom cloud tenancy (Azure Riyadh / Oracle Riyadh / STC Cloud) provisioned and accessible by W2.</w:t>
      </w:r>
      <w:r w:rsidRPr="00E81C27">
        <w:rPr>
          <w:rFonts w:ascii="Fakt Pro Nor" w:hAnsi="Fakt Pro Nor"/>
          <w:color w:val="000000"/>
          <w:sz w:val="16"/>
          <w:szCs w:val="16"/>
          <w:lang w:val="en-AE"/>
        </w:rPr>
        <w:br/>
        <w:t>3.2 Provide all enterprise system access (Azure AD, ADFS, EPM, ALM, SIEM, Aconex, Primavera P6, SAP, Aveva PI) with credentials and sandbox environments by W2.</w:t>
      </w:r>
      <w:r w:rsidRPr="00E81C27">
        <w:rPr>
          <w:rFonts w:ascii="Fakt Pro Nor" w:hAnsi="Fakt Pro Nor"/>
          <w:color w:val="000000"/>
          <w:sz w:val="16"/>
          <w:szCs w:val="16"/>
          <w:lang w:val="en-AE"/>
        </w:rPr>
        <w:br/>
        <w:t>3.3 Nominate one Maaden Project Manager (SOW 3.4.7) as single point of contact, plus designated SMEs per ARGP discipline.</w:t>
      </w:r>
      <w:r w:rsidRPr="00E81C27">
        <w:rPr>
          <w:rFonts w:ascii="Fakt Pro Nor" w:hAnsi="Fakt Pro Nor"/>
          <w:color w:val="000000"/>
          <w:sz w:val="16"/>
          <w:szCs w:val="16"/>
          <w:lang w:val="en-AE"/>
        </w:rPr>
        <w:br/>
        <w:t>3.4 Provide Maaden production-like test data for AI model training and pilot validation.</w:t>
      </w:r>
      <w:r w:rsidRPr="00E81C27">
        <w:rPr>
          <w:rFonts w:ascii="Fakt Pro Nor" w:hAnsi="Fakt Pro Nor"/>
          <w:color w:val="000000"/>
          <w:sz w:val="16"/>
          <w:szCs w:val="16"/>
          <w:lang w:val="en-AE"/>
        </w:rPr>
        <w:br/>
        <w:t>3.5 Maaden carries direct procurement of all items in the Exclusions list (AI APIs, KSA hosting, GPU, vector DB, third-party software, hardware, compliance audits).</w:t>
      </w:r>
      <w:r w:rsidRPr="00E81C27">
        <w:rPr>
          <w:rFonts w:ascii="Fakt Pro Nor" w:hAnsi="Fakt Pro Nor"/>
          <w:color w:val="000000"/>
          <w:sz w:val="16"/>
          <w:szCs w:val="16"/>
          <w:lang w:val="en-AE"/>
        </w:rPr>
        <w:br/>
        <w:t>3.6 Respond to RFIs within five (5) working days. Late responses may trigger programme adjustments under Clause 4 Variations.</w:t>
      </w:r>
      <w:r w:rsidRPr="00E81C27">
        <w:rPr>
          <w:rFonts w:ascii="Fakt Pro Nor" w:hAnsi="Fakt Pro Nor"/>
          <w:color w:val="000000"/>
          <w:sz w:val="16"/>
          <w:szCs w:val="16"/>
          <w:lang w:val="en-AE"/>
        </w:rPr>
        <w:br/>
        <w:t>3.7 Provide all reference data, drawings, and standards required for ARGP context within ten (10) working days of contract effective date.</w:t>
      </w:r>
      <w:r w:rsidRPr="00E81C27">
        <w:rPr>
          <w:rFonts w:ascii="Fakt Pro Nor" w:hAnsi="Fakt Pro Nor"/>
          <w:color w:val="000000"/>
          <w:sz w:val="16"/>
          <w:szCs w:val="16"/>
          <w:lang w:val="en-AE"/>
        </w:rPr>
        <w:br/>
        <w:t>3.8 Notify Provider in writing of any delays or scope changes affecting the programme.</w:t>
      </w:r>
    </w:p>
    <w:p w14:paraId="0C53BD3A" w14:textId="77777777"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4. Variations</w:t>
      </w:r>
      <w:r w:rsidRPr="00E81C27">
        <w:rPr>
          <w:rFonts w:ascii="Fakt Pro Nor" w:hAnsi="Fakt Pro Nor"/>
          <w:b/>
          <w:bCs/>
          <w:color w:val="000000"/>
          <w:sz w:val="16"/>
          <w:szCs w:val="16"/>
          <w:lang w:val="en-AE"/>
        </w:rPr>
        <w:br/>
      </w:r>
      <w:r w:rsidRPr="00E81C27">
        <w:rPr>
          <w:rFonts w:ascii="Fakt Pro Nor" w:hAnsi="Fakt Pro Nor"/>
          <w:color w:val="000000"/>
          <w:sz w:val="16"/>
          <w:szCs w:val="16"/>
          <w:lang w:val="en-AE"/>
        </w:rPr>
        <w:t>4.1 Changes outside the SOW scope require written Change Order approval signed by both parties.</w:t>
      </w:r>
      <w:r w:rsidRPr="00E81C27">
        <w:rPr>
          <w:rFonts w:ascii="Fakt Pro Nor" w:hAnsi="Fakt Pro Nor"/>
          <w:color w:val="000000"/>
          <w:sz w:val="16"/>
          <w:szCs w:val="16"/>
          <w:lang w:val="en-AE"/>
        </w:rPr>
        <w:br/>
        <w:t>4.2 Change Orders shall be reviewed and responded to within ten (10) working days. If no response, Provider may adjust programme or fees.</w:t>
      </w:r>
      <w:r w:rsidRPr="00E81C27">
        <w:rPr>
          <w:rFonts w:ascii="Fakt Pro Nor" w:hAnsi="Fakt Pro Nor"/>
          <w:color w:val="000000"/>
          <w:sz w:val="16"/>
          <w:szCs w:val="16"/>
          <w:lang w:val="en-AE"/>
        </w:rPr>
        <w:br/>
        <w:t>4.3 Change Orders are calculated pro-rata using the Time Charge Rates in this Agreement (Table 9).</w:t>
      </w:r>
      <w:r w:rsidRPr="00E81C27">
        <w:rPr>
          <w:rFonts w:ascii="Fakt Pro Nor" w:hAnsi="Fakt Pro Nor"/>
          <w:color w:val="000000"/>
          <w:sz w:val="16"/>
          <w:szCs w:val="16"/>
          <w:lang w:val="en-AE"/>
        </w:rPr>
        <w:br/>
        <w:t>4.4 Variations include but are not limited to: (a) acceleration of programme; (b) multi-shift / weekend / night working; (c) Maaden-driven re-sequencing of phases or modules; (d) additional modules beyond M1-M5; (e) additional AI agents beyond the 8 standard; (f) multi-affiliate tenants beyond ARGP primary; (g) re-work from late or revised Maaden inputs; (h) major new features beyond the 5% per year minor-enhancement allowance under Maintenance.</w:t>
      </w:r>
    </w:p>
    <w:p w14:paraId="038F2142" w14:textId="4CE2709D"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5. Exclusions</w:t>
      </w:r>
      <w:r w:rsidRPr="00E81C27">
        <w:rPr>
          <w:rFonts w:ascii="Fakt Pro Nor" w:hAnsi="Fakt Pro Nor"/>
          <w:b/>
          <w:bCs/>
          <w:color w:val="000000"/>
          <w:sz w:val="16"/>
          <w:szCs w:val="16"/>
          <w:lang w:val="en-AE"/>
        </w:rPr>
        <w:br/>
      </w:r>
      <w:r w:rsidRPr="00E81C27">
        <w:rPr>
          <w:rFonts w:ascii="Fakt Pro Nor" w:hAnsi="Fakt Pro Nor"/>
          <w:color w:val="000000"/>
          <w:sz w:val="16"/>
          <w:szCs w:val="16"/>
          <w:lang w:val="en-AE"/>
        </w:rPr>
        <w:t xml:space="preserve">5.1 </w:t>
      </w:r>
      <w:r w:rsidR="00112E3B" w:rsidRPr="00E81C27">
        <w:rPr>
          <w:rFonts w:ascii="Fakt Pro Nor" w:hAnsi="Fakt Pro Nor"/>
          <w:color w:val="000000"/>
          <w:sz w:val="16"/>
          <w:szCs w:val="16"/>
          <w:lang w:val="en-AE"/>
        </w:rPr>
        <w:t>All exclusions apply unless explicitly included in the Scope of Works with a clear price breakdown and possibly additional terms.</w:t>
      </w:r>
      <w:r w:rsidRPr="00E81C27">
        <w:rPr>
          <w:rFonts w:ascii="Fakt Pro Nor" w:hAnsi="Fakt Pro Nor"/>
          <w:color w:val="000000"/>
          <w:sz w:val="16"/>
          <w:szCs w:val="16"/>
          <w:lang w:val="en-AE"/>
        </w:rPr>
        <w:br/>
        <w:t xml:space="preserve">5.2 Exclusions explicitly include (Maaden direct procurement): (a) AI / LLM API subscriptions (Anthropic Claude, OpenAI, Azure OpenAI, Google Gemini, embeddings); (b) KSA in-Kingdom hosting (Azure Riyadh, Oracle Riyadh, STC Cloud, NEOM, Mobily); (c) Compute / GPU infrastructure (NVIDIA A100/H100); (d) Object storage at scale; (e) Vector database (Pinecone, </w:t>
      </w:r>
      <w:proofErr w:type="spellStart"/>
      <w:r w:rsidRPr="00E81C27">
        <w:rPr>
          <w:rFonts w:ascii="Fakt Pro Nor" w:hAnsi="Fakt Pro Nor"/>
          <w:color w:val="000000"/>
          <w:sz w:val="16"/>
          <w:szCs w:val="16"/>
          <w:lang w:val="en-AE"/>
        </w:rPr>
        <w:t>Weaviate</w:t>
      </w:r>
      <w:proofErr w:type="spellEnd"/>
      <w:r w:rsidRPr="00E81C27">
        <w:rPr>
          <w:rFonts w:ascii="Fakt Pro Nor" w:hAnsi="Fakt Pro Nor"/>
          <w:color w:val="000000"/>
          <w:sz w:val="16"/>
          <w:szCs w:val="16"/>
          <w:lang w:val="en-AE"/>
        </w:rPr>
        <w:t>); (f) Specialized SaaS (Vision APIs, OCR, GIS); (g) Multi-affiliate tenants beyond ARGP primary; (h) Annual compliance audits (ISO 27001 surveillance, SOC 2 Type 2, pen test, PDPL attestation); (</w:t>
      </w:r>
      <w:proofErr w:type="spellStart"/>
      <w:r w:rsidRPr="00E81C27">
        <w:rPr>
          <w:rFonts w:ascii="Fakt Pro Nor" w:hAnsi="Fakt Pro Nor"/>
          <w:color w:val="000000"/>
          <w:sz w:val="16"/>
          <w:szCs w:val="16"/>
          <w:lang w:val="en-AE"/>
        </w:rPr>
        <w:t>i</w:t>
      </w:r>
      <w:proofErr w:type="spellEnd"/>
      <w:r w:rsidRPr="00E81C27">
        <w:rPr>
          <w:rFonts w:ascii="Fakt Pro Nor" w:hAnsi="Fakt Pro Nor"/>
          <w:color w:val="000000"/>
          <w:sz w:val="16"/>
          <w:szCs w:val="16"/>
          <w:lang w:val="en-AE"/>
        </w:rPr>
        <w:t xml:space="preserve">) Third-party software licences (Primavera P6, Revit, SAP, Aconex, Power BI, Aveva PI); (j) Hardware (laptops, </w:t>
      </w:r>
      <w:proofErr w:type="spellStart"/>
      <w:r w:rsidRPr="00E81C27">
        <w:rPr>
          <w:rFonts w:ascii="Fakt Pro Nor" w:hAnsi="Fakt Pro Nor"/>
          <w:color w:val="000000"/>
          <w:sz w:val="16"/>
          <w:szCs w:val="16"/>
          <w:lang w:val="en-AE"/>
        </w:rPr>
        <w:t>IIoT</w:t>
      </w:r>
      <w:proofErr w:type="spellEnd"/>
      <w:r w:rsidRPr="00E81C27">
        <w:rPr>
          <w:rFonts w:ascii="Fakt Pro Nor" w:hAnsi="Fakt Pro Nor"/>
          <w:color w:val="000000"/>
          <w:sz w:val="16"/>
          <w:szCs w:val="16"/>
          <w:lang w:val="en-AE"/>
        </w:rPr>
        <w:t xml:space="preserve"> sensors, RFID).</w:t>
      </w:r>
    </w:p>
    <w:p w14:paraId="24FB8385" w14:textId="2B26C1BE"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6. QA/QC Protocols</w:t>
      </w:r>
      <w:r w:rsidRPr="00E81C27">
        <w:rPr>
          <w:rFonts w:ascii="Fakt Pro Nor" w:hAnsi="Fakt Pro Nor"/>
          <w:color w:val="000000"/>
          <w:sz w:val="16"/>
          <w:szCs w:val="16"/>
          <w:lang w:val="en-AE"/>
        </w:rPr>
        <w:br/>
        <w:t>6.1 All software deliverables follow agreed development standards</w:t>
      </w:r>
      <w:r w:rsidRPr="00E81C27">
        <w:rPr>
          <w:rFonts w:ascii="Fakt Pro Nor" w:hAnsi="Fakt Pro Nor"/>
          <w:color w:val="000000"/>
          <w:sz w:val="16"/>
          <w:szCs w:val="16"/>
          <w:lang w:val="en-AE"/>
        </w:rPr>
        <w:br/>
        <w:t>6.2 Phase Gate Reviews at end of each phase: Phase 1 acceptance memo, Phase 2 pilot acceptance, Phase 3 KPI gate pass, Phase 4 Final Acceptance.</w:t>
      </w:r>
      <w:r w:rsidRPr="00E81C27">
        <w:rPr>
          <w:rFonts w:ascii="Fakt Pro Nor" w:hAnsi="Fakt Pro Nor"/>
          <w:color w:val="000000"/>
          <w:sz w:val="16"/>
          <w:szCs w:val="16"/>
          <w:lang w:val="en-AE"/>
        </w:rPr>
        <w:br/>
        <w:t>6.3 KPI measurement per SOW Section 4 metrics during Phase 3 validation; remediation of any P1 or P2 defects before Phase 4 commencement.</w:t>
      </w:r>
      <w:r w:rsidRPr="00E81C27">
        <w:rPr>
          <w:rFonts w:ascii="Fakt Pro Nor" w:hAnsi="Fakt Pro Nor"/>
          <w:color w:val="000000"/>
          <w:sz w:val="16"/>
          <w:szCs w:val="16"/>
          <w:lang w:val="en-AE"/>
        </w:rPr>
        <w:br/>
        <w:t>6.4 All deliverables version-controlled in the source code repository handed over to Maaden at Final Acceptance.</w:t>
      </w:r>
    </w:p>
    <w:p w14:paraId="5FF1550A" w14:textId="1855E0AC"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7. Programme and Delivery</w:t>
      </w:r>
      <w:r w:rsidRPr="00E81C27">
        <w:rPr>
          <w:rFonts w:ascii="Fakt Pro Nor" w:hAnsi="Fakt Pro Nor"/>
          <w:b/>
          <w:bCs/>
          <w:color w:val="000000"/>
          <w:sz w:val="16"/>
          <w:szCs w:val="16"/>
          <w:lang w:val="en-AE"/>
        </w:rPr>
        <w:br/>
      </w:r>
      <w:r w:rsidR="00112E3B" w:rsidRPr="00E81C27">
        <w:rPr>
          <w:rFonts w:ascii="Fakt Pro Nor" w:hAnsi="Fakt Pro Nor"/>
          <w:color w:val="000000"/>
          <w:sz w:val="16"/>
          <w:szCs w:val="16"/>
          <w:lang w:val="en-AE"/>
        </w:rPr>
        <w:t>7.1 Delivery timelines will align with the agreed project duration stated at the top of this Agreement, starting from receipt of reference files, LPO, and mobilisation payment.</w:t>
      </w:r>
      <w:r w:rsidR="00112E3B" w:rsidRPr="00E81C27">
        <w:rPr>
          <w:rFonts w:ascii="Fakt Pro Nor" w:hAnsi="Fakt Pro Nor"/>
          <w:color w:val="000000"/>
          <w:sz w:val="16"/>
          <w:szCs w:val="16"/>
          <w:lang w:val="en-AE"/>
        </w:rPr>
        <w:br/>
        <w:t>7.2 Regular updates and open communication will be maintained.</w:t>
      </w:r>
      <w:r w:rsidR="00112E3B" w:rsidRPr="00E81C27">
        <w:rPr>
          <w:rFonts w:ascii="Fakt Pro Nor" w:hAnsi="Fakt Pro Nor"/>
          <w:color w:val="000000"/>
          <w:sz w:val="16"/>
          <w:szCs w:val="16"/>
          <w:lang w:val="en-AE"/>
        </w:rPr>
        <w:br/>
        <w:t>7.3 In case of unforeseen circumstances, both parties will collaborate to minimise impact.</w:t>
      </w:r>
    </w:p>
    <w:p w14:paraId="485844A9" w14:textId="6352AE3D"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 xml:space="preserve">8. Intellectual Property Rights </w:t>
      </w:r>
      <w:r w:rsidRPr="00E81C27">
        <w:rPr>
          <w:rFonts w:ascii="Fakt Pro Nor" w:hAnsi="Fakt Pro Nor"/>
          <w:b/>
          <w:bCs/>
          <w:color w:val="000000"/>
          <w:sz w:val="16"/>
          <w:szCs w:val="16"/>
          <w:lang w:val="en-AE"/>
        </w:rPr>
        <w:br/>
      </w:r>
      <w:r w:rsidRPr="00E81C27">
        <w:rPr>
          <w:rFonts w:ascii="Fakt Pro Nor" w:hAnsi="Fakt Pro Nor"/>
          <w:color w:val="000000"/>
          <w:sz w:val="16"/>
          <w:szCs w:val="16"/>
          <w:lang w:val="en-AE"/>
        </w:rPr>
        <w:t>8.1 At Final Acceptance</w:t>
      </w:r>
      <w:r w:rsidR="00112E3B" w:rsidRPr="00E81C27">
        <w:rPr>
          <w:rFonts w:ascii="Fakt Pro Nor" w:hAnsi="Fakt Pro Nor"/>
          <w:color w:val="000000"/>
          <w:sz w:val="16"/>
          <w:szCs w:val="16"/>
          <w:lang w:val="en-AE"/>
        </w:rPr>
        <w:t xml:space="preserve"> </w:t>
      </w:r>
      <w:r w:rsidRPr="00E81C27">
        <w:rPr>
          <w:rFonts w:ascii="Fakt Pro Nor" w:hAnsi="Fakt Pro Nor"/>
          <w:color w:val="000000"/>
          <w:sz w:val="16"/>
          <w:szCs w:val="16"/>
          <w:lang w:val="en-AE"/>
        </w:rPr>
        <w:t>, Customer (Maaden) becomes the sole owner of all intellectual property created under this Agreement, including without limitation: (a) complete platform source code; (b) AI models trained on Maaden Data; (c) custom AI agents; (d) all configurations, customisations, scripts, integrations, and integration adapters; (e) build artefacts and CI/CD pipelines; (f) data schemas, migration tools, and seed data; (g) all technical, user, and operational documentation.</w:t>
      </w:r>
      <w:r w:rsidRPr="00E81C27">
        <w:rPr>
          <w:rFonts w:ascii="Fakt Pro Nor" w:hAnsi="Fakt Pro Nor"/>
          <w:color w:val="000000"/>
          <w:sz w:val="16"/>
          <w:szCs w:val="16"/>
          <w:lang w:val="en-AE"/>
        </w:rPr>
        <w:br/>
        <w:t>8.2 Provider (XD House) transfers all such IP to Customer at Final Acceptance via written IP Assignment Certificate. Provider retains no rights to reuse, license, sublicense, or offer the Maaden-built platform code or trained AI models to any other party.</w:t>
      </w:r>
      <w:r w:rsidRPr="00E81C27">
        <w:rPr>
          <w:rFonts w:ascii="Fakt Pro Nor" w:hAnsi="Fakt Pro Nor"/>
          <w:color w:val="000000"/>
          <w:sz w:val="16"/>
          <w:szCs w:val="16"/>
          <w:lang w:val="en-AE"/>
        </w:rPr>
        <w:br/>
        <w:t>8.3 Customer Data (Maaden Data) is always and exclusively owned by Customer. Provider has no right, title, or interest in Maaden Data at any time.</w:t>
      </w:r>
      <w:r w:rsidRPr="00E81C27">
        <w:rPr>
          <w:rFonts w:ascii="Fakt Pro Nor" w:hAnsi="Fakt Pro Nor"/>
          <w:color w:val="000000"/>
          <w:sz w:val="16"/>
          <w:szCs w:val="16"/>
          <w:lang w:val="en-AE"/>
        </w:rPr>
        <w:br/>
      </w:r>
      <w:r w:rsidRPr="00E81C27">
        <w:rPr>
          <w:rFonts w:ascii="Fakt Pro Nor" w:hAnsi="Fakt Pro Nor"/>
          <w:color w:val="000000"/>
          <w:sz w:val="16"/>
          <w:szCs w:val="16"/>
          <w:lang w:val="en-AE"/>
        </w:rPr>
        <w:lastRenderedPageBreak/>
        <w:br/>
        <w:t>8.</w:t>
      </w:r>
      <w:r w:rsidR="00112E3B" w:rsidRPr="00E81C27">
        <w:rPr>
          <w:rFonts w:ascii="Fakt Pro Nor" w:hAnsi="Fakt Pro Nor"/>
          <w:color w:val="000000"/>
          <w:sz w:val="16"/>
          <w:szCs w:val="16"/>
          <w:lang w:val="en-AE"/>
        </w:rPr>
        <w:t>4</w:t>
      </w:r>
      <w:r w:rsidRPr="00E81C27">
        <w:rPr>
          <w:rFonts w:ascii="Fakt Pro Nor" w:hAnsi="Fakt Pro Nor"/>
          <w:color w:val="000000"/>
          <w:sz w:val="16"/>
          <w:szCs w:val="16"/>
          <w:lang w:val="en-AE"/>
        </w:rPr>
        <w:t xml:space="preserve"> Provider retains generic background IP that existed prior to this Agreement (such as software engineering methodologies, internal frameworks, and team know-how). This excludes anything built specifically under this Agreement.</w:t>
      </w:r>
      <w:r w:rsidRPr="00E81C27">
        <w:rPr>
          <w:rFonts w:ascii="Fakt Pro Nor" w:hAnsi="Fakt Pro Nor"/>
          <w:color w:val="000000"/>
          <w:sz w:val="16"/>
          <w:szCs w:val="16"/>
          <w:lang w:val="en-AE"/>
        </w:rPr>
        <w:br/>
        <w:t>8.6 Provider warrants that all IP delivered is original or properly licensed, free from third-party claims, and Provider indemnifies Customer against any third-party IP infringement claims arising from the delivered platform.</w:t>
      </w:r>
    </w:p>
    <w:p w14:paraId="7D4EF40A" w14:textId="0B3B4F39" w:rsidR="00A304A7" w:rsidRPr="00E81C27" w:rsidRDefault="00A304A7" w:rsidP="00A304A7">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9. Termination</w:t>
      </w:r>
      <w:r w:rsidRPr="00E81C27">
        <w:rPr>
          <w:rFonts w:ascii="Fakt Pro Nor" w:hAnsi="Fakt Pro Nor"/>
          <w:color w:val="000000"/>
          <w:sz w:val="16"/>
          <w:szCs w:val="16"/>
          <w:lang w:val="en-AE"/>
        </w:rPr>
        <w:br/>
        <w:t>9.1 Either party may terminate with sixty (60) days written notice during Phase 1-4 build. Customer pays for work completed plus reasonable wind-down costs up to a maximum of 10% of the next phase fee.</w:t>
      </w:r>
      <w:r w:rsidRPr="00E81C27">
        <w:rPr>
          <w:rFonts w:ascii="Fakt Pro Nor" w:hAnsi="Fakt Pro Nor"/>
          <w:color w:val="000000"/>
          <w:sz w:val="16"/>
          <w:szCs w:val="16"/>
          <w:lang w:val="en-AE"/>
        </w:rPr>
        <w:br/>
        <w:t>9.2 Either party may terminate immediately on material breach uncured for thirty (30) days after written notice.</w:t>
      </w:r>
    </w:p>
    <w:p w14:paraId="58F50C02" w14:textId="5295B7A8" w:rsidR="00A304A7" w:rsidRPr="00E81C27" w:rsidRDefault="00A304A7" w:rsidP="00112E3B">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10. Confidentiality &amp; Data Protection</w:t>
      </w:r>
      <w:r w:rsidRPr="00E81C27">
        <w:rPr>
          <w:rFonts w:ascii="Fakt Pro Nor" w:hAnsi="Fakt Pro Nor"/>
          <w:b/>
          <w:bCs/>
          <w:color w:val="000000"/>
          <w:sz w:val="16"/>
          <w:szCs w:val="16"/>
          <w:lang w:val="en-AE"/>
        </w:rPr>
        <w:br/>
      </w:r>
      <w:r w:rsidR="00112E3B" w:rsidRPr="00E81C27">
        <w:rPr>
          <w:rFonts w:ascii="Fakt Pro Nor" w:hAnsi="Fakt Pro Nor"/>
          <w:color w:val="000000"/>
          <w:sz w:val="16"/>
          <w:szCs w:val="16"/>
          <w:lang w:val="en-AE"/>
        </w:rPr>
        <w:t>10.1 Both parties agree to confidentiality except as required by law.</w:t>
      </w:r>
      <w:r w:rsidR="00112E3B" w:rsidRPr="00E81C27">
        <w:rPr>
          <w:rFonts w:ascii="Fakt Pro Nor" w:hAnsi="Fakt Pro Nor"/>
          <w:color w:val="000000"/>
          <w:sz w:val="16"/>
          <w:szCs w:val="16"/>
        </w:rPr>
        <w:t xml:space="preserve"> </w:t>
      </w:r>
      <w:r w:rsidR="00112E3B" w:rsidRPr="00E81C27">
        <w:rPr>
          <w:rFonts w:ascii="Fakt Pro Nor" w:hAnsi="Fakt Pro Nor"/>
          <w:color w:val="000000"/>
          <w:sz w:val="16"/>
          <w:szCs w:val="16"/>
          <w:lang w:val="en-AE"/>
        </w:rPr>
        <w:t>10.2 Compliance with data protection laws is mandatory.</w:t>
      </w:r>
    </w:p>
    <w:p w14:paraId="4BDA839D" w14:textId="1E472BB1" w:rsidR="00A304A7" w:rsidRPr="00E81C27" w:rsidRDefault="00A304A7" w:rsidP="00112E3B">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11. Liability and Indemnification</w:t>
      </w:r>
      <w:r w:rsidRPr="00E81C27">
        <w:rPr>
          <w:rFonts w:ascii="Fakt Pro Nor" w:hAnsi="Fakt Pro Nor"/>
          <w:b/>
          <w:bCs/>
          <w:color w:val="000000"/>
          <w:sz w:val="16"/>
          <w:szCs w:val="16"/>
          <w:lang w:val="en-AE"/>
        </w:rPr>
        <w:br/>
      </w:r>
      <w:r w:rsidR="00112E3B" w:rsidRPr="00E81C27">
        <w:rPr>
          <w:rFonts w:ascii="Fakt Pro Nor" w:hAnsi="Fakt Pro Nor"/>
          <w:color w:val="000000"/>
          <w:sz w:val="16"/>
          <w:szCs w:val="16"/>
          <w:lang w:val="en-AE"/>
        </w:rPr>
        <w:t>11.1 Provider (XD House) will exercise reasonable care and skill.</w:t>
      </w:r>
      <w:r w:rsidR="00112E3B" w:rsidRPr="00E81C27">
        <w:rPr>
          <w:rFonts w:ascii="Fakt Pro Nor" w:hAnsi="Fakt Pro Nor"/>
          <w:color w:val="000000"/>
          <w:sz w:val="16"/>
          <w:szCs w:val="16"/>
          <w:lang w:val="en-AE"/>
        </w:rPr>
        <w:br/>
        <w:t>11.2 Not liable for loss/damage outside its control.</w:t>
      </w:r>
      <w:r w:rsidR="00112E3B" w:rsidRPr="00E81C27">
        <w:rPr>
          <w:rFonts w:ascii="Fakt Pro Nor" w:hAnsi="Fakt Pro Nor"/>
          <w:color w:val="000000"/>
          <w:sz w:val="16"/>
          <w:szCs w:val="16"/>
          <w:lang w:val="en-AE"/>
        </w:rPr>
        <w:br/>
        <w:t>11.3 Customer is responsible for timely review of deliverables.</w:t>
      </w:r>
      <w:r w:rsidR="00112E3B" w:rsidRPr="00E81C27">
        <w:rPr>
          <w:rFonts w:ascii="Fakt Pro Nor" w:hAnsi="Fakt Pro Nor"/>
          <w:color w:val="000000"/>
          <w:sz w:val="16"/>
          <w:szCs w:val="16"/>
          <w:lang w:val="en-AE"/>
        </w:rPr>
        <w:br/>
        <w:t>11.4 Customer indemnifies Provider (XD House) against claims arising from failure to review.</w:t>
      </w:r>
    </w:p>
    <w:p w14:paraId="13605547" w14:textId="77777777" w:rsidR="00112E3B" w:rsidRPr="00E81C27" w:rsidRDefault="00A304A7" w:rsidP="00112E3B">
      <w:pPr>
        <w:pStyle w:val="ListParagraph"/>
        <w:ind w:left="720" w:right="190"/>
        <w:rPr>
          <w:rFonts w:ascii="Fakt Pro Nor" w:hAnsi="Fakt Pro Nor"/>
          <w:color w:val="000000"/>
          <w:sz w:val="16"/>
          <w:szCs w:val="16"/>
          <w:lang w:val="en-AE"/>
        </w:rPr>
      </w:pPr>
      <w:r w:rsidRPr="00E81C27">
        <w:rPr>
          <w:rFonts w:ascii="Fakt Pro Nor" w:hAnsi="Fakt Pro Nor"/>
          <w:b/>
          <w:bCs/>
          <w:color w:val="000000"/>
          <w:sz w:val="16"/>
          <w:szCs w:val="16"/>
          <w:lang w:val="en-AE"/>
        </w:rPr>
        <w:t>12. Dispute Resolution &amp; Governing Law</w:t>
      </w:r>
      <w:r w:rsidRPr="00E81C27">
        <w:rPr>
          <w:rFonts w:ascii="Fakt Pro Nor" w:hAnsi="Fakt Pro Nor"/>
          <w:b/>
          <w:bCs/>
          <w:color w:val="000000"/>
          <w:sz w:val="16"/>
          <w:szCs w:val="16"/>
          <w:lang w:val="en-AE"/>
        </w:rPr>
        <w:br/>
      </w:r>
      <w:r w:rsidR="00112E3B" w:rsidRPr="00E81C27">
        <w:rPr>
          <w:rFonts w:ascii="Fakt Pro Nor" w:hAnsi="Fakt Pro Nor"/>
          <w:color w:val="000000"/>
          <w:sz w:val="16"/>
          <w:szCs w:val="16"/>
          <w:lang w:val="en-AE"/>
        </w:rPr>
        <w:t>12.1 Disputes to be resolved first via good faith negotiations.</w:t>
      </w:r>
      <w:r w:rsidR="00112E3B" w:rsidRPr="00E81C27">
        <w:rPr>
          <w:rFonts w:ascii="Fakt Pro Nor" w:hAnsi="Fakt Pro Nor"/>
          <w:color w:val="000000"/>
          <w:sz w:val="16"/>
          <w:szCs w:val="16"/>
        </w:rPr>
        <w:t xml:space="preserve"> </w:t>
      </w:r>
      <w:r w:rsidR="00112E3B" w:rsidRPr="00E81C27">
        <w:rPr>
          <w:rFonts w:ascii="Fakt Pro Nor" w:hAnsi="Fakt Pro Nor"/>
          <w:color w:val="000000"/>
          <w:sz w:val="16"/>
          <w:szCs w:val="16"/>
          <w:lang w:val="en-AE"/>
        </w:rPr>
        <w:t>12.2 If unresolved after 30 days, proceed to mediation before legal action.</w:t>
      </w:r>
      <w:r w:rsidR="00112E3B" w:rsidRPr="00E81C27">
        <w:rPr>
          <w:rFonts w:ascii="Fakt Pro Nor" w:hAnsi="Fakt Pro Nor"/>
          <w:color w:val="000000"/>
          <w:sz w:val="16"/>
          <w:szCs w:val="16"/>
          <w:lang w:val="en-AE"/>
        </w:rPr>
        <w:br/>
        <w:t>12.3 Mediation costs shared equally.</w:t>
      </w:r>
      <w:r w:rsidR="00112E3B" w:rsidRPr="00E81C27">
        <w:rPr>
          <w:rFonts w:ascii="Fakt Pro Nor" w:hAnsi="Fakt Pro Nor"/>
          <w:color w:val="000000"/>
          <w:sz w:val="16"/>
          <w:szCs w:val="16"/>
          <w:lang w:val="en-AE"/>
        </w:rPr>
        <w:br/>
        <w:t>12.4 This Agreement shall be governed by and construed in accordance with the laws of Dubai.</w:t>
      </w:r>
    </w:p>
    <w:p w14:paraId="0EF7179D" w14:textId="71B442C2" w:rsidR="00B551C2" w:rsidRPr="00E81C27" w:rsidRDefault="00B551C2" w:rsidP="00112E3B">
      <w:pPr>
        <w:ind w:right="190"/>
        <w:rPr>
          <w:rFonts w:ascii="Fakt Pro Nor" w:hAnsi="Fakt Pro Nor"/>
          <w:color w:val="000000"/>
          <w:sz w:val="16"/>
          <w:szCs w:val="16"/>
          <w:lang w:val="en-AE"/>
        </w:rPr>
      </w:pPr>
    </w:p>
    <w:sectPr w:rsidR="00B551C2" w:rsidRPr="00E81C27" w:rsidSect="00E57D0F">
      <w:headerReference w:type="default" r:id="rId16"/>
      <w:footerReference w:type="default" r:id="rId17"/>
      <w:type w:val="continuous"/>
      <w:pgSz w:w="11910" w:h="16840"/>
      <w:pgMar w:top="520" w:right="750" w:bottom="280" w:left="620" w:header="85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212C" w14:textId="77777777" w:rsidR="00BC4941" w:rsidRDefault="00BC4941" w:rsidP="00AE007F">
      <w:r>
        <w:separator/>
      </w:r>
    </w:p>
  </w:endnote>
  <w:endnote w:type="continuationSeparator" w:id="0">
    <w:p w14:paraId="5FF3FAAF" w14:textId="77777777" w:rsidR="00BC4941" w:rsidRDefault="00BC4941" w:rsidP="00AE007F">
      <w:r>
        <w:continuationSeparator/>
      </w:r>
    </w:p>
  </w:endnote>
  <w:endnote w:type="continuationNotice" w:id="1">
    <w:p w14:paraId="46358C26" w14:textId="77777777" w:rsidR="00BC4941" w:rsidRDefault="00BC49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kt Pro Nor">
    <w:altName w:val="Calibri"/>
    <w:panose1 w:val="00000000000000000000"/>
    <w:charset w:val="00"/>
    <w:family w:val="auto"/>
    <w:notTrueType/>
    <w:pitch w:val="variable"/>
    <w:sig w:usb0="00000007" w:usb1="00000001" w:usb2="00000000" w:usb3="00000000" w:csb0="0000009B"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lim">
    <w:panose1 w:val="020B0600000101010101"/>
    <w:charset w:val="81"/>
    <w:family w:val="swiss"/>
    <w:pitch w:val="variable"/>
    <w:sig w:usb0="B00002AF" w:usb1="69D77CFB" w:usb2="00000030" w:usb3="00000000" w:csb0="0008009F" w:csb1="00000000"/>
  </w:font>
  <w:font w:name="Gotham Light">
    <w:altName w:val="Calibri"/>
    <w:charset w:val="4D"/>
    <w:family w:val="auto"/>
    <w:pitch w:val="variable"/>
    <w:sig w:usb0="800000AF" w:usb1="50000048" w:usb2="00000000" w:usb3="00000000" w:csb0="0000011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2D9E" w14:textId="77777777" w:rsidR="00994029" w:rsidRPr="00C47686" w:rsidRDefault="00994029" w:rsidP="00994029">
    <w:pPr>
      <w:pStyle w:val="Footer"/>
      <w:rPr>
        <w:rFonts w:ascii="Fakt Pro Nor" w:hAnsi="Fakt Pro Nor"/>
        <w:color w:val="000000" w:themeColor="text1"/>
      </w:rPr>
    </w:pPr>
    <w:r>
      <w:rPr>
        <w:noProof/>
        <w:color w:val="000000" w:themeColor="text1"/>
        <w:sz w:val="16"/>
        <w:szCs w:val="16"/>
      </w:rPr>
      <mc:AlternateContent>
        <mc:Choice Requires="wps">
          <w:drawing>
            <wp:anchor distT="0" distB="0" distL="114300" distR="114300" simplePos="0" relativeHeight="251658245" behindDoc="0" locked="0" layoutInCell="1" allowOverlap="1" wp14:anchorId="41FD8E1B" wp14:editId="2C5D24D8">
              <wp:simplePos x="0" y="0"/>
              <wp:positionH relativeFrom="column">
                <wp:posOffset>160452</wp:posOffset>
              </wp:positionH>
              <wp:positionV relativeFrom="paragraph">
                <wp:posOffset>95885</wp:posOffset>
              </wp:positionV>
              <wp:extent cx="6492200" cy="0"/>
              <wp:effectExtent l="0" t="0" r="10795" b="12700"/>
              <wp:wrapNone/>
              <wp:docPr id="1445348394" name="Straight Connector 3"/>
              <wp:cNvGraphicFramePr/>
              <a:graphic xmlns:a="http://schemas.openxmlformats.org/drawingml/2006/main">
                <a:graphicData uri="http://schemas.microsoft.com/office/word/2010/wordprocessingShape">
                  <wps:wsp>
                    <wps:cNvCnPr/>
                    <wps:spPr>
                      <a:xfrm flipH="1">
                        <a:off x="0" y="0"/>
                        <a:ext cx="6492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14="http://schemas.microsoft.com/office/drawing/2010/main" xmlns:pic="http://schemas.openxmlformats.org/drawingml/2006/picture" xmlns:arto="http://schemas.microsoft.com/office/word/2006/arto">
          <w:pict w14:anchorId="57B50BAF">
            <v:line id="Straight Connector 3" style="position:absolute;flip:x;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12.65pt,7.55pt" to="523.85pt,7.55pt" w14:anchorId="0B27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"/>
          </w:pict>
        </mc:Fallback>
      </mc:AlternateContent>
    </w:r>
    <w:r w:rsidRPr="004A23F0">
      <w:rPr>
        <w:rFonts w:ascii="Fakt Pro Nor" w:hAnsi="Fakt Pro Nor"/>
        <w:noProof/>
        <w:color w:val="A6A6A6" w:themeColor="background1" w:themeShade="A6"/>
        <w:sz w:val="8"/>
        <w:szCs w:val="8"/>
      </w:rPr>
      <mc:AlternateContent>
        <mc:Choice Requires="wps">
          <w:drawing>
            <wp:anchor distT="0" distB="0" distL="114300" distR="114300" simplePos="0" relativeHeight="251658243" behindDoc="0" locked="0" layoutInCell="1" allowOverlap="1" wp14:anchorId="662E811B" wp14:editId="211BC652">
              <wp:simplePos x="0" y="0"/>
              <wp:positionH relativeFrom="page">
                <wp:posOffset>321013</wp:posOffset>
              </wp:positionH>
              <wp:positionV relativeFrom="paragraph">
                <wp:posOffset>183892</wp:posOffset>
              </wp:positionV>
              <wp:extent cx="1564640" cy="573459"/>
              <wp:effectExtent l="0" t="0" r="0" b="0"/>
              <wp:wrapNone/>
              <wp:docPr id="64185155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4640" cy="573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8E067A8" w14:textId="77777777" w:rsidR="00994029" w:rsidRPr="00203736" w:rsidRDefault="00994029" w:rsidP="00994029">
                          <w:pPr>
                            <w:ind w:left="-426"/>
                            <w:rPr>
                              <w:rFonts w:ascii="Fakt Pro Nor" w:hAnsi="Fakt Pro Nor" w:cs="Arial"/>
                              <w:color w:val="000000" w:themeColor="text1"/>
                              <w:sz w:val="15"/>
                              <w:szCs w:val="15"/>
                              <w:lang w:val="en-AE" w:eastAsia="en-GB"/>
                            </w:rPr>
                          </w:pPr>
                          <w:r>
                            <w:rPr>
                              <w:rFonts w:ascii="Fakt Pro Nor" w:hAnsi="Fakt Pro Nor" w:cs="Arial"/>
                              <w:b/>
                              <w:bCs/>
                              <w:sz w:val="20"/>
                              <w:szCs w:val="20"/>
                              <w:lang w:eastAsia="en-GB"/>
                            </w:rPr>
                            <w:t>XD HOUSE</w:t>
                          </w:r>
                        </w:p>
                        <w:p w14:paraId="13F557CC" w14:textId="77777777" w:rsidR="00994029" w:rsidRPr="00203736" w:rsidRDefault="00BE0AF5" w:rsidP="00994029">
                          <w:pPr>
                            <w:ind w:left="-426"/>
                            <w:rPr>
                              <w:rFonts w:ascii="Fakt Pro Nor" w:hAnsi="Fakt Pro Nor" w:cs="Arial"/>
                              <w:color w:val="000000" w:themeColor="text1"/>
                              <w:sz w:val="13"/>
                              <w:szCs w:val="13"/>
                              <w:lang w:val="en-AE" w:eastAsia="en-GB"/>
                            </w:rPr>
                          </w:pPr>
                          <w:r w:rsidRPr="00203736">
                            <w:rPr>
                              <w:rFonts w:ascii="Fakt Pro Nor" w:hAnsi="Fakt Pro Nor" w:cs="Arial"/>
                              <w:color w:val="000000" w:themeColor="text1"/>
                              <w:sz w:val="13"/>
                              <w:szCs w:val="13"/>
                              <w:lang w:val="en-AE" w:eastAsia="en-GB"/>
                            </w:rPr>
                            <w:t xml:space="preserve">DIGITAL </w:t>
                          </w:r>
                          <w:r w:rsidR="00994029" w:rsidRPr="00203736">
                            <w:rPr>
                              <w:rFonts w:ascii="Fakt Pro Nor" w:hAnsi="Fakt Pro Nor" w:cs="Arial"/>
                              <w:color w:val="000000" w:themeColor="text1"/>
                              <w:sz w:val="13"/>
                              <w:szCs w:val="13"/>
                              <w:lang w:val="en-AE" w:eastAsia="en-GB"/>
                            </w:rPr>
                            <w:t xml:space="preserve">CONSTRUCTION </w:t>
                          </w:r>
                          <w:r w:rsidR="00EF7327" w:rsidRPr="00203736">
                            <w:rPr>
                              <w:rFonts w:ascii="Fakt Pro Nor" w:hAnsi="Fakt Pro Nor" w:cs="Arial"/>
                              <w:color w:val="000000" w:themeColor="text1"/>
                              <w:sz w:val="13"/>
                              <w:szCs w:val="13"/>
                              <w:lang w:val="en-AE" w:eastAsia="en-GB"/>
                            </w:rPr>
                            <w:t>FIRM</w:t>
                          </w:r>
                        </w:p>
                        <w:p w14:paraId="4635F6B0" w14:textId="77777777" w:rsidR="004C6F03" w:rsidRPr="00C915CA" w:rsidRDefault="004C6F03" w:rsidP="00994029">
                          <w:pPr>
                            <w:ind w:left="-426"/>
                            <w:rPr>
                              <w:rFonts w:ascii="Fakt Pro Nor" w:hAnsi="Fakt Pro Nor"/>
                              <w:sz w:val="13"/>
                              <w:szCs w:val="13"/>
                            </w:rPr>
                          </w:pPr>
                          <w:r w:rsidRPr="00203736">
                            <w:rPr>
                              <w:rFonts w:ascii="Fakt Pro Nor" w:hAnsi="Fakt Pro Nor" w:cs="Arial"/>
                              <w:color w:val="000000" w:themeColor="text1"/>
                              <w:sz w:val="13"/>
                              <w:szCs w:val="13"/>
                              <w:lang w:val="en-AE" w:eastAsia="en-GB"/>
                            </w:rPr>
                            <w:t>making complex simple</w:t>
                          </w:r>
                        </w:p>
                      </w:txbxContent>
                    </wps:txbx>
                    <wps:bodyPr rot="0" vert="horz" wrap="square" lIns="54000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E811B" id="_x0000_t202" coordsize="21600,21600" o:spt="202" path="m,l,21600r21600,l21600,xe">
              <v:stroke joinstyle="miter"/>
              <v:path gradientshapeok="t" o:connecttype="rect"/>
            </v:shapetype>
            <v:shape id="Text Box 4" o:spid="_x0000_s1026" type="#_x0000_t202" style="position:absolute;margin-left:25.3pt;margin-top:14.5pt;width:123.2pt;height:45.1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" filled="f" stroked="f" strokecolor="blue">
              <v:textbox inset="15mm,0">
                <w:txbxContent>
                  <w:p w14:paraId="38E067A8" w14:textId="77777777" w:rsidR="00994029" w:rsidRPr="00203736" w:rsidRDefault="00994029" w:rsidP="00994029">
                    <w:pPr>
                      <w:ind w:left="-426"/>
                      <w:rPr>
                        <w:rFonts w:ascii="Fakt Pro Nor" w:hAnsi="Fakt Pro Nor" w:cs="Arial"/>
                        <w:color w:val="000000" w:themeColor="text1"/>
                        <w:sz w:val="15"/>
                        <w:szCs w:val="15"/>
                        <w:lang w:val="en-AE" w:eastAsia="en-GB"/>
                      </w:rPr>
                    </w:pPr>
                    <w:r>
                      <w:rPr>
                        <w:rFonts w:ascii="Fakt Pro Nor" w:hAnsi="Fakt Pro Nor" w:cs="Arial"/>
                        <w:b/>
                        <w:bCs/>
                        <w:sz w:val="20"/>
                        <w:szCs w:val="20"/>
                        <w:lang w:eastAsia="en-GB"/>
                      </w:rPr>
                      <w:t>XD HOUSE</w:t>
                    </w:r>
                  </w:p>
                  <w:p w14:paraId="13F557CC" w14:textId="77777777" w:rsidR="00994029" w:rsidRPr="00203736" w:rsidRDefault="00BE0AF5" w:rsidP="00994029">
                    <w:pPr>
                      <w:ind w:left="-426"/>
                      <w:rPr>
                        <w:rFonts w:ascii="Fakt Pro Nor" w:hAnsi="Fakt Pro Nor" w:cs="Arial"/>
                        <w:color w:val="000000" w:themeColor="text1"/>
                        <w:sz w:val="13"/>
                        <w:szCs w:val="13"/>
                        <w:lang w:val="en-AE" w:eastAsia="en-GB"/>
                      </w:rPr>
                    </w:pPr>
                    <w:r w:rsidRPr="00203736">
                      <w:rPr>
                        <w:rFonts w:ascii="Fakt Pro Nor" w:hAnsi="Fakt Pro Nor" w:cs="Arial"/>
                        <w:color w:val="000000" w:themeColor="text1"/>
                        <w:sz w:val="13"/>
                        <w:szCs w:val="13"/>
                        <w:lang w:val="en-AE" w:eastAsia="en-GB"/>
                      </w:rPr>
                      <w:t xml:space="preserve">DIGITAL </w:t>
                    </w:r>
                    <w:r w:rsidR="00994029" w:rsidRPr="00203736">
                      <w:rPr>
                        <w:rFonts w:ascii="Fakt Pro Nor" w:hAnsi="Fakt Pro Nor" w:cs="Arial"/>
                        <w:color w:val="000000" w:themeColor="text1"/>
                        <w:sz w:val="13"/>
                        <w:szCs w:val="13"/>
                        <w:lang w:val="en-AE" w:eastAsia="en-GB"/>
                      </w:rPr>
                      <w:t xml:space="preserve">CONSTRUCTION </w:t>
                    </w:r>
                    <w:r w:rsidR="00EF7327" w:rsidRPr="00203736">
                      <w:rPr>
                        <w:rFonts w:ascii="Fakt Pro Nor" w:hAnsi="Fakt Pro Nor" w:cs="Arial"/>
                        <w:color w:val="000000" w:themeColor="text1"/>
                        <w:sz w:val="13"/>
                        <w:szCs w:val="13"/>
                        <w:lang w:val="en-AE" w:eastAsia="en-GB"/>
                      </w:rPr>
                      <w:t>FIRM</w:t>
                    </w:r>
                  </w:p>
                  <w:p w14:paraId="4635F6B0" w14:textId="77777777" w:rsidR="004C6F03" w:rsidRPr="00C915CA" w:rsidRDefault="004C6F03" w:rsidP="00994029">
                    <w:pPr>
                      <w:ind w:left="-426"/>
                      <w:rPr>
                        <w:rFonts w:ascii="Fakt Pro Nor" w:hAnsi="Fakt Pro Nor"/>
                        <w:sz w:val="13"/>
                        <w:szCs w:val="13"/>
                      </w:rPr>
                    </w:pPr>
                    <w:r w:rsidRPr="00203736">
                      <w:rPr>
                        <w:rFonts w:ascii="Fakt Pro Nor" w:hAnsi="Fakt Pro Nor" w:cs="Arial"/>
                        <w:color w:val="000000" w:themeColor="text1"/>
                        <w:sz w:val="13"/>
                        <w:szCs w:val="13"/>
                        <w:lang w:val="en-AE" w:eastAsia="en-GB"/>
                      </w:rPr>
                      <w:t>making complex simple</w:t>
                    </w:r>
                  </w:p>
                </w:txbxContent>
              </v:textbox>
              <w10:wrap anchorx="page"/>
            </v:shape>
          </w:pict>
        </mc:Fallback>
      </mc:AlternateContent>
    </w:r>
  </w:p>
  <w:p w14:paraId="30C2BD8C" w14:textId="77777777" w:rsidR="00994029" w:rsidRDefault="008529EA" w:rsidP="00994029">
    <w:pPr>
      <w:pStyle w:val="Footer"/>
      <w:tabs>
        <w:tab w:val="clear" w:pos="4680"/>
        <w:tab w:val="left" w:pos="9360"/>
      </w:tabs>
    </w:pPr>
    <w:r w:rsidRPr="006C35FB">
      <w:rPr>
        <w:noProof/>
        <w:color w:val="000000" w:themeColor="text1"/>
      </w:rPr>
      <w:drawing>
        <wp:anchor distT="0" distB="0" distL="114300" distR="114300" simplePos="0" relativeHeight="251658247" behindDoc="0" locked="0" layoutInCell="1" allowOverlap="1" wp14:anchorId="50C3D131" wp14:editId="35C7358C">
          <wp:simplePos x="0" y="0"/>
          <wp:positionH relativeFrom="column">
            <wp:posOffset>4669155</wp:posOffset>
          </wp:positionH>
          <wp:positionV relativeFrom="paragraph">
            <wp:posOffset>25049</wp:posOffset>
          </wp:positionV>
          <wp:extent cx="1345120" cy="445651"/>
          <wp:effectExtent l="0" t="0" r="7620" b="0"/>
          <wp:wrapNone/>
          <wp:docPr id="1839094652" name="Picture 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4652" name="Picture 13"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5120" cy="4456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57E9">
      <w:rPr>
        <w:noProof/>
        <w:color w:val="000000" w:themeColor="text1"/>
        <w:sz w:val="16"/>
        <w:szCs w:val="16"/>
      </w:rPr>
      <mc:AlternateContent>
        <mc:Choice Requires="wps">
          <w:drawing>
            <wp:anchor distT="0" distB="0" distL="114300" distR="114300" simplePos="0" relativeHeight="251658244" behindDoc="0" locked="0" layoutInCell="1" allowOverlap="1" wp14:anchorId="69487841" wp14:editId="2D0FB540">
              <wp:simplePos x="0" y="0"/>
              <wp:positionH relativeFrom="page">
                <wp:posOffset>3186330</wp:posOffset>
              </wp:positionH>
              <wp:positionV relativeFrom="paragraph">
                <wp:posOffset>25400</wp:posOffset>
              </wp:positionV>
              <wp:extent cx="1799590" cy="566420"/>
              <wp:effectExtent l="0" t="0" r="0" b="0"/>
              <wp:wrapNone/>
              <wp:docPr id="10781535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6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4DFEA664" w14:textId="77777777" w:rsidR="00994029" w:rsidRPr="00D41A8D" w:rsidRDefault="00994029" w:rsidP="00994029">
                          <w:pPr>
                            <w:rPr>
                              <w:rFonts w:ascii="Fakt Pro Nor" w:hAnsi="Fakt Pro Nor"/>
                              <w:b/>
                              <w:color w:val="000000" w:themeColor="text1"/>
                              <w:sz w:val="15"/>
                              <w:szCs w:val="15"/>
                            </w:rPr>
                          </w:pPr>
                          <w:r w:rsidRPr="00D41A8D">
                            <w:rPr>
                              <w:rFonts w:ascii="Fakt Pro Nor" w:hAnsi="Fakt Pro Nor" w:cs="Arial"/>
                              <w:b/>
                              <w:bCs/>
                              <w:sz w:val="15"/>
                              <w:szCs w:val="15"/>
                              <w:lang w:eastAsia="en-GB"/>
                            </w:rPr>
                            <w:t>Dub</w:t>
                          </w:r>
                          <w:r w:rsidRPr="00D41A8D">
                            <w:rPr>
                              <w:rFonts w:ascii="Fakt Pro Nor" w:hAnsi="Fakt Pro Nor" w:cs="Arial"/>
                              <w:b/>
                              <w:bCs/>
                              <w:color w:val="000000" w:themeColor="text1"/>
                              <w:sz w:val="15"/>
                              <w:szCs w:val="15"/>
                              <w:lang w:eastAsia="en-GB"/>
                            </w:rPr>
                            <w:t>ai</w:t>
                          </w:r>
                          <w:r w:rsidRPr="00D41A8D">
                            <w:rPr>
                              <w:rFonts w:ascii="Fakt Pro Nor" w:hAnsi="Fakt Pro Nor" w:cs="Arial"/>
                              <w:color w:val="000000" w:themeColor="text1"/>
                              <w:sz w:val="15"/>
                              <w:szCs w:val="15"/>
                              <w:lang w:eastAsia="en-GB"/>
                            </w:rPr>
                            <w:br/>
                            <w:t xml:space="preserve">Downtown, Souk Al Bahar, </w:t>
                          </w:r>
                          <w:proofErr w:type="spellStart"/>
                          <w:r w:rsidRPr="00D41A8D">
                            <w:rPr>
                              <w:rFonts w:ascii="Fakt Pro Nor" w:hAnsi="Fakt Pro Nor" w:cs="Arial"/>
                              <w:color w:val="000000" w:themeColor="text1"/>
                              <w:sz w:val="15"/>
                              <w:szCs w:val="15"/>
                              <w:lang w:eastAsia="en-GB"/>
                            </w:rPr>
                            <w:t>Saaha</w:t>
                          </w:r>
                          <w:proofErr w:type="spellEnd"/>
                          <w:r w:rsidRPr="00D41A8D">
                            <w:rPr>
                              <w:rFonts w:ascii="Fakt Pro Nor" w:hAnsi="Fakt Pro Nor" w:cs="Arial"/>
                              <w:color w:val="000000" w:themeColor="text1"/>
                              <w:sz w:val="15"/>
                              <w:szCs w:val="15"/>
                              <w:lang w:eastAsia="en-GB"/>
                            </w:rPr>
                            <w:t xml:space="preserve"> Offices B, 532</w:t>
                          </w:r>
                          <w:r w:rsidRPr="00D41A8D">
                            <w:rPr>
                              <w:rFonts w:ascii="Fakt Pro Nor" w:hAnsi="Fakt Pro Nor" w:cs="Arial"/>
                              <w:color w:val="000000" w:themeColor="text1"/>
                              <w:sz w:val="15"/>
                              <w:szCs w:val="15"/>
                              <w:lang w:eastAsia="en-GB"/>
                            </w:rPr>
                            <w:br/>
                            <w:t>P.O. Box 215626</w:t>
                          </w:r>
                        </w:p>
                      </w:txbxContent>
                    </wps:txbx>
                    <wps:bodyPr rot="0" vert="horz" wrap="square" lIns="54000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87841" id="Text Box 8" o:spid="_x0000_s1027" type="#_x0000_t202" style="position:absolute;margin-left:250.9pt;margin-top:2pt;width:141.7pt;height:44.6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" filled="f" stroked="f" strokecolor="blue">
              <v:textbox inset="15mm,0">
                <w:txbxContent>
                  <w:p w14:paraId="4DFEA664" w14:textId="77777777" w:rsidR="00994029" w:rsidRPr="00D41A8D" w:rsidRDefault="00994029" w:rsidP="00994029">
                    <w:pPr>
                      <w:rPr>
                        <w:rFonts w:ascii="Fakt Pro Nor" w:hAnsi="Fakt Pro Nor"/>
                        <w:b/>
                        <w:color w:val="000000" w:themeColor="text1"/>
                        <w:sz w:val="15"/>
                        <w:szCs w:val="15"/>
                      </w:rPr>
                    </w:pPr>
                    <w:r w:rsidRPr="00D41A8D">
                      <w:rPr>
                        <w:rFonts w:ascii="Fakt Pro Nor" w:hAnsi="Fakt Pro Nor" w:cs="Arial"/>
                        <w:b/>
                        <w:bCs/>
                        <w:sz w:val="15"/>
                        <w:szCs w:val="15"/>
                        <w:lang w:eastAsia="en-GB"/>
                      </w:rPr>
                      <w:t>Dub</w:t>
                    </w:r>
                    <w:r w:rsidRPr="00D41A8D">
                      <w:rPr>
                        <w:rFonts w:ascii="Fakt Pro Nor" w:hAnsi="Fakt Pro Nor" w:cs="Arial"/>
                        <w:b/>
                        <w:bCs/>
                        <w:color w:val="000000" w:themeColor="text1"/>
                        <w:sz w:val="15"/>
                        <w:szCs w:val="15"/>
                        <w:lang w:eastAsia="en-GB"/>
                      </w:rPr>
                      <w:t>ai</w:t>
                    </w:r>
                    <w:r w:rsidRPr="00D41A8D">
                      <w:rPr>
                        <w:rFonts w:ascii="Fakt Pro Nor" w:hAnsi="Fakt Pro Nor" w:cs="Arial"/>
                        <w:color w:val="000000" w:themeColor="text1"/>
                        <w:sz w:val="15"/>
                        <w:szCs w:val="15"/>
                        <w:lang w:eastAsia="en-GB"/>
                      </w:rPr>
                      <w:br/>
                      <w:t xml:space="preserve">Downtown, Souk Al Bahar, </w:t>
                    </w:r>
                    <w:proofErr w:type="spellStart"/>
                    <w:r w:rsidRPr="00D41A8D">
                      <w:rPr>
                        <w:rFonts w:ascii="Fakt Pro Nor" w:hAnsi="Fakt Pro Nor" w:cs="Arial"/>
                        <w:color w:val="000000" w:themeColor="text1"/>
                        <w:sz w:val="15"/>
                        <w:szCs w:val="15"/>
                        <w:lang w:eastAsia="en-GB"/>
                      </w:rPr>
                      <w:t>Saaha</w:t>
                    </w:r>
                    <w:proofErr w:type="spellEnd"/>
                    <w:r w:rsidRPr="00D41A8D">
                      <w:rPr>
                        <w:rFonts w:ascii="Fakt Pro Nor" w:hAnsi="Fakt Pro Nor" w:cs="Arial"/>
                        <w:color w:val="000000" w:themeColor="text1"/>
                        <w:sz w:val="15"/>
                        <w:szCs w:val="15"/>
                        <w:lang w:eastAsia="en-GB"/>
                      </w:rPr>
                      <w:t xml:space="preserve"> Offices B, 532</w:t>
                    </w:r>
                    <w:r w:rsidRPr="00D41A8D">
                      <w:rPr>
                        <w:rFonts w:ascii="Fakt Pro Nor" w:hAnsi="Fakt Pro Nor" w:cs="Arial"/>
                        <w:color w:val="000000" w:themeColor="text1"/>
                        <w:sz w:val="15"/>
                        <w:szCs w:val="15"/>
                        <w:lang w:eastAsia="en-GB"/>
                      </w:rPr>
                      <w:br/>
                      <w:t>P.O. Box 215626</w:t>
                    </w:r>
                  </w:p>
                </w:txbxContent>
              </v:textbox>
              <w10:wrap anchorx="page"/>
            </v:shape>
          </w:pict>
        </mc:Fallback>
      </mc:AlternateContent>
    </w:r>
    <w:r w:rsidR="00BE0AF5" w:rsidRPr="00C47686">
      <w:rPr>
        <w:noProof/>
        <w:color w:val="000000" w:themeColor="text1"/>
        <w:sz w:val="16"/>
        <w:szCs w:val="16"/>
      </w:rPr>
      <mc:AlternateContent>
        <mc:Choice Requires="wps">
          <w:drawing>
            <wp:anchor distT="0" distB="0" distL="114300" distR="114300" simplePos="0" relativeHeight="251658242" behindDoc="0" locked="0" layoutInCell="1" allowOverlap="1" wp14:anchorId="043712C8" wp14:editId="7E9FA11C">
              <wp:simplePos x="0" y="0"/>
              <wp:positionH relativeFrom="page">
                <wp:posOffset>1851560</wp:posOffset>
              </wp:positionH>
              <wp:positionV relativeFrom="paragraph">
                <wp:posOffset>25400</wp:posOffset>
              </wp:positionV>
              <wp:extent cx="1799590" cy="566420"/>
              <wp:effectExtent l="0" t="0" r="0" b="0"/>
              <wp:wrapNone/>
              <wp:docPr id="106270278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6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0C53104" w14:textId="77777777" w:rsidR="00994029" w:rsidRPr="00D41A8D" w:rsidRDefault="00994029" w:rsidP="00994029">
                          <w:pPr>
                            <w:ind w:left="-426"/>
                            <w:rPr>
                              <w:rFonts w:ascii="Fakt Pro Nor" w:hAnsi="Fakt Pro Nor" w:cs="Arial"/>
                              <w:sz w:val="15"/>
                              <w:szCs w:val="15"/>
                              <w:lang w:eastAsia="en-GB"/>
                            </w:rPr>
                          </w:pPr>
                          <w:r w:rsidRPr="00D41A8D">
                            <w:rPr>
                              <w:rFonts w:ascii="Fakt Pro Nor" w:hAnsi="Fakt Pro Nor" w:cs="Arial"/>
                              <w:b/>
                              <w:bCs/>
                              <w:sz w:val="15"/>
                              <w:szCs w:val="15"/>
                              <w:lang w:eastAsia="en-GB"/>
                            </w:rPr>
                            <w:t>London</w:t>
                          </w:r>
                          <w:r w:rsidRPr="00D41A8D">
                            <w:rPr>
                              <w:rFonts w:ascii="Fakt Pro Nor" w:hAnsi="Fakt Pro Nor" w:cs="Arial"/>
                              <w:color w:val="000000" w:themeColor="text1"/>
                              <w:sz w:val="15"/>
                              <w:szCs w:val="15"/>
                              <w:lang w:eastAsia="en-GB"/>
                            </w:rPr>
                            <w:br/>
                          </w:r>
                          <w:r w:rsidRPr="00D41A8D">
                            <w:rPr>
                              <w:rFonts w:ascii="Fakt Pro Nor" w:hAnsi="Fakt Pro Nor" w:cs="Arial"/>
                              <w:sz w:val="15"/>
                              <w:szCs w:val="15"/>
                              <w:lang w:eastAsia="en-GB"/>
                            </w:rPr>
                            <w:t xml:space="preserve">Design District, C3 Building, 13 Soames, Greenwich Peninsula, SE10 0AX </w:t>
                          </w:r>
                        </w:p>
                      </w:txbxContent>
                    </wps:txbx>
                    <wps:bodyPr rot="0" vert="horz" wrap="square" lIns="54000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712C8" id="Text Box 6" o:spid="_x0000_s1028" type="#_x0000_t202" style="position:absolute;margin-left:145.8pt;margin-top:2pt;width:141.7pt;height:44.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" filled="f" stroked="f" strokecolor="blue">
              <v:textbox inset="15mm,0">
                <w:txbxContent>
                  <w:p w14:paraId="30C53104" w14:textId="77777777" w:rsidR="00994029" w:rsidRPr="00D41A8D" w:rsidRDefault="00994029" w:rsidP="00994029">
                    <w:pPr>
                      <w:ind w:left="-426"/>
                      <w:rPr>
                        <w:rFonts w:ascii="Fakt Pro Nor" w:hAnsi="Fakt Pro Nor" w:cs="Arial"/>
                        <w:sz w:val="15"/>
                        <w:szCs w:val="15"/>
                        <w:lang w:eastAsia="en-GB"/>
                      </w:rPr>
                    </w:pPr>
                    <w:r w:rsidRPr="00D41A8D">
                      <w:rPr>
                        <w:rFonts w:ascii="Fakt Pro Nor" w:hAnsi="Fakt Pro Nor" w:cs="Arial"/>
                        <w:b/>
                        <w:bCs/>
                        <w:sz w:val="15"/>
                        <w:szCs w:val="15"/>
                        <w:lang w:eastAsia="en-GB"/>
                      </w:rPr>
                      <w:t>London</w:t>
                    </w:r>
                    <w:r w:rsidRPr="00D41A8D">
                      <w:rPr>
                        <w:rFonts w:ascii="Fakt Pro Nor" w:hAnsi="Fakt Pro Nor" w:cs="Arial"/>
                        <w:color w:val="000000" w:themeColor="text1"/>
                        <w:sz w:val="15"/>
                        <w:szCs w:val="15"/>
                        <w:lang w:eastAsia="en-GB"/>
                      </w:rPr>
                      <w:br/>
                    </w:r>
                    <w:r w:rsidRPr="00D41A8D">
                      <w:rPr>
                        <w:rFonts w:ascii="Fakt Pro Nor" w:hAnsi="Fakt Pro Nor" w:cs="Arial"/>
                        <w:sz w:val="15"/>
                        <w:szCs w:val="15"/>
                        <w:lang w:eastAsia="en-GB"/>
                      </w:rPr>
                      <w:t xml:space="preserve">Design District, C3 Building, 13 Soames, Greenwich Peninsula, SE10 0AX </w:t>
                    </w:r>
                  </w:p>
                </w:txbxContent>
              </v:textbox>
              <w10:wrap anchorx="page"/>
            </v:shape>
          </w:pict>
        </mc:Fallback>
      </mc:AlternateContent>
    </w:r>
    <w:r w:rsidR="00994029" w:rsidRPr="001E57E9">
      <w:rPr>
        <w:noProof/>
        <w:color w:val="000000" w:themeColor="text1"/>
        <w:sz w:val="16"/>
        <w:szCs w:val="16"/>
      </w:rPr>
      <mc:AlternateContent>
        <mc:Choice Requires="wps">
          <w:drawing>
            <wp:anchor distT="0" distB="0" distL="114300" distR="114300" simplePos="0" relativeHeight="251658241" behindDoc="0" locked="0" layoutInCell="1" allowOverlap="1" wp14:anchorId="419405A4" wp14:editId="5E47AC78">
              <wp:simplePos x="0" y="0"/>
              <wp:positionH relativeFrom="page">
                <wp:posOffset>41478</wp:posOffset>
              </wp:positionH>
              <wp:positionV relativeFrom="paragraph">
                <wp:posOffset>375920</wp:posOffset>
              </wp:positionV>
              <wp:extent cx="1410335" cy="174625"/>
              <wp:effectExtent l="0" t="0" r="0" b="0"/>
              <wp:wrapNone/>
              <wp:docPr id="111267686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33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58674475" w14:textId="77777777" w:rsidR="00994029" w:rsidRPr="00D6259C" w:rsidRDefault="00994029" w:rsidP="00994029">
                          <w:pPr>
                            <w:pStyle w:val="Footer"/>
                            <w:rPr>
                              <w:rFonts w:ascii="Fakt Pro Nor" w:hAnsi="Fakt Pro Nor"/>
                              <w:color w:val="BFBFBF" w:themeColor="background1" w:themeShade="BF"/>
                              <w:sz w:val="21"/>
                              <w:szCs w:val="21"/>
                            </w:rPr>
                          </w:pPr>
                          <w:r w:rsidRPr="00D6259C">
                            <w:rPr>
                              <w:rFonts w:ascii="Fakt Pro Nor" w:hAnsi="Fakt Pro Nor"/>
                              <w:color w:val="BFBFBF" w:themeColor="background1" w:themeShade="BF"/>
                              <w:sz w:val="13"/>
                              <w:szCs w:val="13"/>
                            </w:rPr>
                            <w:t>Page</w:t>
                          </w:r>
                          <w:r w:rsidRPr="00D6259C">
                            <w:rPr>
                              <w:color w:val="BFBFBF" w:themeColor="background1" w:themeShade="BF"/>
                              <w:sz w:val="21"/>
                              <w:szCs w:val="21"/>
                            </w:rPr>
                            <w:t xml:space="preserve"> </w:t>
                          </w:r>
                          <w:r w:rsidRPr="00D6259C">
                            <w:rPr>
                              <w:rFonts w:ascii="Fakt Pro Nor" w:hAnsi="Fakt Pro Nor"/>
                              <w:color w:val="BFBFBF" w:themeColor="background1" w:themeShade="BF"/>
                              <w:sz w:val="13"/>
                              <w:szCs w:val="13"/>
                            </w:rPr>
                            <w:fldChar w:fldCharType="begin"/>
                          </w:r>
                          <w:r w:rsidRPr="00D6259C">
                            <w:rPr>
                              <w:rFonts w:ascii="Fakt Pro Nor" w:hAnsi="Fakt Pro Nor"/>
                              <w:color w:val="BFBFBF" w:themeColor="background1" w:themeShade="BF"/>
                              <w:sz w:val="13"/>
                              <w:szCs w:val="13"/>
                            </w:rPr>
                            <w:instrText xml:space="preserve"> PAGE  \* Arabic  \* MERGEFORMAT </w:instrText>
                          </w:r>
                          <w:r w:rsidRPr="00D6259C">
                            <w:rPr>
                              <w:rFonts w:ascii="Fakt Pro Nor" w:hAnsi="Fakt Pro Nor"/>
                              <w:color w:val="BFBFBF" w:themeColor="background1" w:themeShade="BF"/>
                              <w:sz w:val="13"/>
                              <w:szCs w:val="13"/>
                            </w:rPr>
                            <w:fldChar w:fldCharType="separate"/>
                          </w:r>
                          <w:r w:rsidR="00724B12">
                            <w:rPr>
                              <w:rFonts w:ascii="Fakt Pro Nor" w:hAnsi="Fakt Pro Nor"/>
                              <w:noProof/>
                              <w:color w:val="BFBFBF" w:themeColor="background1" w:themeShade="BF"/>
                              <w:sz w:val="13"/>
                              <w:szCs w:val="13"/>
                            </w:rPr>
                            <w:t>2</w:t>
                          </w:r>
                          <w:r w:rsidRPr="00D6259C">
                            <w:rPr>
                              <w:rFonts w:ascii="Fakt Pro Nor" w:hAnsi="Fakt Pro Nor"/>
                              <w:color w:val="BFBFBF" w:themeColor="background1" w:themeShade="BF"/>
                              <w:sz w:val="13"/>
                              <w:szCs w:val="13"/>
                            </w:rPr>
                            <w:fldChar w:fldCharType="end"/>
                          </w:r>
                          <w:r w:rsidRPr="00D6259C">
                            <w:rPr>
                              <w:rFonts w:ascii="Fakt Pro Nor" w:hAnsi="Fakt Pro Nor"/>
                              <w:color w:val="BFBFBF" w:themeColor="background1" w:themeShade="BF"/>
                              <w:sz w:val="13"/>
                              <w:szCs w:val="13"/>
                            </w:rPr>
                            <w:t xml:space="preserve"> of </w:t>
                          </w:r>
                          <w:r w:rsidRPr="00D6259C">
                            <w:rPr>
                              <w:rFonts w:ascii="Fakt Pro Nor" w:hAnsi="Fakt Pro Nor"/>
                              <w:color w:val="BFBFBF" w:themeColor="background1" w:themeShade="BF"/>
                              <w:sz w:val="13"/>
                              <w:szCs w:val="13"/>
                            </w:rPr>
                            <w:fldChar w:fldCharType="begin"/>
                          </w:r>
                          <w:r w:rsidRPr="00D6259C">
                            <w:rPr>
                              <w:rFonts w:ascii="Fakt Pro Nor" w:hAnsi="Fakt Pro Nor"/>
                              <w:color w:val="BFBFBF" w:themeColor="background1" w:themeShade="BF"/>
                              <w:sz w:val="13"/>
                              <w:szCs w:val="13"/>
                            </w:rPr>
                            <w:instrText xml:space="preserve"> NUMPAGES  \* Arabic  \* MERGEFORMAT </w:instrText>
                          </w:r>
                          <w:r w:rsidRPr="00D6259C">
                            <w:rPr>
                              <w:rFonts w:ascii="Fakt Pro Nor" w:hAnsi="Fakt Pro Nor"/>
                              <w:color w:val="BFBFBF" w:themeColor="background1" w:themeShade="BF"/>
                              <w:sz w:val="13"/>
                              <w:szCs w:val="13"/>
                            </w:rPr>
                            <w:fldChar w:fldCharType="separate"/>
                          </w:r>
                          <w:r w:rsidR="00724B12">
                            <w:rPr>
                              <w:rFonts w:ascii="Fakt Pro Nor" w:hAnsi="Fakt Pro Nor"/>
                              <w:noProof/>
                              <w:color w:val="BFBFBF" w:themeColor="background1" w:themeShade="BF"/>
                              <w:sz w:val="13"/>
                              <w:szCs w:val="13"/>
                            </w:rPr>
                            <w:t>6</w:t>
                          </w:r>
                          <w:r w:rsidRPr="00D6259C">
                            <w:rPr>
                              <w:rFonts w:ascii="Fakt Pro Nor" w:hAnsi="Fakt Pro Nor"/>
                              <w:color w:val="BFBFBF" w:themeColor="background1" w:themeShade="BF"/>
                              <w:sz w:val="13"/>
                              <w:szCs w:val="13"/>
                            </w:rPr>
                            <w:fldChar w:fldCharType="end"/>
                          </w:r>
                        </w:p>
                        <w:p w14:paraId="0CBA2808" w14:textId="77777777" w:rsidR="00994029" w:rsidRPr="00D6259C" w:rsidRDefault="00994029" w:rsidP="00994029">
                          <w:pPr>
                            <w:rPr>
                              <w:rFonts w:ascii="Fakt Pro Nor" w:hAnsi="Fakt Pro Nor" w:cs="Arial"/>
                              <w:color w:val="BFBFBF" w:themeColor="background1" w:themeShade="BF"/>
                              <w:sz w:val="13"/>
                              <w:szCs w:val="13"/>
                              <w:lang w:val="it-IT" w:eastAsia="en-GB"/>
                            </w:rPr>
                          </w:pPr>
                        </w:p>
                      </w:txbxContent>
                    </wps:txbx>
                    <wps:bodyPr rot="0" vert="horz" wrap="square" lIns="54000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405A4" id="Text Box 5" o:spid="_x0000_s1029" type="#_x0000_t202" style="position:absolute;margin-left:3.25pt;margin-top:29.6pt;width:111.05pt;height:13.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" filled="f" stroked="f" strokecolor="blue">
              <v:textbox inset="15mm,0">
                <w:txbxContent>
                  <w:p w14:paraId="58674475" w14:textId="77777777" w:rsidR="00994029" w:rsidRPr="00D6259C" w:rsidRDefault="00994029" w:rsidP="00994029">
                    <w:pPr>
                      <w:pStyle w:val="Footer"/>
                      <w:rPr>
                        <w:rFonts w:ascii="Fakt Pro Nor" w:hAnsi="Fakt Pro Nor"/>
                        <w:color w:val="BFBFBF" w:themeColor="background1" w:themeShade="BF"/>
                        <w:sz w:val="21"/>
                        <w:szCs w:val="21"/>
                      </w:rPr>
                    </w:pPr>
                    <w:r w:rsidRPr="00D6259C">
                      <w:rPr>
                        <w:rFonts w:ascii="Fakt Pro Nor" w:hAnsi="Fakt Pro Nor"/>
                        <w:color w:val="BFBFBF" w:themeColor="background1" w:themeShade="BF"/>
                        <w:sz w:val="13"/>
                        <w:szCs w:val="13"/>
                      </w:rPr>
                      <w:t>Page</w:t>
                    </w:r>
                    <w:r w:rsidRPr="00D6259C">
                      <w:rPr>
                        <w:color w:val="BFBFBF" w:themeColor="background1" w:themeShade="BF"/>
                        <w:sz w:val="21"/>
                        <w:szCs w:val="21"/>
                      </w:rPr>
                      <w:t xml:space="preserve"> </w:t>
                    </w:r>
                    <w:r w:rsidRPr="00D6259C">
                      <w:rPr>
                        <w:rFonts w:ascii="Fakt Pro Nor" w:hAnsi="Fakt Pro Nor"/>
                        <w:color w:val="BFBFBF" w:themeColor="background1" w:themeShade="BF"/>
                        <w:sz w:val="13"/>
                        <w:szCs w:val="13"/>
                      </w:rPr>
                      <w:fldChar w:fldCharType="begin"/>
                    </w:r>
                    <w:r w:rsidRPr="00D6259C">
                      <w:rPr>
                        <w:rFonts w:ascii="Fakt Pro Nor" w:hAnsi="Fakt Pro Nor"/>
                        <w:color w:val="BFBFBF" w:themeColor="background1" w:themeShade="BF"/>
                        <w:sz w:val="13"/>
                        <w:szCs w:val="13"/>
                      </w:rPr>
                      <w:instrText xml:space="preserve"> PAGE  \* Arabic  \* MERGEFORMAT </w:instrText>
                    </w:r>
                    <w:r w:rsidRPr="00D6259C">
                      <w:rPr>
                        <w:rFonts w:ascii="Fakt Pro Nor" w:hAnsi="Fakt Pro Nor"/>
                        <w:color w:val="BFBFBF" w:themeColor="background1" w:themeShade="BF"/>
                        <w:sz w:val="13"/>
                        <w:szCs w:val="13"/>
                      </w:rPr>
                      <w:fldChar w:fldCharType="separate"/>
                    </w:r>
                    <w:r w:rsidR="00724B12">
                      <w:rPr>
                        <w:rFonts w:ascii="Fakt Pro Nor" w:hAnsi="Fakt Pro Nor"/>
                        <w:noProof/>
                        <w:color w:val="BFBFBF" w:themeColor="background1" w:themeShade="BF"/>
                        <w:sz w:val="13"/>
                        <w:szCs w:val="13"/>
                      </w:rPr>
                      <w:t>2</w:t>
                    </w:r>
                    <w:r w:rsidRPr="00D6259C">
                      <w:rPr>
                        <w:rFonts w:ascii="Fakt Pro Nor" w:hAnsi="Fakt Pro Nor"/>
                        <w:color w:val="BFBFBF" w:themeColor="background1" w:themeShade="BF"/>
                        <w:sz w:val="13"/>
                        <w:szCs w:val="13"/>
                      </w:rPr>
                      <w:fldChar w:fldCharType="end"/>
                    </w:r>
                    <w:r w:rsidRPr="00D6259C">
                      <w:rPr>
                        <w:rFonts w:ascii="Fakt Pro Nor" w:hAnsi="Fakt Pro Nor"/>
                        <w:color w:val="BFBFBF" w:themeColor="background1" w:themeShade="BF"/>
                        <w:sz w:val="13"/>
                        <w:szCs w:val="13"/>
                      </w:rPr>
                      <w:t xml:space="preserve"> of </w:t>
                    </w:r>
                    <w:r w:rsidRPr="00D6259C">
                      <w:rPr>
                        <w:rFonts w:ascii="Fakt Pro Nor" w:hAnsi="Fakt Pro Nor"/>
                        <w:color w:val="BFBFBF" w:themeColor="background1" w:themeShade="BF"/>
                        <w:sz w:val="13"/>
                        <w:szCs w:val="13"/>
                      </w:rPr>
                      <w:fldChar w:fldCharType="begin"/>
                    </w:r>
                    <w:r w:rsidRPr="00D6259C">
                      <w:rPr>
                        <w:rFonts w:ascii="Fakt Pro Nor" w:hAnsi="Fakt Pro Nor"/>
                        <w:color w:val="BFBFBF" w:themeColor="background1" w:themeShade="BF"/>
                        <w:sz w:val="13"/>
                        <w:szCs w:val="13"/>
                      </w:rPr>
                      <w:instrText xml:space="preserve"> NUMPAGES  \* Arabic  \* MERGEFORMAT </w:instrText>
                    </w:r>
                    <w:r w:rsidRPr="00D6259C">
                      <w:rPr>
                        <w:rFonts w:ascii="Fakt Pro Nor" w:hAnsi="Fakt Pro Nor"/>
                        <w:color w:val="BFBFBF" w:themeColor="background1" w:themeShade="BF"/>
                        <w:sz w:val="13"/>
                        <w:szCs w:val="13"/>
                      </w:rPr>
                      <w:fldChar w:fldCharType="separate"/>
                    </w:r>
                    <w:r w:rsidR="00724B12">
                      <w:rPr>
                        <w:rFonts w:ascii="Fakt Pro Nor" w:hAnsi="Fakt Pro Nor"/>
                        <w:noProof/>
                        <w:color w:val="BFBFBF" w:themeColor="background1" w:themeShade="BF"/>
                        <w:sz w:val="13"/>
                        <w:szCs w:val="13"/>
                      </w:rPr>
                      <w:t>6</w:t>
                    </w:r>
                    <w:r w:rsidRPr="00D6259C">
                      <w:rPr>
                        <w:rFonts w:ascii="Fakt Pro Nor" w:hAnsi="Fakt Pro Nor"/>
                        <w:color w:val="BFBFBF" w:themeColor="background1" w:themeShade="BF"/>
                        <w:sz w:val="13"/>
                        <w:szCs w:val="13"/>
                      </w:rPr>
                      <w:fldChar w:fldCharType="end"/>
                    </w:r>
                  </w:p>
                  <w:p w14:paraId="0CBA2808" w14:textId="77777777" w:rsidR="00994029" w:rsidRPr="00D6259C" w:rsidRDefault="00994029" w:rsidP="00994029">
                    <w:pPr>
                      <w:rPr>
                        <w:rFonts w:ascii="Fakt Pro Nor" w:hAnsi="Fakt Pro Nor" w:cs="Arial"/>
                        <w:color w:val="BFBFBF" w:themeColor="background1" w:themeShade="BF"/>
                        <w:sz w:val="13"/>
                        <w:szCs w:val="13"/>
                        <w:lang w:val="it-IT" w:eastAsia="en-GB"/>
                      </w:rPr>
                    </w:pPr>
                  </w:p>
                </w:txbxContent>
              </v:textbox>
              <w10:wrap anchorx="page"/>
            </v:shape>
          </w:pict>
        </mc:Fallback>
      </mc:AlternateContent>
    </w:r>
    <w:r w:rsidR="00994029" w:rsidRPr="006D2CEE">
      <w:rPr>
        <w:noProof/>
      </w:rPr>
      <w:drawing>
        <wp:anchor distT="0" distB="0" distL="114300" distR="114300" simplePos="0" relativeHeight="251658246" behindDoc="0" locked="0" layoutInCell="1" allowOverlap="1" wp14:anchorId="3567DF1A" wp14:editId="3FC6ED3D">
          <wp:simplePos x="0" y="0"/>
          <wp:positionH relativeFrom="column">
            <wp:posOffset>6184062</wp:posOffset>
          </wp:positionH>
          <wp:positionV relativeFrom="paragraph">
            <wp:posOffset>43180</wp:posOffset>
          </wp:positionV>
          <wp:extent cx="437515" cy="437515"/>
          <wp:effectExtent l="0" t="0" r="0" b="0"/>
          <wp:wrapNone/>
          <wp:docPr id="142841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5027" name=""/>
                  <pic:cNvPicPr/>
                </pic:nvPicPr>
                <pic:blipFill>
                  <a:blip r:embed="rId2"/>
                  <a:stretch>
                    <a:fillRect/>
                  </a:stretch>
                </pic:blipFill>
                <pic:spPr>
                  <a:xfrm>
                    <a:off x="0" y="0"/>
                    <a:ext cx="437515" cy="437515"/>
                  </a:xfrm>
                  <a:prstGeom prst="rect">
                    <a:avLst/>
                  </a:prstGeom>
                </pic:spPr>
              </pic:pic>
            </a:graphicData>
          </a:graphic>
          <wp14:sizeRelH relativeFrom="page">
            <wp14:pctWidth>0</wp14:pctWidth>
          </wp14:sizeRelH>
          <wp14:sizeRelV relativeFrom="page">
            <wp14:pctHeight>0</wp14:pctHeight>
          </wp14:sizeRelV>
        </wp:anchor>
      </w:drawing>
    </w:r>
    <w:r w:rsidR="00994029">
      <w:tab/>
    </w:r>
  </w:p>
  <w:p w14:paraId="39EE71B6" w14:textId="77777777" w:rsidR="003E1DFB" w:rsidRPr="00994029" w:rsidRDefault="003E1DFB" w:rsidP="00994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6BEC" w14:textId="77777777" w:rsidR="00BC4941" w:rsidRDefault="00BC4941" w:rsidP="00AE007F">
      <w:r>
        <w:separator/>
      </w:r>
    </w:p>
  </w:footnote>
  <w:footnote w:type="continuationSeparator" w:id="0">
    <w:p w14:paraId="68767598" w14:textId="77777777" w:rsidR="00BC4941" w:rsidRDefault="00BC4941" w:rsidP="00AE007F">
      <w:r>
        <w:continuationSeparator/>
      </w:r>
    </w:p>
  </w:footnote>
  <w:footnote w:type="continuationNotice" w:id="1">
    <w:p w14:paraId="073D949F" w14:textId="77777777" w:rsidR="00BC4941" w:rsidRDefault="00BC49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EF8D" w14:textId="56C49504" w:rsidR="000A0D25" w:rsidRPr="003E1DFB" w:rsidRDefault="00F75ED0" w:rsidP="003E1DFB">
    <w:pPr>
      <w:ind w:left="-426"/>
      <w:rPr>
        <w:rFonts w:ascii="Gotham Light" w:hAnsi="Gotham Light"/>
        <w:b/>
        <w:sz w:val="16"/>
        <w:szCs w:val="16"/>
      </w:rPr>
    </w:pPr>
    <w:r w:rsidRPr="00F75ED0">
      <w:rPr>
        <w:rFonts w:ascii="Gotham Light" w:hAnsi="Gotham Light"/>
        <w:bCs/>
        <w:sz w:val="16"/>
        <w:szCs w:val="16"/>
      </w:rPr>
      <w:drawing>
        <wp:anchor distT="0" distB="0" distL="114300" distR="114300" simplePos="0" relativeHeight="251659271" behindDoc="0" locked="0" layoutInCell="1" allowOverlap="1" wp14:anchorId="37DD512F" wp14:editId="31363F2D">
          <wp:simplePos x="0" y="0"/>
          <wp:positionH relativeFrom="margin">
            <wp:posOffset>5549900</wp:posOffset>
          </wp:positionH>
          <wp:positionV relativeFrom="paragraph">
            <wp:posOffset>-476250</wp:posOffset>
          </wp:positionV>
          <wp:extent cx="1352550" cy="708479"/>
          <wp:effectExtent l="0" t="0" r="0" b="0"/>
          <wp:wrapNone/>
          <wp:docPr id="46042082" name="Picture 10" descr="Saudi Arabian Mining Company (Maaden) - Leading Mi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udi Arabian Mining Company (Maaden) - Leading Mining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7084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ED0">
      <w:rPr>
        <w:rFonts w:ascii="Gotham Light" w:hAnsi="Gotham Light"/>
        <w:bCs/>
        <w:sz w:val="16"/>
        <w:szCs w:val="16"/>
      </w:rPr>
      <w:drawing>
        <wp:anchor distT="0" distB="0" distL="114300" distR="114300" simplePos="0" relativeHeight="251660295" behindDoc="0" locked="0" layoutInCell="1" allowOverlap="1" wp14:anchorId="00799DFC" wp14:editId="53B90D02">
          <wp:simplePos x="0" y="0"/>
          <wp:positionH relativeFrom="column">
            <wp:posOffset>-215900</wp:posOffset>
          </wp:positionH>
          <wp:positionV relativeFrom="paragraph">
            <wp:posOffset>-463550</wp:posOffset>
          </wp:positionV>
          <wp:extent cx="657225" cy="657225"/>
          <wp:effectExtent l="0" t="0" r="9525" b="9525"/>
          <wp:wrapNone/>
          <wp:docPr id="378470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003E1DFB" w:rsidRPr="003E1DFB">
      <w:rPr>
        <w:rFonts w:ascii="Gotham Light" w:hAnsi="Gotham Light"/>
        <w:bCs/>
        <w:sz w:val="16"/>
        <w:szCs w:val="16"/>
      </w:rPr>
      <w:br/>
    </w:r>
    <w:r w:rsidR="003E1DFB" w:rsidRPr="003E1DFB">
      <w:rPr>
        <w:rFonts w:ascii="Gotham Light" w:hAnsi="Gotham Light"/>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75B"/>
    <w:multiLevelType w:val="hybridMultilevel"/>
    <w:tmpl w:val="5D62D7E0"/>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E1A3B2C"/>
    <w:multiLevelType w:val="hybridMultilevel"/>
    <w:tmpl w:val="7C7CFC98"/>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640800"/>
    <w:multiLevelType w:val="hybridMultilevel"/>
    <w:tmpl w:val="6602DDCE"/>
    <w:lvl w:ilvl="0" w:tplc="14BE062E">
      <w:start w:val="2"/>
      <w:numFmt w:val="bullet"/>
      <w:lvlText w:val="-"/>
      <w:lvlJc w:val="left"/>
      <w:pPr>
        <w:ind w:left="720" w:hanging="360"/>
      </w:pPr>
      <w:rPr>
        <w:rFonts w:ascii="Fakt Pro Nor" w:eastAsia="Times New Roman" w:hAnsi="Fakt Pro Nor" w:cs="Segoe U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4511F98"/>
    <w:multiLevelType w:val="hybridMultilevel"/>
    <w:tmpl w:val="9E664786"/>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6B41D4A"/>
    <w:multiLevelType w:val="hybridMultilevel"/>
    <w:tmpl w:val="C3FAC85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84B3807"/>
    <w:multiLevelType w:val="hybridMultilevel"/>
    <w:tmpl w:val="4C32A908"/>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85B1550"/>
    <w:multiLevelType w:val="hybridMultilevel"/>
    <w:tmpl w:val="8194ABA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B5C60C4"/>
    <w:multiLevelType w:val="hybridMultilevel"/>
    <w:tmpl w:val="3AB23F72"/>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E6842B4"/>
    <w:multiLevelType w:val="hybridMultilevel"/>
    <w:tmpl w:val="53AC8526"/>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F2453A7"/>
    <w:multiLevelType w:val="hybridMultilevel"/>
    <w:tmpl w:val="102A688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F9D1213"/>
    <w:multiLevelType w:val="hybridMultilevel"/>
    <w:tmpl w:val="0EF6558C"/>
    <w:lvl w:ilvl="0" w:tplc="6A92F4CE">
      <w:start w:val="1"/>
      <w:numFmt w:val="bullet"/>
      <w:lvlText w:val="•"/>
      <w:lvlJc w:val="left"/>
      <w:pPr>
        <w:ind w:left="720" w:hanging="360"/>
      </w:pPr>
      <w:rPr>
        <w:rFonts w:ascii="Fakt Pro Nor" w:eastAsiaTheme="minorHAnsi" w:hAnsi="Fakt Pro Nor"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FF41663"/>
    <w:multiLevelType w:val="hybridMultilevel"/>
    <w:tmpl w:val="18A49352"/>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203D7DEF"/>
    <w:multiLevelType w:val="hybridMultilevel"/>
    <w:tmpl w:val="F7F4005A"/>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23040E4E"/>
    <w:multiLevelType w:val="hybridMultilevel"/>
    <w:tmpl w:val="0E2AA2D6"/>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36B791A"/>
    <w:multiLevelType w:val="hybridMultilevel"/>
    <w:tmpl w:val="37C04AF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A361505"/>
    <w:multiLevelType w:val="hybridMultilevel"/>
    <w:tmpl w:val="311ECF00"/>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A912DB6"/>
    <w:multiLevelType w:val="hybridMultilevel"/>
    <w:tmpl w:val="92B6C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397E"/>
    <w:multiLevelType w:val="hybridMultilevel"/>
    <w:tmpl w:val="9AECFAFC"/>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30155A44"/>
    <w:multiLevelType w:val="hybridMultilevel"/>
    <w:tmpl w:val="6EC863F0"/>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32452F0A"/>
    <w:multiLevelType w:val="hybridMultilevel"/>
    <w:tmpl w:val="B43CE5F2"/>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2F6431B"/>
    <w:multiLevelType w:val="hybridMultilevel"/>
    <w:tmpl w:val="63203E5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350B34A3"/>
    <w:multiLevelType w:val="hybridMultilevel"/>
    <w:tmpl w:val="43D6E860"/>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8A72832"/>
    <w:multiLevelType w:val="hybridMultilevel"/>
    <w:tmpl w:val="5F300CF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406A64AB"/>
    <w:multiLevelType w:val="multilevel"/>
    <w:tmpl w:val="924E3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0E84105"/>
    <w:multiLevelType w:val="hybridMultilevel"/>
    <w:tmpl w:val="2E249C00"/>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48DB48D1"/>
    <w:multiLevelType w:val="hybridMultilevel"/>
    <w:tmpl w:val="71CE8058"/>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50A219FD"/>
    <w:multiLevelType w:val="hybridMultilevel"/>
    <w:tmpl w:val="4C76A9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53DB4148"/>
    <w:multiLevelType w:val="hybridMultilevel"/>
    <w:tmpl w:val="62ACB5AA"/>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5A524AF6"/>
    <w:multiLevelType w:val="hybridMultilevel"/>
    <w:tmpl w:val="1C74F074"/>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611817FC"/>
    <w:multiLevelType w:val="hybridMultilevel"/>
    <w:tmpl w:val="8E166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614390"/>
    <w:multiLevelType w:val="hybridMultilevel"/>
    <w:tmpl w:val="758C1AEA"/>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63EA418C"/>
    <w:multiLevelType w:val="hybridMultilevel"/>
    <w:tmpl w:val="8E80683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642B064F"/>
    <w:multiLevelType w:val="hybridMultilevel"/>
    <w:tmpl w:val="4C48C17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6C3B72BA"/>
    <w:multiLevelType w:val="hybridMultilevel"/>
    <w:tmpl w:val="2F8A4B1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6E590DF7"/>
    <w:multiLevelType w:val="hybridMultilevel"/>
    <w:tmpl w:val="CF3EFFE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6E9D3D14"/>
    <w:multiLevelType w:val="hybridMultilevel"/>
    <w:tmpl w:val="E3F6FAB8"/>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73195478"/>
    <w:multiLevelType w:val="hybridMultilevel"/>
    <w:tmpl w:val="8DC2DEF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74246295"/>
    <w:multiLevelType w:val="hybridMultilevel"/>
    <w:tmpl w:val="F65A7D0A"/>
    <w:lvl w:ilvl="0" w:tplc="B0E261D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F32B2B"/>
    <w:multiLevelType w:val="hybridMultilevel"/>
    <w:tmpl w:val="AB3A7F50"/>
    <w:lvl w:ilvl="0" w:tplc="6A92F4CE">
      <w:start w:val="1"/>
      <w:numFmt w:val="bullet"/>
      <w:lvlText w:val="•"/>
      <w:lvlJc w:val="left"/>
      <w:pPr>
        <w:ind w:left="720" w:hanging="360"/>
      </w:pPr>
      <w:rPr>
        <w:rFonts w:ascii="Fakt Pro Nor" w:eastAsiaTheme="minorHAnsi" w:hAnsi="Fakt Pro Nor"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9" w15:restartNumberingAfterBreak="0">
    <w:nsid w:val="78620AC6"/>
    <w:multiLevelType w:val="hybridMultilevel"/>
    <w:tmpl w:val="0EBCB59E"/>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7B356F70"/>
    <w:multiLevelType w:val="hybridMultilevel"/>
    <w:tmpl w:val="EFC60578"/>
    <w:lvl w:ilvl="0" w:tplc="B0E261DA">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1" w15:restartNumberingAfterBreak="0">
    <w:nsid w:val="7CA05648"/>
    <w:multiLevelType w:val="hybridMultilevel"/>
    <w:tmpl w:val="85E2AC68"/>
    <w:lvl w:ilvl="0" w:tplc="B0E261D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9091492">
    <w:abstractNumId w:val="1"/>
  </w:num>
  <w:num w:numId="2" w16cid:durableId="1978367120">
    <w:abstractNumId w:val="23"/>
  </w:num>
  <w:num w:numId="3" w16cid:durableId="369307586">
    <w:abstractNumId w:val="29"/>
  </w:num>
  <w:num w:numId="4" w16cid:durableId="287054947">
    <w:abstractNumId w:val="16"/>
  </w:num>
  <w:num w:numId="5" w16cid:durableId="901450353">
    <w:abstractNumId w:val="27"/>
  </w:num>
  <w:num w:numId="6" w16cid:durableId="1198080368">
    <w:abstractNumId w:val="22"/>
  </w:num>
  <w:num w:numId="7" w16cid:durableId="511067397">
    <w:abstractNumId w:val="14"/>
  </w:num>
  <w:num w:numId="8" w16cid:durableId="1113399882">
    <w:abstractNumId w:val="20"/>
  </w:num>
  <w:num w:numId="9" w16cid:durableId="285430928">
    <w:abstractNumId w:val="30"/>
  </w:num>
  <w:num w:numId="10" w16cid:durableId="1991788876">
    <w:abstractNumId w:val="13"/>
  </w:num>
  <w:num w:numId="11" w16cid:durableId="860750191">
    <w:abstractNumId w:val="7"/>
  </w:num>
  <w:num w:numId="12" w16cid:durableId="680477136">
    <w:abstractNumId w:val="3"/>
  </w:num>
  <w:num w:numId="13" w16cid:durableId="784738529">
    <w:abstractNumId w:val="39"/>
  </w:num>
  <w:num w:numId="14" w16cid:durableId="184180082">
    <w:abstractNumId w:val="17"/>
  </w:num>
  <w:num w:numId="15" w16cid:durableId="1448542353">
    <w:abstractNumId w:val="33"/>
  </w:num>
  <w:num w:numId="16" w16cid:durableId="800919748">
    <w:abstractNumId w:val="32"/>
  </w:num>
  <w:num w:numId="17" w16cid:durableId="1876383106">
    <w:abstractNumId w:val="21"/>
  </w:num>
  <w:num w:numId="18" w16cid:durableId="119689704">
    <w:abstractNumId w:val="40"/>
  </w:num>
  <w:num w:numId="19" w16cid:durableId="514732215">
    <w:abstractNumId w:val="9"/>
  </w:num>
  <w:num w:numId="20" w16cid:durableId="900599799">
    <w:abstractNumId w:val="19"/>
  </w:num>
  <w:num w:numId="21" w16cid:durableId="1846556341">
    <w:abstractNumId w:val="35"/>
  </w:num>
  <w:num w:numId="22" w16cid:durableId="1834837596">
    <w:abstractNumId w:val="4"/>
  </w:num>
  <w:num w:numId="23" w16cid:durableId="563949694">
    <w:abstractNumId w:val="2"/>
  </w:num>
  <w:num w:numId="24" w16cid:durableId="2025859500">
    <w:abstractNumId w:val="31"/>
  </w:num>
  <w:num w:numId="25" w16cid:durableId="1434208828">
    <w:abstractNumId w:val="18"/>
  </w:num>
  <w:num w:numId="26" w16cid:durableId="254632427">
    <w:abstractNumId w:val="24"/>
  </w:num>
  <w:num w:numId="27" w16cid:durableId="1829855708">
    <w:abstractNumId w:val="36"/>
  </w:num>
  <w:num w:numId="28" w16cid:durableId="1363094597">
    <w:abstractNumId w:val="5"/>
  </w:num>
  <w:num w:numId="29" w16cid:durableId="47847231">
    <w:abstractNumId w:val="0"/>
  </w:num>
  <w:num w:numId="30" w16cid:durableId="1019740543">
    <w:abstractNumId w:val="8"/>
  </w:num>
  <w:num w:numId="31" w16cid:durableId="1059548347">
    <w:abstractNumId w:val="12"/>
  </w:num>
  <w:num w:numId="32" w16cid:durableId="55705697">
    <w:abstractNumId w:val="25"/>
  </w:num>
  <w:num w:numId="33" w16cid:durableId="826553169">
    <w:abstractNumId w:val="34"/>
  </w:num>
  <w:num w:numId="34" w16cid:durableId="799612666">
    <w:abstractNumId w:val="11"/>
  </w:num>
  <w:num w:numId="35" w16cid:durableId="131876286">
    <w:abstractNumId w:val="28"/>
  </w:num>
  <w:num w:numId="36" w16cid:durableId="868563261">
    <w:abstractNumId w:val="15"/>
  </w:num>
  <w:num w:numId="37" w16cid:durableId="374550125">
    <w:abstractNumId w:val="10"/>
  </w:num>
  <w:num w:numId="38" w16cid:durableId="1684865750">
    <w:abstractNumId w:val="38"/>
  </w:num>
  <w:num w:numId="39" w16cid:durableId="1585452905">
    <w:abstractNumId w:val="41"/>
  </w:num>
  <w:num w:numId="40" w16cid:durableId="735205986">
    <w:abstractNumId w:val="6"/>
  </w:num>
  <w:num w:numId="41" w16cid:durableId="868878084">
    <w:abstractNumId w:val="26"/>
  </w:num>
  <w:num w:numId="42" w16cid:durableId="813179828">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3E"/>
    <w:rsid w:val="0000122F"/>
    <w:rsid w:val="00001AAA"/>
    <w:rsid w:val="00001CEA"/>
    <w:rsid w:val="00002ED0"/>
    <w:rsid w:val="00004180"/>
    <w:rsid w:val="00004C85"/>
    <w:rsid w:val="000063C2"/>
    <w:rsid w:val="000066D9"/>
    <w:rsid w:val="00006DA4"/>
    <w:rsid w:val="000116A8"/>
    <w:rsid w:val="00012FBD"/>
    <w:rsid w:val="0001566F"/>
    <w:rsid w:val="00015E1D"/>
    <w:rsid w:val="00015E6E"/>
    <w:rsid w:val="00015FD6"/>
    <w:rsid w:val="000169C1"/>
    <w:rsid w:val="00016C6E"/>
    <w:rsid w:val="0001776C"/>
    <w:rsid w:val="00017EAD"/>
    <w:rsid w:val="00022A87"/>
    <w:rsid w:val="00023C07"/>
    <w:rsid w:val="000271AA"/>
    <w:rsid w:val="000278BC"/>
    <w:rsid w:val="000279A8"/>
    <w:rsid w:val="000301DE"/>
    <w:rsid w:val="00031E8D"/>
    <w:rsid w:val="00032299"/>
    <w:rsid w:val="00033730"/>
    <w:rsid w:val="00035D68"/>
    <w:rsid w:val="00035E6C"/>
    <w:rsid w:val="00035EC5"/>
    <w:rsid w:val="00036145"/>
    <w:rsid w:val="00036793"/>
    <w:rsid w:val="00037698"/>
    <w:rsid w:val="000379AA"/>
    <w:rsid w:val="00040976"/>
    <w:rsid w:val="0004412E"/>
    <w:rsid w:val="000445E9"/>
    <w:rsid w:val="00044F36"/>
    <w:rsid w:val="0004683F"/>
    <w:rsid w:val="000478A3"/>
    <w:rsid w:val="00047D7D"/>
    <w:rsid w:val="00051385"/>
    <w:rsid w:val="000522B6"/>
    <w:rsid w:val="000538C0"/>
    <w:rsid w:val="00054B58"/>
    <w:rsid w:val="00055035"/>
    <w:rsid w:val="00055714"/>
    <w:rsid w:val="00060442"/>
    <w:rsid w:val="0006146B"/>
    <w:rsid w:val="00061C4F"/>
    <w:rsid w:val="000628CE"/>
    <w:rsid w:val="00063698"/>
    <w:rsid w:val="00064A5A"/>
    <w:rsid w:val="00064FC9"/>
    <w:rsid w:val="0006718A"/>
    <w:rsid w:val="00067F08"/>
    <w:rsid w:val="00070EEA"/>
    <w:rsid w:val="00073244"/>
    <w:rsid w:val="00073827"/>
    <w:rsid w:val="00074A3E"/>
    <w:rsid w:val="00075D98"/>
    <w:rsid w:val="00077660"/>
    <w:rsid w:val="00081BCB"/>
    <w:rsid w:val="0008366B"/>
    <w:rsid w:val="00083B19"/>
    <w:rsid w:val="00084DF4"/>
    <w:rsid w:val="00084EC2"/>
    <w:rsid w:val="00087396"/>
    <w:rsid w:val="00090138"/>
    <w:rsid w:val="000916E1"/>
    <w:rsid w:val="000942C6"/>
    <w:rsid w:val="00095461"/>
    <w:rsid w:val="000956AA"/>
    <w:rsid w:val="00095B1E"/>
    <w:rsid w:val="00095F77"/>
    <w:rsid w:val="00096A0C"/>
    <w:rsid w:val="00097320"/>
    <w:rsid w:val="00097F28"/>
    <w:rsid w:val="000A0130"/>
    <w:rsid w:val="000A0D25"/>
    <w:rsid w:val="000A127B"/>
    <w:rsid w:val="000A1398"/>
    <w:rsid w:val="000A30E8"/>
    <w:rsid w:val="000B00B4"/>
    <w:rsid w:val="000B1A68"/>
    <w:rsid w:val="000B50DF"/>
    <w:rsid w:val="000B7D74"/>
    <w:rsid w:val="000C00A7"/>
    <w:rsid w:val="000C1F35"/>
    <w:rsid w:val="000C2ABB"/>
    <w:rsid w:val="000C2FAB"/>
    <w:rsid w:val="000D1C40"/>
    <w:rsid w:val="000D2A04"/>
    <w:rsid w:val="000D5904"/>
    <w:rsid w:val="000D61C8"/>
    <w:rsid w:val="000E2AFF"/>
    <w:rsid w:val="000E30B3"/>
    <w:rsid w:val="000E3CD9"/>
    <w:rsid w:val="000E40D0"/>
    <w:rsid w:val="000E6AA8"/>
    <w:rsid w:val="000E6E38"/>
    <w:rsid w:val="000E7E5F"/>
    <w:rsid w:val="000F0A00"/>
    <w:rsid w:val="000F3BA0"/>
    <w:rsid w:val="000F4592"/>
    <w:rsid w:val="000F542C"/>
    <w:rsid w:val="000F5DBE"/>
    <w:rsid w:val="000F6987"/>
    <w:rsid w:val="00102BA1"/>
    <w:rsid w:val="00106F07"/>
    <w:rsid w:val="00107828"/>
    <w:rsid w:val="00107B73"/>
    <w:rsid w:val="00112E3B"/>
    <w:rsid w:val="001144FA"/>
    <w:rsid w:val="0011490B"/>
    <w:rsid w:val="00116E90"/>
    <w:rsid w:val="00116EB4"/>
    <w:rsid w:val="00117330"/>
    <w:rsid w:val="00117BA9"/>
    <w:rsid w:val="001229D2"/>
    <w:rsid w:val="0012422D"/>
    <w:rsid w:val="001256C6"/>
    <w:rsid w:val="001270B4"/>
    <w:rsid w:val="001276AF"/>
    <w:rsid w:val="00131E3A"/>
    <w:rsid w:val="00133238"/>
    <w:rsid w:val="00134EBF"/>
    <w:rsid w:val="00137792"/>
    <w:rsid w:val="001405AA"/>
    <w:rsid w:val="0014070F"/>
    <w:rsid w:val="00141B8B"/>
    <w:rsid w:val="00143200"/>
    <w:rsid w:val="00144108"/>
    <w:rsid w:val="001447F8"/>
    <w:rsid w:val="001455B0"/>
    <w:rsid w:val="00145A34"/>
    <w:rsid w:val="00147E31"/>
    <w:rsid w:val="00150414"/>
    <w:rsid w:val="001515BA"/>
    <w:rsid w:val="00152526"/>
    <w:rsid w:val="0015283F"/>
    <w:rsid w:val="00153AD8"/>
    <w:rsid w:val="00154448"/>
    <w:rsid w:val="00154DCC"/>
    <w:rsid w:val="00154FA9"/>
    <w:rsid w:val="00155E50"/>
    <w:rsid w:val="001566A1"/>
    <w:rsid w:val="00157450"/>
    <w:rsid w:val="001600B8"/>
    <w:rsid w:val="0016095D"/>
    <w:rsid w:val="00160C1D"/>
    <w:rsid w:val="001638B8"/>
    <w:rsid w:val="00164E80"/>
    <w:rsid w:val="001663FA"/>
    <w:rsid w:val="00166E61"/>
    <w:rsid w:val="00167881"/>
    <w:rsid w:val="00167905"/>
    <w:rsid w:val="00167B19"/>
    <w:rsid w:val="00170477"/>
    <w:rsid w:val="00171E6E"/>
    <w:rsid w:val="001726BE"/>
    <w:rsid w:val="00173982"/>
    <w:rsid w:val="00173988"/>
    <w:rsid w:val="00174684"/>
    <w:rsid w:val="00174E7F"/>
    <w:rsid w:val="001755B2"/>
    <w:rsid w:val="00176B56"/>
    <w:rsid w:val="00181F9F"/>
    <w:rsid w:val="001832DE"/>
    <w:rsid w:val="001849A1"/>
    <w:rsid w:val="00187B0D"/>
    <w:rsid w:val="0019023D"/>
    <w:rsid w:val="001904CB"/>
    <w:rsid w:val="001934B1"/>
    <w:rsid w:val="00195705"/>
    <w:rsid w:val="001A00D2"/>
    <w:rsid w:val="001A06A4"/>
    <w:rsid w:val="001A3834"/>
    <w:rsid w:val="001A4185"/>
    <w:rsid w:val="001A4371"/>
    <w:rsid w:val="001A47C6"/>
    <w:rsid w:val="001A5D08"/>
    <w:rsid w:val="001A5F85"/>
    <w:rsid w:val="001B0B2B"/>
    <w:rsid w:val="001B1003"/>
    <w:rsid w:val="001B560F"/>
    <w:rsid w:val="001B5DB1"/>
    <w:rsid w:val="001B5FCB"/>
    <w:rsid w:val="001B769D"/>
    <w:rsid w:val="001C2F36"/>
    <w:rsid w:val="001C5247"/>
    <w:rsid w:val="001C7584"/>
    <w:rsid w:val="001D1D05"/>
    <w:rsid w:val="001D1EE4"/>
    <w:rsid w:val="001D223F"/>
    <w:rsid w:val="001D34A9"/>
    <w:rsid w:val="001D365F"/>
    <w:rsid w:val="001D4CEB"/>
    <w:rsid w:val="001D5619"/>
    <w:rsid w:val="001D575B"/>
    <w:rsid w:val="001D7BE1"/>
    <w:rsid w:val="001E035F"/>
    <w:rsid w:val="001E062F"/>
    <w:rsid w:val="001E486B"/>
    <w:rsid w:val="001E57E9"/>
    <w:rsid w:val="001E622A"/>
    <w:rsid w:val="001E66AD"/>
    <w:rsid w:val="001E7E99"/>
    <w:rsid w:val="001F0D6A"/>
    <w:rsid w:val="001F136A"/>
    <w:rsid w:val="001F383C"/>
    <w:rsid w:val="001F3A08"/>
    <w:rsid w:val="001F44B6"/>
    <w:rsid w:val="001F5292"/>
    <w:rsid w:val="001F5401"/>
    <w:rsid w:val="001F5522"/>
    <w:rsid w:val="001F6242"/>
    <w:rsid w:val="002011BF"/>
    <w:rsid w:val="00202087"/>
    <w:rsid w:val="002023E0"/>
    <w:rsid w:val="00202844"/>
    <w:rsid w:val="00202A6D"/>
    <w:rsid w:val="00202EC1"/>
    <w:rsid w:val="002030BD"/>
    <w:rsid w:val="00203736"/>
    <w:rsid w:val="0020460A"/>
    <w:rsid w:val="002061A8"/>
    <w:rsid w:val="00206E18"/>
    <w:rsid w:val="00207685"/>
    <w:rsid w:val="002077AE"/>
    <w:rsid w:val="00207F3B"/>
    <w:rsid w:val="002114DA"/>
    <w:rsid w:val="002115C0"/>
    <w:rsid w:val="00211D04"/>
    <w:rsid w:val="00212754"/>
    <w:rsid w:val="0021563F"/>
    <w:rsid w:val="0021607B"/>
    <w:rsid w:val="00217423"/>
    <w:rsid w:val="0021770B"/>
    <w:rsid w:val="00221391"/>
    <w:rsid w:val="0022148A"/>
    <w:rsid w:val="00222F48"/>
    <w:rsid w:val="0022478F"/>
    <w:rsid w:val="0022522C"/>
    <w:rsid w:val="00225E25"/>
    <w:rsid w:val="00227854"/>
    <w:rsid w:val="00231587"/>
    <w:rsid w:val="002335A7"/>
    <w:rsid w:val="00233977"/>
    <w:rsid w:val="00233AFA"/>
    <w:rsid w:val="002341F6"/>
    <w:rsid w:val="00234F67"/>
    <w:rsid w:val="002351C7"/>
    <w:rsid w:val="00235551"/>
    <w:rsid w:val="00240A2A"/>
    <w:rsid w:val="00240BAD"/>
    <w:rsid w:val="00241587"/>
    <w:rsid w:val="00250DC3"/>
    <w:rsid w:val="00250F11"/>
    <w:rsid w:val="00250F4F"/>
    <w:rsid w:val="00251244"/>
    <w:rsid w:val="002558B1"/>
    <w:rsid w:val="00257514"/>
    <w:rsid w:val="002577BE"/>
    <w:rsid w:val="00261171"/>
    <w:rsid w:val="0026237F"/>
    <w:rsid w:val="00263F1F"/>
    <w:rsid w:val="0026498B"/>
    <w:rsid w:val="0027103A"/>
    <w:rsid w:val="0027276B"/>
    <w:rsid w:val="00272874"/>
    <w:rsid w:val="00273331"/>
    <w:rsid w:val="002736C0"/>
    <w:rsid w:val="00274ADB"/>
    <w:rsid w:val="0027626F"/>
    <w:rsid w:val="00276341"/>
    <w:rsid w:val="00277283"/>
    <w:rsid w:val="00277C28"/>
    <w:rsid w:val="00282E10"/>
    <w:rsid w:val="002847DF"/>
    <w:rsid w:val="00285D55"/>
    <w:rsid w:val="00286F58"/>
    <w:rsid w:val="00290CFB"/>
    <w:rsid w:val="00291C77"/>
    <w:rsid w:val="00292867"/>
    <w:rsid w:val="00292D03"/>
    <w:rsid w:val="002946C2"/>
    <w:rsid w:val="00294791"/>
    <w:rsid w:val="002A0474"/>
    <w:rsid w:val="002A0A32"/>
    <w:rsid w:val="002A0C6A"/>
    <w:rsid w:val="002A1653"/>
    <w:rsid w:val="002A1ACA"/>
    <w:rsid w:val="002A2059"/>
    <w:rsid w:val="002A2288"/>
    <w:rsid w:val="002A3A57"/>
    <w:rsid w:val="002A3D50"/>
    <w:rsid w:val="002A4712"/>
    <w:rsid w:val="002A4EA0"/>
    <w:rsid w:val="002A5EB1"/>
    <w:rsid w:val="002A69CF"/>
    <w:rsid w:val="002B03ED"/>
    <w:rsid w:val="002B0E38"/>
    <w:rsid w:val="002B0EE7"/>
    <w:rsid w:val="002B1A53"/>
    <w:rsid w:val="002B20C5"/>
    <w:rsid w:val="002B325E"/>
    <w:rsid w:val="002B4F54"/>
    <w:rsid w:val="002B6A98"/>
    <w:rsid w:val="002B7531"/>
    <w:rsid w:val="002C02EF"/>
    <w:rsid w:val="002C42B9"/>
    <w:rsid w:val="002C4D67"/>
    <w:rsid w:val="002C7074"/>
    <w:rsid w:val="002D1A23"/>
    <w:rsid w:val="002D24C2"/>
    <w:rsid w:val="002D45A7"/>
    <w:rsid w:val="002D4AB5"/>
    <w:rsid w:val="002D78E3"/>
    <w:rsid w:val="002D7B4B"/>
    <w:rsid w:val="002E0074"/>
    <w:rsid w:val="002E0EF5"/>
    <w:rsid w:val="002E4596"/>
    <w:rsid w:val="002E46EA"/>
    <w:rsid w:val="002E4F07"/>
    <w:rsid w:val="002E55EC"/>
    <w:rsid w:val="002E7CDC"/>
    <w:rsid w:val="002F0465"/>
    <w:rsid w:val="002F0BE6"/>
    <w:rsid w:val="002F0CCC"/>
    <w:rsid w:val="002F1BBC"/>
    <w:rsid w:val="002F29E8"/>
    <w:rsid w:val="002F545F"/>
    <w:rsid w:val="002F5AEC"/>
    <w:rsid w:val="002F5CE9"/>
    <w:rsid w:val="002F64FA"/>
    <w:rsid w:val="002F785D"/>
    <w:rsid w:val="002F7FAD"/>
    <w:rsid w:val="003036E5"/>
    <w:rsid w:val="0030377C"/>
    <w:rsid w:val="00303CD1"/>
    <w:rsid w:val="00304C0D"/>
    <w:rsid w:val="0030724F"/>
    <w:rsid w:val="0030765D"/>
    <w:rsid w:val="00307A3C"/>
    <w:rsid w:val="00310814"/>
    <w:rsid w:val="00311337"/>
    <w:rsid w:val="00312FC6"/>
    <w:rsid w:val="003138CC"/>
    <w:rsid w:val="003147B4"/>
    <w:rsid w:val="00316EA1"/>
    <w:rsid w:val="003174A8"/>
    <w:rsid w:val="00317B9F"/>
    <w:rsid w:val="003214E0"/>
    <w:rsid w:val="003263EE"/>
    <w:rsid w:val="0032701B"/>
    <w:rsid w:val="00327DCE"/>
    <w:rsid w:val="003313C4"/>
    <w:rsid w:val="003333A3"/>
    <w:rsid w:val="0033473E"/>
    <w:rsid w:val="0033685F"/>
    <w:rsid w:val="00336C62"/>
    <w:rsid w:val="003375C6"/>
    <w:rsid w:val="00342657"/>
    <w:rsid w:val="00342D1D"/>
    <w:rsid w:val="003430AE"/>
    <w:rsid w:val="0034523E"/>
    <w:rsid w:val="003461EE"/>
    <w:rsid w:val="00350C71"/>
    <w:rsid w:val="003510AD"/>
    <w:rsid w:val="0035263E"/>
    <w:rsid w:val="00357193"/>
    <w:rsid w:val="003634DE"/>
    <w:rsid w:val="00363973"/>
    <w:rsid w:val="003672C3"/>
    <w:rsid w:val="00374B12"/>
    <w:rsid w:val="00374BB3"/>
    <w:rsid w:val="003756D1"/>
    <w:rsid w:val="003770BE"/>
    <w:rsid w:val="00382F05"/>
    <w:rsid w:val="0038525D"/>
    <w:rsid w:val="00385FE9"/>
    <w:rsid w:val="00386B78"/>
    <w:rsid w:val="00386FDF"/>
    <w:rsid w:val="00390963"/>
    <w:rsid w:val="003915E9"/>
    <w:rsid w:val="00392604"/>
    <w:rsid w:val="003938A4"/>
    <w:rsid w:val="00393A40"/>
    <w:rsid w:val="00393C81"/>
    <w:rsid w:val="00395D4E"/>
    <w:rsid w:val="00396509"/>
    <w:rsid w:val="0039699E"/>
    <w:rsid w:val="00396DE0"/>
    <w:rsid w:val="003A2B01"/>
    <w:rsid w:val="003A4209"/>
    <w:rsid w:val="003A566B"/>
    <w:rsid w:val="003A793F"/>
    <w:rsid w:val="003B02B1"/>
    <w:rsid w:val="003B05F4"/>
    <w:rsid w:val="003B0CB3"/>
    <w:rsid w:val="003B0D53"/>
    <w:rsid w:val="003B1B29"/>
    <w:rsid w:val="003B1B9F"/>
    <w:rsid w:val="003B2915"/>
    <w:rsid w:val="003B3466"/>
    <w:rsid w:val="003B3BFD"/>
    <w:rsid w:val="003B45AD"/>
    <w:rsid w:val="003B50A2"/>
    <w:rsid w:val="003B679A"/>
    <w:rsid w:val="003C1CB2"/>
    <w:rsid w:val="003C20D5"/>
    <w:rsid w:val="003C3FEC"/>
    <w:rsid w:val="003C4A0A"/>
    <w:rsid w:val="003C4BB8"/>
    <w:rsid w:val="003C6530"/>
    <w:rsid w:val="003D071D"/>
    <w:rsid w:val="003D1AF2"/>
    <w:rsid w:val="003D256B"/>
    <w:rsid w:val="003D4191"/>
    <w:rsid w:val="003D4F01"/>
    <w:rsid w:val="003D4FD8"/>
    <w:rsid w:val="003D514E"/>
    <w:rsid w:val="003D567A"/>
    <w:rsid w:val="003D6678"/>
    <w:rsid w:val="003D6F22"/>
    <w:rsid w:val="003E133B"/>
    <w:rsid w:val="003E18FD"/>
    <w:rsid w:val="003E1DFB"/>
    <w:rsid w:val="003E25A3"/>
    <w:rsid w:val="003E3B04"/>
    <w:rsid w:val="003E3D7E"/>
    <w:rsid w:val="003E3FAC"/>
    <w:rsid w:val="003E5D8E"/>
    <w:rsid w:val="003E61DF"/>
    <w:rsid w:val="003E7329"/>
    <w:rsid w:val="003F099F"/>
    <w:rsid w:val="003F1775"/>
    <w:rsid w:val="003F1E81"/>
    <w:rsid w:val="003F23A1"/>
    <w:rsid w:val="003F2D78"/>
    <w:rsid w:val="003F31BD"/>
    <w:rsid w:val="003F4925"/>
    <w:rsid w:val="003F61F8"/>
    <w:rsid w:val="00403953"/>
    <w:rsid w:val="00407470"/>
    <w:rsid w:val="00411F54"/>
    <w:rsid w:val="00412B5C"/>
    <w:rsid w:val="0041354B"/>
    <w:rsid w:val="00421EF9"/>
    <w:rsid w:val="0042336C"/>
    <w:rsid w:val="0042342A"/>
    <w:rsid w:val="00423ECA"/>
    <w:rsid w:val="00424345"/>
    <w:rsid w:val="00424F5B"/>
    <w:rsid w:val="00426223"/>
    <w:rsid w:val="004269C5"/>
    <w:rsid w:val="004270D5"/>
    <w:rsid w:val="004276AB"/>
    <w:rsid w:val="00430F6E"/>
    <w:rsid w:val="00431BB4"/>
    <w:rsid w:val="00432192"/>
    <w:rsid w:val="004328F3"/>
    <w:rsid w:val="00432997"/>
    <w:rsid w:val="00434DF6"/>
    <w:rsid w:val="00437FCE"/>
    <w:rsid w:val="00440CC5"/>
    <w:rsid w:val="004410D0"/>
    <w:rsid w:val="00441246"/>
    <w:rsid w:val="00442EE0"/>
    <w:rsid w:val="0044320E"/>
    <w:rsid w:val="0044373B"/>
    <w:rsid w:val="00443FD7"/>
    <w:rsid w:val="00444ABD"/>
    <w:rsid w:val="0044535B"/>
    <w:rsid w:val="004458A7"/>
    <w:rsid w:val="0044629E"/>
    <w:rsid w:val="00446A0A"/>
    <w:rsid w:val="00447DDD"/>
    <w:rsid w:val="00450DEA"/>
    <w:rsid w:val="00450FE8"/>
    <w:rsid w:val="004531DD"/>
    <w:rsid w:val="00455727"/>
    <w:rsid w:val="00456599"/>
    <w:rsid w:val="00457EE0"/>
    <w:rsid w:val="00460E6A"/>
    <w:rsid w:val="00463623"/>
    <w:rsid w:val="00465C21"/>
    <w:rsid w:val="00465F86"/>
    <w:rsid w:val="004672C8"/>
    <w:rsid w:val="00470481"/>
    <w:rsid w:val="0047077B"/>
    <w:rsid w:val="00471442"/>
    <w:rsid w:val="00471E99"/>
    <w:rsid w:val="00475BBD"/>
    <w:rsid w:val="00480454"/>
    <w:rsid w:val="004809DE"/>
    <w:rsid w:val="00481592"/>
    <w:rsid w:val="00482A1D"/>
    <w:rsid w:val="00482EB9"/>
    <w:rsid w:val="0048358B"/>
    <w:rsid w:val="0048468D"/>
    <w:rsid w:val="004849A9"/>
    <w:rsid w:val="00484FDD"/>
    <w:rsid w:val="00485386"/>
    <w:rsid w:val="00485428"/>
    <w:rsid w:val="00487668"/>
    <w:rsid w:val="00491B42"/>
    <w:rsid w:val="00491B7D"/>
    <w:rsid w:val="00493068"/>
    <w:rsid w:val="00493157"/>
    <w:rsid w:val="00493343"/>
    <w:rsid w:val="00493B53"/>
    <w:rsid w:val="00493C85"/>
    <w:rsid w:val="00494BE7"/>
    <w:rsid w:val="00494DB9"/>
    <w:rsid w:val="00495364"/>
    <w:rsid w:val="00497599"/>
    <w:rsid w:val="004A10BA"/>
    <w:rsid w:val="004A2D25"/>
    <w:rsid w:val="004A303F"/>
    <w:rsid w:val="004A3307"/>
    <w:rsid w:val="004A3624"/>
    <w:rsid w:val="004A58BF"/>
    <w:rsid w:val="004A6045"/>
    <w:rsid w:val="004A7814"/>
    <w:rsid w:val="004A7D28"/>
    <w:rsid w:val="004B05A4"/>
    <w:rsid w:val="004B78AE"/>
    <w:rsid w:val="004C1996"/>
    <w:rsid w:val="004C2942"/>
    <w:rsid w:val="004C3029"/>
    <w:rsid w:val="004C472D"/>
    <w:rsid w:val="004C6F03"/>
    <w:rsid w:val="004C79C9"/>
    <w:rsid w:val="004D2A34"/>
    <w:rsid w:val="004D3BE5"/>
    <w:rsid w:val="004D7103"/>
    <w:rsid w:val="004D7124"/>
    <w:rsid w:val="004E196D"/>
    <w:rsid w:val="004E3F4E"/>
    <w:rsid w:val="004E65F2"/>
    <w:rsid w:val="004E66C0"/>
    <w:rsid w:val="004E76B2"/>
    <w:rsid w:val="004F07A4"/>
    <w:rsid w:val="004F151B"/>
    <w:rsid w:val="004F21F9"/>
    <w:rsid w:val="004F2BD0"/>
    <w:rsid w:val="004F2BE6"/>
    <w:rsid w:val="005000AB"/>
    <w:rsid w:val="00500AC1"/>
    <w:rsid w:val="00501C6D"/>
    <w:rsid w:val="00503112"/>
    <w:rsid w:val="00503DFD"/>
    <w:rsid w:val="005123BA"/>
    <w:rsid w:val="0051300D"/>
    <w:rsid w:val="00513115"/>
    <w:rsid w:val="0051398B"/>
    <w:rsid w:val="00514877"/>
    <w:rsid w:val="00514E19"/>
    <w:rsid w:val="00515E9B"/>
    <w:rsid w:val="005165FC"/>
    <w:rsid w:val="00516F5D"/>
    <w:rsid w:val="00517EB4"/>
    <w:rsid w:val="00522A65"/>
    <w:rsid w:val="005235C5"/>
    <w:rsid w:val="005238E5"/>
    <w:rsid w:val="005242C4"/>
    <w:rsid w:val="005257CB"/>
    <w:rsid w:val="00530A83"/>
    <w:rsid w:val="00530F00"/>
    <w:rsid w:val="005310A9"/>
    <w:rsid w:val="00531AEF"/>
    <w:rsid w:val="00531CDB"/>
    <w:rsid w:val="00532F3D"/>
    <w:rsid w:val="00535D05"/>
    <w:rsid w:val="005416F0"/>
    <w:rsid w:val="00541AF9"/>
    <w:rsid w:val="00543373"/>
    <w:rsid w:val="00543493"/>
    <w:rsid w:val="005472B2"/>
    <w:rsid w:val="00552562"/>
    <w:rsid w:val="00552F4B"/>
    <w:rsid w:val="0055478C"/>
    <w:rsid w:val="00555438"/>
    <w:rsid w:val="0055644E"/>
    <w:rsid w:val="00560516"/>
    <w:rsid w:val="00560521"/>
    <w:rsid w:val="00564A12"/>
    <w:rsid w:val="00566110"/>
    <w:rsid w:val="00566D38"/>
    <w:rsid w:val="00567969"/>
    <w:rsid w:val="00567B57"/>
    <w:rsid w:val="00567F6B"/>
    <w:rsid w:val="005704E3"/>
    <w:rsid w:val="00571CEE"/>
    <w:rsid w:val="0057209F"/>
    <w:rsid w:val="0057277D"/>
    <w:rsid w:val="00573827"/>
    <w:rsid w:val="00574E39"/>
    <w:rsid w:val="00576415"/>
    <w:rsid w:val="005775FF"/>
    <w:rsid w:val="00580422"/>
    <w:rsid w:val="0058161A"/>
    <w:rsid w:val="00582761"/>
    <w:rsid w:val="005838A2"/>
    <w:rsid w:val="00583C4A"/>
    <w:rsid w:val="00587B3A"/>
    <w:rsid w:val="0059206D"/>
    <w:rsid w:val="00593462"/>
    <w:rsid w:val="00594204"/>
    <w:rsid w:val="0059456F"/>
    <w:rsid w:val="005946A3"/>
    <w:rsid w:val="00595162"/>
    <w:rsid w:val="005977A2"/>
    <w:rsid w:val="005A065E"/>
    <w:rsid w:val="005A135E"/>
    <w:rsid w:val="005A159B"/>
    <w:rsid w:val="005A183D"/>
    <w:rsid w:val="005A39A3"/>
    <w:rsid w:val="005A409B"/>
    <w:rsid w:val="005A42A1"/>
    <w:rsid w:val="005A4F89"/>
    <w:rsid w:val="005A51B9"/>
    <w:rsid w:val="005A5539"/>
    <w:rsid w:val="005A780F"/>
    <w:rsid w:val="005A7D3E"/>
    <w:rsid w:val="005A7DCB"/>
    <w:rsid w:val="005B1038"/>
    <w:rsid w:val="005B1A61"/>
    <w:rsid w:val="005B45E0"/>
    <w:rsid w:val="005B6AA1"/>
    <w:rsid w:val="005B77E4"/>
    <w:rsid w:val="005C0DBF"/>
    <w:rsid w:val="005C26A4"/>
    <w:rsid w:val="005C284F"/>
    <w:rsid w:val="005C2B6E"/>
    <w:rsid w:val="005C2EB3"/>
    <w:rsid w:val="005C7CF8"/>
    <w:rsid w:val="005D01E0"/>
    <w:rsid w:val="005D0556"/>
    <w:rsid w:val="005D35F3"/>
    <w:rsid w:val="005D56DF"/>
    <w:rsid w:val="005D6E70"/>
    <w:rsid w:val="005D7363"/>
    <w:rsid w:val="005D7798"/>
    <w:rsid w:val="005D78C0"/>
    <w:rsid w:val="005D7FC6"/>
    <w:rsid w:val="005E168F"/>
    <w:rsid w:val="005E1A53"/>
    <w:rsid w:val="005E202E"/>
    <w:rsid w:val="005E2811"/>
    <w:rsid w:val="005E391D"/>
    <w:rsid w:val="005E7309"/>
    <w:rsid w:val="005E7E7A"/>
    <w:rsid w:val="005F093D"/>
    <w:rsid w:val="005F0B38"/>
    <w:rsid w:val="005F3334"/>
    <w:rsid w:val="005F3DC7"/>
    <w:rsid w:val="005F5951"/>
    <w:rsid w:val="005F6095"/>
    <w:rsid w:val="005F6409"/>
    <w:rsid w:val="005F6D99"/>
    <w:rsid w:val="005F7485"/>
    <w:rsid w:val="005F75E8"/>
    <w:rsid w:val="005F7FFE"/>
    <w:rsid w:val="00600E1A"/>
    <w:rsid w:val="00601514"/>
    <w:rsid w:val="00603A4F"/>
    <w:rsid w:val="00603EA0"/>
    <w:rsid w:val="00610B72"/>
    <w:rsid w:val="00610C03"/>
    <w:rsid w:val="006116F3"/>
    <w:rsid w:val="00611A57"/>
    <w:rsid w:val="006121E3"/>
    <w:rsid w:val="00614583"/>
    <w:rsid w:val="00615FD2"/>
    <w:rsid w:val="006161A9"/>
    <w:rsid w:val="00616C2E"/>
    <w:rsid w:val="00617781"/>
    <w:rsid w:val="00617855"/>
    <w:rsid w:val="00620641"/>
    <w:rsid w:val="00622B09"/>
    <w:rsid w:val="00623CB0"/>
    <w:rsid w:val="00623EEF"/>
    <w:rsid w:val="00624C36"/>
    <w:rsid w:val="00626656"/>
    <w:rsid w:val="006272F3"/>
    <w:rsid w:val="00627BA9"/>
    <w:rsid w:val="00631BD5"/>
    <w:rsid w:val="00634971"/>
    <w:rsid w:val="00635395"/>
    <w:rsid w:val="006364CE"/>
    <w:rsid w:val="00642314"/>
    <w:rsid w:val="00644EAE"/>
    <w:rsid w:val="00645A10"/>
    <w:rsid w:val="00646E9A"/>
    <w:rsid w:val="00647049"/>
    <w:rsid w:val="00650116"/>
    <w:rsid w:val="00651933"/>
    <w:rsid w:val="006574F4"/>
    <w:rsid w:val="00657718"/>
    <w:rsid w:val="0066029E"/>
    <w:rsid w:val="00661190"/>
    <w:rsid w:val="00670B83"/>
    <w:rsid w:val="00671517"/>
    <w:rsid w:val="00672872"/>
    <w:rsid w:val="00675712"/>
    <w:rsid w:val="00676748"/>
    <w:rsid w:val="00677658"/>
    <w:rsid w:val="006813D5"/>
    <w:rsid w:val="00681880"/>
    <w:rsid w:val="00681997"/>
    <w:rsid w:val="00683624"/>
    <w:rsid w:val="00684719"/>
    <w:rsid w:val="00685219"/>
    <w:rsid w:val="0068713C"/>
    <w:rsid w:val="0069158D"/>
    <w:rsid w:val="00691981"/>
    <w:rsid w:val="006934E9"/>
    <w:rsid w:val="006975C1"/>
    <w:rsid w:val="006A016C"/>
    <w:rsid w:val="006A0E1B"/>
    <w:rsid w:val="006A1293"/>
    <w:rsid w:val="006A16CB"/>
    <w:rsid w:val="006A2BBC"/>
    <w:rsid w:val="006B1411"/>
    <w:rsid w:val="006B171E"/>
    <w:rsid w:val="006B2CE9"/>
    <w:rsid w:val="006B3EBA"/>
    <w:rsid w:val="006B49F1"/>
    <w:rsid w:val="006B6607"/>
    <w:rsid w:val="006B6E33"/>
    <w:rsid w:val="006B7DF7"/>
    <w:rsid w:val="006C0731"/>
    <w:rsid w:val="006C22CA"/>
    <w:rsid w:val="006C243E"/>
    <w:rsid w:val="006C2D5F"/>
    <w:rsid w:val="006C4EA9"/>
    <w:rsid w:val="006C56A5"/>
    <w:rsid w:val="006C7989"/>
    <w:rsid w:val="006D0CFB"/>
    <w:rsid w:val="006D2681"/>
    <w:rsid w:val="006D4D53"/>
    <w:rsid w:val="006D58BF"/>
    <w:rsid w:val="006D5ABD"/>
    <w:rsid w:val="006D6A9F"/>
    <w:rsid w:val="006D71C6"/>
    <w:rsid w:val="006E39FA"/>
    <w:rsid w:val="006E5100"/>
    <w:rsid w:val="006E7294"/>
    <w:rsid w:val="006F1C24"/>
    <w:rsid w:val="006F216B"/>
    <w:rsid w:val="006F3430"/>
    <w:rsid w:val="006F47BC"/>
    <w:rsid w:val="006F4F6F"/>
    <w:rsid w:val="006F66C9"/>
    <w:rsid w:val="0070014B"/>
    <w:rsid w:val="00700CE5"/>
    <w:rsid w:val="00701E18"/>
    <w:rsid w:val="00702959"/>
    <w:rsid w:val="007031DD"/>
    <w:rsid w:val="00703D92"/>
    <w:rsid w:val="007049B9"/>
    <w:rsid w:val="0070503A"/>
    <w:rsid w:val="0070504F"/>
    <w:rsid w:val="00705083"/>
    <w:rsid w:val="0070535A"/>
    <w:rsid w:val="00706429"/>
    <w:rsid w:val="00707CD3"/>
    <w:rsid w:val="00712280"/>
    <w:rsid w:val="007136B2"/>
    <w:rsid w:val="007158B0"/>
    <w:rsid w:val="00717F95"/>
    <w:rsid w:val="00721375"/>
    <w:rsid w:val="0072355F"/>
    <w:rsid w:val="007236AC"/>
    <w:rsid w:val="00724B12"/>
    <w:rsid w:val="00725A92"/>
    <w:rsid w:val="00726289"/>
    <w:rsid w:val="00726C86"/>
    <w:rsid w:val="00727742"/>
    <w:rsid w:val="00731036"/>
    <w:rsid w:val="007311DA"/>
    <w:rsid w:val="00731B35"/>
    <w:rsid w:val="00731CC5"/>
    <w:rsid w:val="007366BA"/>
    <w:rsid w:val="00737138"/>
    <w:rsid w:val="0073757D"/>
    <w:rsid w:val="00742028"/>
    <w:rsid w:val="007423A3"/>
    <w:rsid w:val="007452C4"/>
    <w:rsid w:val="007453F5"/>
    <w:rsid w:val="007460AE"/>
    <w:rsid w:val="0075132E"/>
    <w:rsid w:val="007521EB"/>
    <w:rsid w:val="007544A8"/>
    <w:rsid w:val="007556DD"/>
    <w:rsid w:val="0076083A"/>
    <w:rsid w:val="00762DC5"/>
    <w:rsid w:val="00764D9C"/>
    <w:rsid w:val="00764E65"/>
    <w:rsid w:val="0076633F"/>
    <w:rsid w:val="007669AD"/>
    <w:rsid w:val="00766D36"/>
    <w:rsid w:val="0076769A"/>
    <w:rsid w:val="007678D7"/>
    <w:rsid w:val="0077094A"/>
    <w:rsid w:val="007713EE"/>
    <w:rsid w:val="007736CF"/>
    <w:rsid w:val="00775744"/>
    <w:rsid w:val="007771B3"/>
    <w:rsid w:val="0079006D"/>
    <w:rsid w:val="00790739"/>
    <w:rsid w:val="00790AE4"/>
    <w:rsid w:val="00791C82"/>
    <w:rsid w:val="007924D6"/>
    <w:rsid w:val="00793C22"/>
    <w:rsid w:val="00797A4F"/>
    <w:rsid w:val="007A154E"/>
    <w:rsid w:val="007A1B2B"/>
    <w:rsid w:val="007A3A9C"/>
    <w:rsid w:val="007A4C6E"/>
    <w:rsid w:val="007A63BC"/>
    <w:rsid w:val="007A6421"/>
    <w:rsid w:val="007A655C"/>
    <w:rsid w:val="007A7190"/>
    <w:rsid w:val="007A780E"/>
    <w:rsid w:val="007B0F9B"/>
    <w:rsid w:val="007B10AD"/>
    <w:rsid w:val="007B1773"/>
    <w:rsid w:val="007B2C2F"/>
    <w:rsid w:val="007B41CF"/>
    <w:rsid w:val="007B4F8F"/>
    <w:rsid w:val="007B5A09"/>
    <w:rsid w:val="007B6D4A"/>
    <w:rsid w:val="007C1BB2"/>
    <w:rsid w:val="007C263D"/>
    <w:rsid w:val="007C2E64"/>
    <w:rsid w:val="007C3131"/>
    <w:rsid w:val="007C3E38"/>
    <w:rsid w:val="007C4536"/>
    <w:rsid w:val="007C48D2"/>
    <w:rsid w:val="007D0073"/>
    <w:rsid w:val="007D00EE"/>
    <w:rsid w:val="007D050C"/>
    <w:rsid w:val="007D21CC"/>
    <w:rsid w:val="007D5E33"/>
    <w:rsid w:val="007D7336"/>
    <w:rsid w:val="007E0D34"/>
    <w:rsid w:val="007E1187"/>
    <w:rsid w:val="007E2144"/>
    <w:rsid w:val="007E40EF"/>
    <w:rsid w:val="007E41A3"/>
    <w:rsid w:val="007E46B4"/>
    <w:rsid w:val="007E4B06"/>
    <w:rsid w:val="007E518E"/>
    <w:rsid w:val="007E685F"/>
    <w:rsid w:val="007E7627"/>
    <w:rsid w:val="007E77CC"/>
    <w:rsid w:val="007F5331"/>
    <w:rsid w:val="007F5771"/>
    <w:rsid w:val="007F5CE7"/>
    <w:rsid w:val="00801331"/>
    <w:rsid w:val="00803D30"/>
    <w:rsid w:val="0081184A"/>
    <w:rsid w:val="00812A19"/>
    <w:rsid w:val="00813832"/>
    <w:rsid w:val="008143A8"/>
    <w:rsid w:val="008145C8"/>
    <w:rsid w:val="008158CF"/>
    <w:rsid w:val="00820543"/>
    <w:rsid w:val="00821816"/>
    <w:rsid w:val="0082213E"/>
    <w:rsid w:val="00822D1C"/>
    <w:rsid w:val="00823256"/>
    <w:rsid w:val="00830688"/>
    <w:rsid w:val="00831D8B"/>
    <w:rsid w:val="008320FA"/>
    <w:rsid w:val="008327FF"/>
    <w:rsid w:val="00833249"/>
    <w:rsid w:val="008332C8"/>
    <w:rsid w:val="008345E0"/>
    <w:rsid w:val="008346FF"/>
    <w:rsid w:val="0083684E"/>
    <w:rsid w:val="00836B7E"/>
    <w:rsid w:val="0083735D"/>
    <w:rsid w:val="00844059"/>
    <w:rsid w:val="00845001"/>
    <w:rsid w:val="0084558D"/>
    <w:rsid w:val="00847F5D"/>
    <w:rsid w:val="0085256D"/>
    <w:rsid w:val="00852709"/>
    <w:rsid w:val="008529EA"/>
    <w:rsid w:val="00852D00"/>
    <w:rsid w:val="008546F6"/>
    <w:rsid w:val="00855156"/>
    <w:rsid w:val="00855236"/>
    <w:rsid w:val="008562D2"/>
    <w:rsid w:val="00856B34"/>
    <w:rsid w:val="00864C45"/>
    <w:rsid w:val="00864D08"/>
    <w:rsid w:val="00864FF5"/>
    <w:rsid w:val="0086600A"/>
    <w:rsid w:val="008660A8"/>
    <w:rsid w:val="00866406"/>
    <w:rsid w:val="00866810"/>
    <w:rsid w:val="0086775C"/>
    <w:rsid w:val="008711DD"/>
    <w:rsid w:val="008718B7"/>
    <w:rsid w:val="00871ADF"/>
    <w:rsid w:val="00871E58"/>
    <w:rsid w:val="00874D4D"/>
    <w:rsid w:val="00881C77"/>
    <w:rsid w:val="008847AA"/>
    <w:rsid w:val="00886731"/>
    <w:rsid w:val="008906D7"/>
    <w:rsid w:val="008917E6"/>
    <w:rsid w:val="00892502"/>
    <w:rsid w:val="008930C2"/>
    <w:rsid w:val="00894F23"/>
    <w:rsid w:val="0089526F"/>
    <w:rsid w:val="00895FA3"/>
    <w:rsid w:val="008969AD"/>
    <w:rsid w:val="008A1B46"/>
    <w:rsid w:val="008A685E"/>
    <w:rsid w:val="008A6CED"/>
    <w:rsid w:val="008A77EB"/>
    <w:rsid w:val="008B012F"/>
    <w:rsid w:val="008B082A"/>
    <w:rsid w:val="008B0FE6"/>
    <w:rsid w:val="008B1D0B"/>
    <w:rsid w:val="008B30BA"/>
    <w:rsid w:val="008B415A"/>
    <w:rsid w:val="008B6C89"/>
    <w:rsid w:val="008B6DBE"/>
    <w:rsid w:val="008B74D4"/>
    <w:rsid w:val="008B77CA"/>
    <w:rsid w:val="008C0A8B"/>
    <w:rsid w:val="008C13ED"/>
    <w:rsid w:val="008C1747"/>
    <w:rsid w:val="008C1B0C"/>
    <w:rsid w:val="008C2764"/>
    <w:rsid w:val="008C3143"/>
    <w:rsid w:val="008C7291"/>
    <w:rsid w:val="008C74EC"/>
    <w:rsid w:val="008C7C69"/>
    <w:rsid w:val="008D0E9B"/>
    <w:rsid w:val="008D2D38"/>
    <w:rsid w:val="008D32F7"/>
    <w:rsid w:val="008D5D4C"/>
    <w:rsid w:val="008D6190"/>
    <w:rsid w:val="008E0D42"/>
    <w:rsid w:val="008E259D"/>
    <w:rsid w:val="008E3441"/>
    <w:rsid w:val="008E50C8"/>
    <w:rsid w:val="008E7014"/>
    <w:rsid w:val="008E73AA"/>
    <w:rsid w:val="008E7AD1"/>
    <w:rsid w:val="008E7E4C"/>
    <w:rsid w:val="008E7EF1"/>
    <w:rsid w:val="008F070E"/>
    <w:rsid w:val="008F07AC"/>
    <w:rsid w:val="008F0902"/>
    <w:rsid w:val="008F58A3"/>
    <w:rsid w:val="008F665F"/>
    <w:rsid w:val="008F698B"/>
    <w:rsid w:val="008F7649"/>
    <w:rsid w:val="00901706"/>
    <w:rsid w:val="00901737"/>
    <w:rsid w:val="00901943"/>
    <w:rsid w:val="00902E27"/>
    <w:rsid w:val="00904A46"/>
    <w:rsid w:val="009059AA"/>
    <w:rsid w:val="0090745D"/>
    <w:rsid w:val="00911D40"/>
    <w:rsid w:val="00912209"/>
    <w:rsid w:val="0091278E"/>
    <w:rsid w:val="00914291"/>
    <w:rsid w:val="00914527"/>
    <w:rsid w:val="00914786"/>
    <w:rsid w:val="00920EFB"/>
    <w:rsid w:val="009222AD"/>
    <w:rsid w:val="00932BEF"/>
    <w:rsid w:val="009341BA"/>
    <w:rsid w:val="0093614D"/>
    <w:rsid w:val="009365BB"/>
    <w:rsid w:val="009375D4"/>
    <w:rsid w:val="009431E1"/>
    <w:rsid w:val="00944983"/>
    <w:rsid w:val="00944BDE"/>
    <w:rsid w:val="00950159"/>
    <w:rsid w:val="00950C29"/>
    <w:rsid w:val="00950FBE"/>
    <w:rsid w:val="0095131F"/>
    <w:rsid w:val="00951B67"/>
    <w:rsid w:val="00955246"/>
    <w:rsid w:val="009617DB"/>
    <w:rsid w:val="0096501F"/>
    <w:rsid w:val="00965889"/>
    <w:rsid w:val="00966485"/>
    <w:rsid w:val="00967180"/>
    <w:rsid w:val="0097081E"/>
    <w:rsid w:val="00970D2E"/>
    <w:rsid w:val="009726A6"/>
    <w:rsid w:val="0097362B"/>
    <w:rsid w:val="00974904"/>
    <w:rsid w:val="00974E92"/>
    <w:rsid w:val="00975512"/>
    <w:rsid w:val="009808A8"/>
    <w:rsid w:val="00980B22"/>
    <w:rsid w:val="009810F6"/>
    <w:rsid w:val="009811D2"/>
    <w:rsid w:val="00982FF3"/>
    <w:rsid w:val="009859ED"/>
    <w:rsid w:val="009875EB"/>
    <w:rsid w:val="00987CF3"/>
    <w:rsid w:val="00993843"/>
    <w:rsid w:val="00994029"/>
    <w:rsid w:val="009955C8"/>
    <w:rsid w:val="00997A75"/>
    <w:rsid w:val="009A078F"/>
    <w:rsid w:val="009A1A8C"/>
    <w:rsid w:val="009A704B"/>
    <w:rsid w:val="009B1BB6"/>
    <w:rsid w:val="009B3749"/>
    <w:rsid w:val="009B677C"/>
    <w:rsid w:val="009C18CE"/>
    <w:rsid w:val="009C39F3"/>
    <w:rsid w:val="009C4E6B"/>
    <w:rsid w:val="009C5BE8"/>
    <w:rsid w:val="009C689B"/>
    <w:rsid w:val="009D3F33"/>
    <w:rsid w:val="009D4515"/>
    <w:rsid w:val="009D50CA"/>
    <w:rsid w:val="009D638E"/>
    <w:rsid w:val="009D6CA7"/>
    <w:rsid w:val="009E0821"/>
    <w:rsid w:val="009E2548"/>
    <w:rsid w:val="009E4B33"/>
    <w:rsid w:val="009E68CC"/>
    <w:rsid w:val="009E775C"/>
    <w:rsid w:val="009E799A"/>
    <w:rsid w:val="009F06F5"/>
    <w:rsid w:val="009F167A"/>
    <w:rsid w:val="009F4350"/>
    <w:rsid w:val="009F75B5"/>
    <w:rsid w:val="00A015FF"/>
    <w:rsid w:val="00A017DA"/>
    <w:rsid w:val="00A02861"/>
    <w:rsid w:val="00A032F4"/>
    <w:rsid w:val="00A03985"/>
    <w:rsid w:val="00A03D60"/>
    <w:rsid w:val="00A04D02"/>
    <w:rsid w:val="00A0609E"/>
    <w:rsid w:val="00A0774C"/>
    <w:rsid w:val="00A11071"/>
    <w:rsid w:val="00A1148E"/>
    <w:rsid w:val="00A1286E"/>
    <w:rsid w:val="00A134C2"/>
    <w:rsid w:val="00A13C88"/>
    <w:rsid w:val="00A14F8D"/>
    <w:rsid w:val="00A14FE3"/>
    <w:rsid w:val="00A1623E"/>
    <w:rsid w:val="00A168A0"/>
    <w:rsid w:val="00A169F4"/>
    <w:rsid w:val="00A17397"/>
    <w:rsid w:val="00A21CB3"/>
    <w:rsid w:val="00A2289B"/>
    <w:rsid w:val="00A24592"/>
    <w:rsid w:val="00A25AA9"/>
    <w:rsid w:val="00A25D48"/>
    <w:rsid w:val="00A26ABB"/>
    <w:rsid w:val="00A304A7"/>
    <w:rsid w:val="00A31A8C"/>
    <w:rsid w:val="00A31DFD"/>
    <w:rsid w:val="00A40794"/>
    <w:rsid w:val="00A40B29"/>
    <w:rsid w:val="00A41401"/>
    <w:rsid w:val="00A437E4"/>
    <w:rsid w:val="00A437F8"/>
    <w:rsid w:val="00A443B5"/>
    <w:rsid w:val="00A51D81"/>
    <w:rsid w:val="00A5210D"/>
    <w:rsid w:val="00A5335A"/>
    <w:rsid w:val="00A53909"/>
    <w:rsid w:val="00A54355"/>
    <w:rsid w:val="00A546BD"/>
    <w:rsid w:val="00A54A95"/>
    <w:rsid w:val="00A552C0"/>
    <w:rsid w:val="00A55F1E"/>
    <w:rsid w:val="00A569CA"/>
    <w:rsid w:val="00A56CAE"/>
    <w:rsid w:val="00A57C25"/>
    <w:rsid w:val="00A607DD"/>
    <w:rsid w:val="00A61672"/>
    <w:rsid w:val="00A61B1F"/>
    <w:rsid w:val="00A63CA8"/>
    <w:rsid w:val="00A647E7"/>
    <w:rsid w:val="00A64EE0"/>
    <w:rsid w:val="00A65F15"/>
    <w:rsid w:val="00A677A1"/>
    <w:rsid w:val="00A67B6F"/>
    <w:rsid w:val="00A70990"/>
    <w:rsid w:val="00A70D1E"/>
    <w:rsid w:val="00A71D7B"/>
    <w:rsid w:val="00A74470"/>
    <w:rsid w:val="00A75474"/>
    <w:rsid w:val="00A769FD"/>
    <w:rsid w:val="00A806D2"/>
    <w:rsid w:val="00A80CF4"/>
    <w:rsid w:val="00A81B07"/>
    <w:rsid w:val="00A9052D"/>
    <w:rsid w:val="00A90BCE"/>
    <w:rsid w:val="00A9131F"/>
    <w:rsid w:val="00A92605"/>
    <w:rsid w:val="00A92C12"/>
    <w:rsid w:val="00A93C80"/>
    <w:rsid w:val="00A94231"/>
    <w:rsid w:val="00AA0357"/>
    <w:rsid w:val="00AA0400"/>
    <w:rsid w:val="00AA0853"/>
    <w:rsid w:val="00AA1506"/>
    <w:rsid w:val="00AA2C94"/>
    <w:rsid w:val="00AA5912"/>
    <w:rsid w:val="00AA6FE3"/>
    <w:rsid w:val="00AB1F49"/>
    <w:rsid w:val="00AB4FC7"/>
    <w:rsid w:val="00AB4FE7"/>
    <w:rsid w:val="00AB5784"/>
    <w:rsid w:val="00AB6F1D"/>
    <w:rsid w:val="00AC004B"/>
    <w:rsid w:val="00AC34EF"/>
    <w:rsid w:val="00AC41A6"/>
    <w:rsid w:val="00AC49AB"/>
    <w:rsid w:val="00AC5671"/>
    <w:rsid w:val="00AC6E86"/>
    <w:rsid w:val="00AC7770"/>
    <w:rsid w:val="00AD0AB5"/>
    <w:rsid w:val="00AD6045"/>
    <w:rsid w:val="00AD714B"/>
    <w:rsid w:val="00AD73C1"/>
    <w:rsid w:val="00AE007F"/>
    <w:rsid w:val="00AE126D"/>
    <w:rsid w:val="00AE16AC"/>
    <w:rsid w:val="00AE178D"/>
    <w:rsid w:val="00AE2241"/>
    <w:rsid w:val="00AE3097"/>
    <w:rsid w:val="00AE3A5E"/>
    <w:rsid w:val="00AE3B72"/>
    <w:rsid w:val="00AE3D2B"/>
    <w:rsid w:val="00AE4B9B"/>
    <w:rsid w:val="00AE678E"/>
    <w:rsid w:val="00AF0D80"/>
    <w:rsid w:val="00AF23A8"/>
    <w:rsid w:val="00AF47DB"/>
    <w:rsid w:val="00AF508D"/>
    <w:rsid w:val="00AF6061"/>
    <w:rsid w:val="00AF61D2"/>
    <w:rsid w:val="00B0046B"/>
    <w:rsid w:val="00B021AD"/>
    <w:rsid w:val="00B02489"/>
    <w:rsid w:val="00B03409"/>
    <w:rsid w:val="00B036A3"/>
    <w:rsid w:val="00B05BF7"/>
    <w:rsid w:val="00B10DDB"/>
    <w:rsid w:val="00B1139E"/>
    <w:rsid w:val="00B118B0"/>
    <w:rsid w:val="00B121EB"/>
    <w:rsid w:val="00B1246E"/>
    <w:rsid w:val="00B133C9"/>
    <w:rsid w:val="00B13B1D"/>
    <w:rsid w:val="00B14711"/>
    <w:rsid w:val="00B16247"/>
    <w:rsid w:val="00B16631"/>
    <w:rsid w:val="00B17FD2"/>
    <w:rsid w:val="00B2082A"/>
    <w:rsid w:val="00B20D0E"/>
    <w:rsid w:val="00B2154A"/>
    <w:rsid w:val="00B23268"/>
    <w:rsid w:val="00B2344A"/>
    <w:rsid w:val="00B25B21"/>
    <w:rsid w:val="00B30D47"/>
    <w:rsid w:val="00B31D54"/>
    <w:rsid w:val="00B324C8"/>
    <w:rsid w:val="00B334F1"/>
    <w:rsid w:val="00B33709"/>
    <w:rsid w:val="00B35C45"/>
    <w:rsid w:val="00B35EAD"/>
    <w:rsid w:val="00B36EF1"/>
    <w:rsid w:val="00B4016D"/>
    <w:rsid w:val="00B40C5B"/>
    <w:rsid w:val="00B44757"/>
    <w:rsid w:val="00B46730"/>
    <w:rsid w:val="00B473D6"/>
    <w:rsid w:val="00B47453"/>
    <w:rsid w:val="00B50333"/>
    <w:rsid w:val="00B538BB"/>
    <w:rsid w:val="00B551C2"/>
    <w:rsid w:val="00B5738A"/>
    <w:rsid w:val="00B57777"/>
    <w:rsid w:val="00B57F0F"/>
    <w:rsid w:val="00B648F3"/>
    <w:rsid w:val="00B64B5F"/>
    <w:rsid w:val="00B64C4F"/>
    <w:rsid w:val="00B65FE2"/>
    <w:rsid w:val="00B662AD"/>
    <w:rsid w:val="00B66967"/>
    <w:rsid w:val="00B66E01"/>
    <w:rsid w:val="00B67AE5"/>
    <w:rsid w:val="00B75865"/>
    <w:rsid w:val="00B75BFD"/>
    <w:rsid w:val="00B762BB"/>
    <w:rsid w:val="00B775F5"/>
    <w:rsid w:val="00B84181"/>
    <w:rsid w:val="00B86A21"/>
    <w:rsid w:val="00B87C3B"/>
    <w:rsid w:val="00B914A1"/>
    <w:rsid w:val="00B915B3"/>
    <w:rsid w:val="00B9369E"/>
    <w:rsid w:val="00B95052"/>
    <w:rsid w:val="00B96D33"/>
    <w:rsid w:val="00BA02E5"/>
    <w:rsid w:val="00BA0B4D"/>
    <w:rsid w:val="00BA0DB0"/>
    <w:rsid w:val="00BA1E8F"/>
    <w:rsid w:val="00BA57C3"/>
    <w:rsid w:val="00BA6437"/>
    <w:rsid w:val="00BA69F5"/>
    <w:rsid w:val="00BB0228"/>
    <w:rsid w:val="00BB3335"/>
    <w:rsid w:val="00BB3B20"/>
    <w:rsid w:val="00BB46DE"/>
    <w:rsid w:val="00BB5585"/>
    <w:rsid w:val="00BB6F4A"/>
    <w:rsid w:val="00BB7F78"/>
    <w:rsid w:val="00BC1E17"/>
    <w:rsid w:val="00BC3DEB"/>
    <w:rsid w:val="00BC4941"/>
    <w:rsid w:val="00BC4EBA"/>
    <w:rsid w:val="00BC4F54"/>
    <w:rsid w:val="00BC53A1"/>
    <w:rsid w:val="00BC62BA"/>
    <w:rsid w:val="00BC724B"/>
    <w:rsid w:val="00BD01AC"/>
    <w:rsid w:val="00BD0658"/>
    <w:rsid w:val="00BD0F75"/>
    <w:rsid w:val="00BD1602"/>
    <w:rsid w:val="00BD66C9"/>
    <w:rsid w:val="00BE0AF5"/>
    <w:rsid w:val="00BE3C98"/>
    <w:rsid w:val="00BE752E"/>
    <w:rsid w:val="00BE759F"/>
    <w:rsid w:val="00BE7AE8"/>
    <w:rsid w:val="00BE7E69"/>
    <w:rsid w:val="00BF0B7B"/>
    <w:rsid w:val="00BF1D15"/>
    <w:rsid w:val="00BF1F82"/>
    <w:rsid w:val="00BF21E1"/>
    <w:rsid w:val="00BF3EEF"/>
    <w:rsid w:val="00BF6407"/>
    <w:rsid w:val="00BF6B9A"/>
    <w:rsid w:val="00C02DF7"/>
    <w:rsid w:val="00C051DD"/>
    <w:rsid w:val="00C05B13"/>
    <w:rsid w:val="00C07C77"/>
    <w:rsid w:val="00C10380"/>
    <w:rsid w:val="00C103DD"/>
    <w:rsid w:val="00C107C5"/>
    <w:rsid w:val="00C10D3C"/>
    <w:rsid w:val="00C10F13"/>
    <w:rsid w:val="00C12D94"/>
    <w:rsid w:val="00C13137"/>
    <w:rsid w:val="00C14802"/>
    <w:rsid w:val="00C14B09"/>
    <w:rsid w:val="00C16491"/>
    <w:rsid w:val="00C16F9C"/>
    <w:rsid w:val="00C175A0"/>
    <w:rsid w:val="00C2077F"/>
    <w:rsid w:val="00C22B24"/>
    <w:rsid w:val="00C249DA"/>
    <w:rsid w:val="00C26B3A"/>
    <w:rsid w:val="00C26D5E"/>
    <w:rsid w:val="00C3054C"/>
    <w:rsid w:val="00C32718"/>
    <w:rsid w:val="00C334C6"/>
    <w:rsid w:val="00C3510F"/>
    <w:rsid w:val="00C36D49"/>
    <w:rsid w:val="00C3715D"/>
    <w:rsid w:val="00C3747D"/>
    <w:rsid w:val="00C37C1F"/>
    <w:rsid w:val="00C4271D"/>
    <w:rsid w:val="00C427A8"/>
    <w:rsid w:val="00C437FB"/>
    <w:rsid w:val="00C43D1B"/>
    <w:rsid w:val="00C44A20"/>
    <w:rsid w:val="00C50449"/>
    <w:rsid w:val="00C510FE"/>
    <w:rsid w:val="00C525FD"/>
    <w:rsid w:val="00C53E5B"/>
    <w:rsid w:val="00C567D9"/>
    <w:rsid w:val="00C60D59"/>
    <w:rsid w:val="00C61230"/>
    <w:rsid w:val="00C6243A"/>
    <w:rsid w:val="00C627F7"/>
    <w:rsid w:val="00C62CCD"/>
    <w:rsid w:val="00C63D56"/>
    <w:rsid w:val="00C653CF"/>
    <w:rsid w:val="00C66D6F"/>
    <w:rsid w:val="00C71037"/>
    <w:rsid w:val="00C73B23"/>
    <w:rsid w:val="00C75F7D"/>
    <w:rsid w:val="00C7622B"/>
    <w:rsid w:val="00C76F86"/>
    <w:rsid w:val="00C80E17"/>
    <w:rsid w:val="00C815DF"/>
    <w:rsid w:val="00C82C06"/>
    <w:rsid w:val="00C830CE"/>
    <w:rsid w:val="00C84AA0"/>
    <w:rsid w:val="00C9042D"/>
    <w:rsid w:val="00C9148A"/>
    <w:rsid w:val="00C91DFD"/>
    <w:rsid w:val="00C92934"/>
    <w:rsid w:val="00C92C4D"/>
    <w:rsid w:val="00C93A4A"/>
    <w:rsid w:val="00C93D69"/>
    <w:rsid w:val="00C94500"/>
    <w:rsid w:val="00C94539"/>
    <w:rsid w:val="00C9477B"/>
    <w:rsid w:val="00C94A30"/>
    <w:rsid w:val="00C94B65"/>
    <w:rsid w:val="00C94F61"/>
    <w:rsid w:val="00C95370"/>
    <w:rsid w:val="00C95CAD"/>
    <w:rsid w:val="00C966BB"/>
    <w:rsid w:val="00CA0665"/>
    <w:rsid w:val="00CA15CF"/>
    <w:rsid w:val="00CA4E55"/>
    <w:rsid w:val="00CA5023"/>
    <w:rsid w:val="00CA7733"/>
    <w:rsid w:val="00CB0570"/>
    <w:rsid w:val="00CB3B18"/>
    <w:rsid w:val="00CC0424"/>
    <w:rsid w:val="00CC07D4"/>
    <w:rsid w:val="00CC343E"/>
    <w:rsid w:val="00CC3AD4"/>
    <w:rsid w:val="00CC4436"/>
    <w:rsid w:val="00CC554D"/>
    <w:rsid w:val="00CC6385"/>
    <w:rsid w:val="00CD206F"/>
    <w:rsid w:val="00CD33FA"/>
    <w:rsid w:val="00CD3AC0"/>
    <w:rsid w:val="00CD4036"/>
    <w:rsid w:val="00CD54A7"/>
    <w:rsid w:val="00CD5B39"/>
    <w:rsid w:val="00CD6E00"/>
    <w:rsid w:val="00CE0505"/>
    <w:rsid w:val="00CE076C"/>
    <w:rsid w:val="00CE0820"/>
    <w:rsid w:val="00CE1CC6"/>
    <w:rsid w:val="00CE26A8"/>
    <w:rsid w:val="00CE2C19"/>
    <w:rsid w:val="00CE48D4"/>
    <w:rsid w:val="00CE51E3"/>
    <w:rsid w:val="00CE58CB"/>
    <w:rsid w:val="00CE7591"/>
    <w:rsid w:val="00CE76B0"/>
    <w:rsid w:val="00CF03C1"/>
    <w:rsid w:val="00CF061A"/>
    <w:rsid w:val="00CF15B7"/>
    <w:rsid w:val="00CF30C3"/>
    <w:rsid w:val="00CF445B"/>
    <w:rsid w:val="00CF639F"/>
    <w:rsid w:val="00D005E2"/>
    <w:rsid w:val="00D02117"/>
    <w:rsid w:val="00D0297F"/>
    <w:rsid w:val="00D02D23"/>
    <w:rsid w:val="00D045E6"/>
    <w:rsid w:val="00D052F0"/>
    <w:rsid w:val="00D060DE"/>
    <w:rsid w:val="00D06C8E"/>
    <w:rsid w:val="00D07944"/>
    <w:rsid w:val="00D12BA2"/>
    <w:rsid w:val="00D13670"/>
    <w:rsid w:val="00D14B81"/>
    <w:rsid w:val="00D151CE"/>
    <w:rsid w:val="00D162C4"/>
    <w:rsid w:val="00D171CC"/>
    <w:rsid w:val="00D1745E"/>
    <w:rsid w:val="00D17A6B"/>
    <w:rsid w:val="00D20932"/>
    <w:rsid w:val="00D20E99"/>
    <w:rsid w:val="00D21C43"/>
    <w:rsid w:val="00D23EAA"/>
    <w:rsid w:val="00D24B9F"/>
    <w:rsid w:val="00D2538C"/>
    <w:rsid w:val="00D2645F"/>
    <w:rsid w:val="00D32E8B"/>
    <w:rsid w:val="00D33138"/>
    <w:rsid w:val="00D36053"/>
    <w:rsid w:val="00D3607D"/>
    <w:rsid w:val="00D363CC"/>
    <w:rsid w:val="00D3748C"/>
    <w:rsid w:val="00D4089B"/>
    <w:rsid w:val="00D41A8D"/>
    <w:rsid w:val="00D42E65"/>
    <w:rsid w:val="00D44C25"/>
    <w:rsid w:val="00D4530E"/>
    <w:rsid w:val="00D46075"/>
    <w:rsid w:val="00D46718"/>
    <w:rsid w:val="00D51046"/>
    <w:rsid w:val="00D536D6"/>
    <w:rsid w:val="00D57048"/>
    <w:rsid w:val="00D57E8E"/>
    <w:rsid w:val="00D618D9"/>
    <w:rsid w:val="00D62B40"/>
    <w:rsid w:val="00D677D0"/>
    <w:rsid w:val="00D67CCC"/>
    <w:rsid w:val="00D71458"/>
    <w:rsid w:val="00D716BF"/>
    <w:rsid w:val="00D73157"/>
    <w:rsid w:val="00D73DC2"/>
    <w:rsid w:val="00D758D7"/>
    <w:rsid w:val="00D8229C"/>
    <w:rsid w:val="00D84307"/>
    <w:rsid w:val="00D85620"/>
    <w:rsid w:val="00D9034B"/>
    <w:rsid w:val="00D913B3"/>
    <w:rsid w:val="00D91DAC"/>
    <w:rsid w:val="00D93892"/>
    <w:rsid w:val="00D938FE"/>
    <w:rsid w:val="00D95D88"/>
    <w:rsid w:val="00D97E6B"/>
    <w:rsid w:val="00DA0291"/>
    <w:rsid w:val="00DA2C47"/>
    <w:rsid w:val="00DA44BA"/>
    <w:rsid w:val="00DA5EDD"/>
    <w:rsid w:val="00DA6A94"/>
    <w:rsid w:val="00DA7604"/>
    <w:rsid w:val="00DA7EE5"/>
    <w:rsid w:val="00DB25C0"/>
    <w:rsid w:val="00DB36A1"/>
    <w:rsid w:val="00DB3CB5"/>
    <w:rsid w:val="00DB492E"/>
    <w:rsid w:val="00DB580D"/>
    <w:rsid w:val="00DB639F"/>
    <w:rsid w:val="00DB65D2"/>
    <w:rsid w:val="00DC261C"/>
    <w:rsid w:val="00DC737E"/>
    <w:rsid w:val="00DC754D"/>
    <w:rsid w:val="00DC7DD2"/>
    <w:rsid w:val="00DC7E12"/>
    <w:rsid w:val="00DD14DF"/>
    <w:rsid w:val="00DD2A5B"/>
    <w:rsid w:val="00DD2DFD"/>
    <w:rsid w:val="00DD378C"/>
    <w:rsid w:val="00DD45D3"/>
    <w:rsid w:val="00DD6970"/>
    <w:rsid w:val="00DE319B"/>
    <w:rsid w:val="00DE3580"/>
    <w:rsid w:val="00DE377F"/>
    <w:rsid w:val="00DE507F"/>
    <w:rsid w:val="00DE61D8"/>
    <w:rsid w:val="00DE63A3"/>
    <w:rsid w:val="00DE66A5"/>
    <w:rsid w:val="00DF1E20"/>
    <w:rsid w:val="00DF4320"/>
    <w:rsid w:val="00DF4736"/>
    <w:rsid w:val="00DF5C87"/>
    <w:rsid w:val="00DF72B9"/>
    <w:rsid w:val="00E001B5"/>
    <w:rsid w:val="00E01B6E"/>
    <w:rsid w:val="00E03F2C"/>
    <w:rsid w:val="00E04AEF"/>
    <w:rsid w:val="00E11E99"/>
    <w:rsid w:val="00E1208F"/>
    <w:rsid w:val="00E12C40"/>
    <w:rsid w:val="00E14075"/>
    <w:rsid w:val="00E165BE"/>
    <w:rsid w:val="00E17A0E"/>
    <w:rsid w:val="00E20C32"/>
    <w:rsid w:val="00E21DD7"/>
    <w:rsid w:val="00E22A9E"/>
    <w:rsid w:val="00E22B80"/>
    <w:rsid w:val="00E22F32"/>
    <w:rsid w:val="00E2454B"/>
    <w:rsid w:val="00E24586"/>
    <w:rsid w:val="00E2686C"/>
    <w:rsid w:val="00E308E1"/>
    <w:rsid w:val="00E311F9"/>
    <w:rsid w:val="00E323AE"/>
    <w:rsid w:val="00E34D42"/>
    <w:rsid w:val="00E35A2B"/>
    <w:rsid w:val="00E360C2"/>
    <w:rsid w:val="00E37532"/>
    <w:rsid w:val="00E3773D"/>
    <w:rsid w:val="00E413B9"/>
    <w:rsid w:val="00E42FDE"/>
    <w:rsid w:val="00E43FB8"/>
    <w:rsid w:val="00E45587"/>
    <w:rsid w:val="00E45C75"/>
    <w:rsid w:val="00E46D69"/>
    <w:rsid w:val="00E47CD9"/>
    <w:rsid w:val="00E47F10"/>
    <w:rsid w:val="00E51072"/>
    <w:rsid w:val="00E52417"/>
    <w:rsid w:val="00E53976"/>
    <w:rsid w:val="00E56909"/>
    <w:rsid w:val="00E57085"/>
    <w:rsid w:val="00E575D9"/>
    <w:rsid w:val="00E57D0F"/>
    <w:rsid w:val="00E57D19"/>
    <w:rsid w:val="00E61220"/>
    <w:rsid w:val="00E619A6"/>
    <w:rsid w:val="00E62370"/>
    <w:rsid w:val="00E65516"/>
    <w:rsid w:val="00E6695A"/>
    <w:rsid w:val="00E66B58"/>
    <w:rsid w:val="00E709DC"/>
    <w:rsid w:val="00E70E24"/>
    <w:rsid w:val="00E729F6"/>
    <w:rsid w:val="00E74509"/>
    <w:rsid w:val="00E767F3"/>
    <w:rsid w:val="00E77D13"/>
    <w:rsid w:val="00E80567"/>
    <w:rsid w:val="00E81777"/>
    <w:rsid w:val="00E81A38"/>
    <w:rsid w:val="00E81C27"/>
    <w:rsid w:val="00E82365"/>
    <w:rsid w:val="00E82835"/>
    <w:rsid w:val="00E82ABF"/>
    <w:rsid w:val="00E9106C"/>
    <w:rsid w:val="00E915CF"/>
    <w:rsid w:val="00E92126"/>
    <w:rsid w:val="00E92CDA"/>
    <w:rsid w:val="00E949BA"/>
    <w:rsid w:val="00E95AFB"/>
    <w:rsid w:val="00E964F3"/>
    <w:rsid w:val="00E970BF"/>
    <w:rsid w:val="00E97513"/>
    <w:rsid w:val="00E97D17"/>
    <w:rsid w:val="00EA0C15"/>
    <w:rsid w:val="00EA1D2B"/>
    <w:rsid w:val="00EA32A2"/>
    <w:rsid w:val="00EA4104"/>
    <w:rsid w:val="00EA480B"/>
    <w:rsid w:val="00EA52E4"/>
    <w:rsid w:val="00EB0AE9"/>
    <w:rsid w:val="00EB0BCB"/>
    <w:rsid w:val="00EB10E1"/>
    <w:rsid w:val="00EB276A"/>
    <w:rsid w:val="00EB3780"/>
    <w:rsid w:val="00EB486A"/>
    <w:rsid w:val="00EB4C7E"/>
    <w:rsid w:val="00EB5063"/>
    <w:rsid w:val="00EB68E6"/>
    <w:rsid w:val="00EB7A0A"/>
    <w:rsid w:val="00EC0DD3"/>
    <w:rsid w:val="00EC1AE0"/>
    <w:rsid w:val="00EC1CB3"/>
    <w:rsid w:val="00EC1EB5"/>
    <w:rsid w:val="00EC3601"/>
    <w:rsid w:val="00EC400D"/>
    <w:rsid w:val="00EC53F0"/>
    <w:rsid w:val="00EC5C68"/>
    <w:rsid w:val="00EC5D93"/>
    <w:rsid w:val="00EC5DD9"/>
    <w:rsid w:val="00EC75E6"/>
    <w:rsid w:val="00ED0E11"/>
    <w:rsid w:val="00ED54B1"/>
    <w:rsid w:val="00ED5981"/>
    <w:rsid w:val="00ED6562"/>
    <w:rsid w:val="00EE1F0D"/>
    <w:rsid w:val="00EE4214"/>
    <w:rsid w:val="00EE4D82"/>
    <w:rsid w:val="00EE5512"/>
    <w:rsid w:val="00EE555B"/>
    <w:rsid w:val="00EE69E9"/>
    <w:rsid w:val="00EF0E20"/>
    <w:rsid w:val="00EF38A6"/>
    <w:rsid w:val="00EF7327"/>
    <w:rsid w:val="00F0163D"/>
    <w:rsid w:val="00F0269A"/>
    <w:rsid w:val="00F05B0D"/>
    <w:rsid w:val="00F0668D"/>
    <w:rsid w:val="00F10FEA"/>
    <w:rsid w:val="00F1216B"/>
    <w:rsid w:val="00F12BEA"/>
    <w:rsid w:val="00F1405C"/>
    <w:rsid w:val="00F14E88"/>
    <w:rsid w:val="00F15929"/>
    <w:rsid w:val="00F17186"/>
    <w:rsid w:val="00F200CC"/>
    <w:rsid w:val="00F23F7E"/>
    <w:rsid w:val="00F240EB"/>
    <w:rsid w:val="00F24DDF"/>
    <w:rsid w:val="00F26147"/>
    <w:rsid w:val="00F26616"/>
    <w:rsid w:val="00F26E69"/>
    <w:rsid w:val="00F27DC6"/>
    <w:rsid w:val="00F3025B"/>
    <w:rsid w:val="00F31C26"/>
    <w:rsid w:val="00F33BFF"/>
    <w:rsid w:val="00F33D60"/>
    <w:rsid w:val="00F34164"/>
    <w:rsid w:val="00F350A0"/>
    <w:rsid w:val="00F37C3F"/>
    <w:rsid w:val="00F37D5D"/>
    <w:rsid w:val="00F40ADC"/>
    <w:rsid w:val="00F4331C"/>
    <w:rsid w:val="00F476C3"/>
    <w:rsid w:val="00F51270"/>
    <w:rsid w:val="00F526AE"/>
    <w:rsid w:val="00F5274D"/>
    <w:rsid w:val="00F54848"/>
    <w:rsid w:val="00F55A1B"/>
    <w:rsid w:val="00F55D1D"/>
    <w:rsid w:val="00F56713"/>
    <w:rsid w:val="00F60613"/>
    <w:rsid w:val="00F60EE6"/>
    <w:rsid w:val="00F64867"/>
    <w:rsid w:val="00F65A7B"/>
    <w:rsid w:val="00F664C1"/>
    <w:rsid w:val="00F67804"/>
    <w:rsid w:val="00F67E25"/>
    <w:rsid w:val="00F7157A"/>
    <w:rsid w:val="00F72514"/>
    <w:rsid w:val="00F74ED3"/>
    <w:rsid w:val="00F75235"/>
    <w:rsid w:val="00F75ED0"/>
    <w:rsid w:val="00F806FF"/>
    <w:rsid w:val="00F81172"/>
    <w:rsid w:val="00F81502"/>
    <w:rsid w:val="00F817B0"/>
    <w:rsid w:val="00F81F78"/>
    <w:rsid w:val="00F8265C"/>
    <w:rsid w:val="00F82A0C"/>
    <w:rsid w:val="00F835D5"/>
    <w:rsid w:val="00F847CE"/>
    <w:rsid w:val="00F84D57"/>
    <w:rsid w:val="00F858F1"/>
    <w:rsid w:val="00F85CCE"/>
    <w:rsid w:val="00F868AE"/>
    <w:rsid w:val="00F9170F"/>
    <w:rsid w:val="00F918DD"/>
    <w:rsid w:val="00F91ADE"/>
    <w:rsid w:val="00F9236F"/>
    <w:rsid w:val="00F93FE6"/>
    <w:rsid w:val="00F962FD"/>
    <w:rsid w:val="00F96A82"/>
    <w:rsid w:val="00F97912"/>
    <w:rsid w:val="00F97C6B"/>
    <w:rsid w:val="00FA5599"/>
    <w:rsid w:val="00FA64E0"/>
    <w:rsid w:val="00FA72E4"/>
    <w:rsid w:val="00FB0B59"/>
    <w:rsid w:val="00FB2FA0"/>
    <w:rsid w:val="00FB4225"/>
    <w:rsid w:val="00FB46EC"/>
    <w:rsid w:val="00FB6747"/>
    <w:rsid w:val="00FC02E2"/>
    <w:rsid w:val="00FC26BC"/>
    <w:rsid w:val="00FC29A8"/>
    <w:rsid w:val="00FC396A"/>
    <w:rsid w:val="00FC55ED"/>
    <w:rsid w:val="00FC7110"/>
    <w:rsid w:val="00FC7607"/>
    <w:rsid w:val="00FD1A7F"/>
    <w:rsid w:val="00FD1BDE"/>
    <w:rsid w:val="00FD2D75"/>
    <w:rsid w:val="00FD3A9D"/>
    <w:rsid w:val="00FD3DCC"/>
    <w:rsid w:val="00FD604D"/>
    <w:rsid w:val="00FD6530"/>
    <w:rsid w:val="00FD67D1"/>
    <w:rsid w:val="00FD7B4C"/>
    <w:rsid w:val="00FE2264"/>
    <w:rsid w:val="00FE42BA"/>
    <w:rsid w:val="00FE50F6"/>
    <w:rsid w:val="00FE5685"/>
    <w:rsid w:val="00FE5B56"/>
    <w:rsid w:val="00FE6C5D"/>
    <w:rsid w:val="00FE7F36"/>
    <w:rsid w:val="00FF235E"/>
    <w:rsid w:val="00FF3959"/>
    <w:rsid w:val="00FF694C"/>
    <w:rsid w:val="01377345"/>
    <w:rsid w:val="02E6B7DE"/>
    <w:rsid w:val="074812CB"/>
    <w:rsid w:val="166F9772"/>
    <w:rsid w:val="287D4B38"/>
    <w:rsid w:val="33A0AE16"/>
    <w:rsid w:val="36829E55"/>
    <w:rsid w:val="39000A77"/>
    <w:rsid w:val="49029769"/>
    <w:rsid w:val="495DCDC1"/>
    <w:rsid w:val="4B06C327"/>
    <w:rsid w:val="5DBF0148"/>
    <w:rsid w:val="7CCAAF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47FA0"/>
  <w15:docId w15:val="{156A4AFC-ED17-4D00-B459-71DB7110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7BA9"/>
  </w:style>
  <w:style w:type="paragraph" w:styleId="Heading1">
    <w:name w:val="heading 1"/>
    <w:basedOn w:val="Normal"/>
    <w:link w:val="Heading1Char"/>
    <w:uiPriority w:val="1"/>
    <w:qFormat/>
    <w:pPr>
      <w:ind w:left="195"/>
      <w:outlineLvl w:val="0"/>
    </w:pPr>
    <w:rPr>
      <w:rFonts w:ascii="Arial" w:eastAsia="Arial" w:hAnsi="Arial"/>
      <w:b/>
      <w:bCs/>
      <w:sz w:val="20"/>
      <w:szCs w:val="20"/>
    </w:rPr>
  </w:style>
  <w:style w:type="paragraph" w:styleId="Heading2">
    <w:name w:val="heading 2"/>
    <w:basedOn w:val="Normal"/>
    <w:next w:val="Normal"/>
    <w:link w:val="Heading2Char"/>
    <w:uiPriority w:val="9"/>
    <w:semiHidden/>
    <w:unhideWhenUsed/>
    <w:qFormat/>
    <w:rsid w:val="00131E3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920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A78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5"/>
    </w:pPr>
    <w:rPr>
      <w:rFonts w:ascii="Arial" w:eastAsia="Arial" w:hAnsi="Arial"/>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E007F"/>
    <w:pPr>
      <w:tabs>
        <w:tab w:val="center" w:pos="4680"/>
        <w:tab w:val="right" w:pos="9360"/>
      </w:tabs>
    </w:pPr>
  </w:style>
  <w:style w:type="character" w:customStyle="1" w:styleId="HeaderChar">
    <w:name w:val="Header Char"/>
    <w:basedOn w:val="DefaultParagraphFont"/>
    <w:link w:val="Header"/>
    <w:uiPriority w:val="99"/>
    <w:rsid w:val="00AE007F"/>
  </w:style>
  <w:style w:type="paragraph" w:styleId="Footer">
    <w:name w:val="footer"/>
    <w:basedOn w:val="Normal"/>
    <w:link w:val="FooterChar"/>
    <w:uiPriority w:val="99"/>
    <w:unhideWhenUsed/>
    <w:rsid w:val="00AE007F"/>
    <w:pPr>
      <w:tabs>
        <w:tab w:val="center" w:pos="4680"/>
        <w:tab w:val="right" w:pos="9360"/>
      </w:tabs>
    </w:pPr>
  </w:style>
  <w:style w:type="character" w:customStyle="1" w:styleId="FooterChar">
    <w:name w:val="Footer Char"/>
    <w:basedOn w:val="DefaultParagraphFont"/>
    <w:link w:val="Footer"/>
    <w:uiPriority w:val="99"/>
    <w:rsid w:val="00AE007F"/>
  </w:style>
  <w:style w:type="paragraph" w:styleId="NoSpacing">
    <w:name w:val="No Spacing"/>
    <w:link w:val="NoSpacingChar"/>
    <w:uiPriority w:val="1"/>
    <w:qFormat/>
    <w:rsid w:val="00153AD8"/>
  </w:style>
  <w:style w:type="character" w:styleId="Hyperlink">
    <w:name w:val="Hyperlink"/>
    <w:rsid w:val="00E20C32"/>
    <w:rPr>
      <w:color w:val="0000FF"/>
      <w:u w:val="single"/>
    </w:rPr>
  </w:style>
  <w:style w:type="character" w:customStyle="1" w:styleId="Heading4Char">
    <w:name w:val="Heading 4 Char"/>
    <w:basedOn w:val="DefaultParagraphFont"/>
    <w:link w:val="Heading4"/>
    <w:uiPriority w:val="9"/>
    <w:semiHidden/>
    <w:rsid w:val="005A780F"/>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3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11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1D2"/>
    <w:rPr>
      <w:rFonts w:ascii="Segoe UI" w:hAnsi="Segoe UI" w:cs="Segoe UI"/>
      <w:sz w:val="18"/>
      <w:szCs w:val="18"/>
    </w:rPr>
  </w:style>
  <w:style w:type="character" w:customStyle="1" w:styleId="UnresolvedMention1">
    <w:name w:val="Unresolved Mention1"/>
    <w:basedOn w:val="DefaultParagraphFont"/>
    <w:uiPriority w:val="99"/>
    <w:semiHidden/>
    <w:unhideWhenUsed/>
    <w:rsid w:val="002F29E8"/>
    <w:rPr>
      <w:color w:val="605E5C"/>
      <w:shd w:val="clear" w:color="auto" w:fill="E1DFDD"/>
    </w:rPr>
  </w:style>
  <w:style w:type="paragraph" w:styleId="NormalWeb">
    <w:name w:val="Normal (Web)"/>
    <w:basedOn w:val="Normal"/>
    <w:uiPriority w:val="99"/>
    <w:unhideWhenUsed/>
    <w:rsid w:val="00AF6061"/>
    <w:pPr>
      <w:widowControl/>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364CE"/>
  </w:style>
  <w:style w:type="character" w:customStyle="1" w:styleId="Heading1Char">
    <w:name w:val="Heading 1 Char"/>
    <w:basedOn w:val="DefaultParagraphFont"/>
    <w:link w:val="Heading1"/>
    <w:uiPriority w:val="1"/>
    <w:rsid w:val="007A154E"/>
    <w:rPr>
      <w:rFonts w:ascii="Arial" w:eastAsia="Arial" w:hAnsi="Arial"/>
      <w:b/>
      <w:bCs/>
      <w:sz w:val="20"/>
      <w:szCs w:val="20"/>
    </w:rPr>
  </w:style>
  <w:style w:type="table" w:styleId="ListTable5Dark-Accent5">
    <w:name w:val="List Table 5 Dark Accent 5"/>
    <w:basedOn w:val="TableNormal"/>
    <w:uiPriority w:val="50"/>
    <w:rsid w:val="007A154E"/>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xmsonormal">
    <w:name w:val="x_msonormal"/>
    <w:basedOn w:val="Normal"/>
    <w:rsid w:val="009D4515"/>
    <w:pPr>
      <w:widowControl/>
      <w:spacing w:before="100" w:beforeAutospacing="1" w:after="100" w:afterAutospacing="1"/>
    </w:pPr>
    <w:rPr>
      <w:rFonts w:ascii="Times New Roman" w:eastAsia="Times New Roman" w:hAnsi="Times New Roman" w:cs="Times New Roman"/>
      <w:sz w:val="24"/>
      <w:szCs w:val="24"/>
    </w:rPr>
  </w:style>
  <w:style w:type="table" w:styleId="ListTable3">
    <w:name w:val="List Table 3"/>
    <w:basedOn w:val="TableNormal"/>
    <w:uiPriority w:val="48"/>
    <w:rsid w:val="00701E1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trong">
    <w:name w:val="Strong"/>
    <w:basedOn w:val="DefaultParagraphFont"/>
    <w:uiPriority w:val="22"/>
    <w:qFormat/>
    <w:rsid w:val="009C4E6B"/>
    <w:rPr>
      <w:b/>
      <w:bCs/>
    </w:rPr>
  </w:style>
  <w:style w:type="character" w:customStyle="1" w:styleId="NoSpacingChar">
    <w:name w:val="No Spacing Char"/>
    <w:basedOn w:val="DefaultParagraphFont"/>
    <w:link w:val="NoSpacing"/>
    <w:uiPriority w:val="1"/>
    <w:rsid w:val="00BF6B9A"/>
  </w:style>
  <w:style w:type="character" w:customStyle="1" w:styleId="Heading3Char">
    <w:name w:val="Heading 3 Char"/>
    <w:basedOn w:val="DefaultParagraphFont"/>
    <w:link w:val="Heading3"/>
    <w:uiPriority w:val="9"/>
    <w:rsid w:val="0059206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131E3A"/>
    <w:rPr>
      <w:rFonts w:asciiTheme="majorHAnsi" w:eastAsiaTheme="majorEastAsia" w:hAnsiTheme="majorHAnsi" w:cstheme="majorBidi"/>
      <w:color w:val="365F91" w:themeColor="accent1" w:themeShade="BF"/>
      <w:sz w:val="26"/>
      <w:szCs w:val="26"/>
    </w:rPr>
  </w:style>
  <w:style w:type="character" w:customStyle="1" w:styleId="font91">
    <w:name w:val="font91"/>
    <w:basedOn w:val="DefaultParagraphFont"/>
    <w:rsid w:val="00E413B9"/>
    <w:rPr>
      <w:rFonts w:ascii="Calibri" w:hAnsi="Calibri" w:cs="Calibri" w:hint="default"/>
      <w:b/>
      <w:bCs/>
      <w:i w:val="0"/>
      <w:iCs w:val="0"/>
      <w:strike w:val="0"/>
      <w:dstrike w:val="0"/>
      <w:color w:val="000000"/>
      <w:sz w:val="22"/>
      <w:szCs w:val="22"/>
      <w:u w:val="none"/>
      <w:effect w:val="none"/>
    </w:rPr>
  </w:style>
  <w:style w:type="character" w:customStyle="1" w:styleId="font101">
    <w:name w:val="font101"/>
    <w:basedOn w:val="DefaultParagraphFont"/>
    <w:rsid w:val="00E413B9"/>
    <w:rPr>
      <w:rFonts w:ascii="Calibri" w:hAnsi="Calibri" w:cs="Calibri" w:hint="default"/>
      <w:b w:val="0"/>
      <w:bCs w:val="0"/>
      <w:i w:val="0"/>
      <w:iCs w:val="0"/>
      <w:strike w:val="0"/>
      <w:dstrike w:val="0"/>
      <w:color w:val="000000"/>
      <w:sz w:val="22"/>
      <w:szCs w:val="22"/>
      <w:u w:val="none"/>
      <w:effect w:val="none"/>
    </w:rPr>
  </w:style>
  <w:style w:type="character" w:styleId="UnresolvedMention">
    <w:name w:val="Unresolved Mention"/>
    <w:basedOn w:val="DefaultParagraphFont"/>
    <w:uiPriority w:val="99"/>
    <w:semiHidden/>
    <w:unhideWhenUsed/>
    <w:rsid w:val="00212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396">
      <w:bodyDiv w:val="1"/>
      <w:marLeft w:val="0"/>
      <w:marRight w:val="0"/>
      <w:marTop w:val="0"/>
      <w:marBottom w:val="0"/>
      <w:divBdr>
        <w:top w:val="none" w:sz="0" w:space="0" w:color="auto"/>
        <w:left w:val="none" w:sz="0" w:space="0" w:color="auto"/>
        <w:bottom w:val="none" w:sz="0" w:space="0" w:color="auto"/>
        <w:right w:val="none" w:sz="0" w:space="0" w:color="auto"/>
      </w:divBdr>
    </w:div>
    <w:div w:id="33242060">
      <w:marLeft w:val="0"/>
      <w:marRight w:val="0"/>
      <w:marTop w:val="0"/>
      <w:marBottom w:val="0"/>
      <w:divBdr>
        <w:top w:val="none" w:sz="0" w:space="0" w:color="auto"/>
        <w:left w:val="none" w:sz="0" w:space="0" w:color="auto"/>
        <w:bottom w:val="none" w:sz="0" w:space="0" w:color="auto"/>
        <w:right w:val="none" w:sz="0" w:space="0" w:color="auto"/>
      </w:divBdr>
    </w:div>
    <w:div w:id="37442074">
      <w:bodyDiv w:val="1"/>
      <w:marLeft w:val="0"/>
      <w:marRight w:val="0"/>
      <w:marTop w:val="0"/>
      <w:marBottom w:val="0"/>
      <w:divBdr>
        <w:top w:val="none" w:sz="0" w:space="0" w:color="auto"/>
        <w:left w:val="none" w:sz="0" w:space="0" w:color="auto"/>
        <w:bottom w:val="none" w:sz="0" w:space="0" w:color="auto"/>
        <w:right w:val="none" w:sz="0" w:space="0" w:color="auto"/>
      </w:divBdr>
    </w:div>
    <w:div w:id="59136647">
      <w:bodyDiv w:val="1"/>
      <w:marLeft w:val="0"/>
      <w:marRight w:val="0"/>
      <w:marTop w:val="0"/>
      <w:marBottom w:val="0"/>
      <w:divBdr>
        <w:top w:val="none" w:sz="0" w:space="0" w:color="auto"/>
        <w:left w:val="none" w:sz="0" w:space="0" w:color="auto"/>
        <w:bottom w:val="none" w:sz="0" w:space="0" w:color="auto"/>
        <w:right w:val="none" w:sz="0" w:space="0" w:color="auto"/>
      </w:divBdr>
    </w:div>
    <w:div w:id="144901848">
      <w:bodyDiv w:val="1"/>
      <w:marLeft w:val="0"/>
      <w:marRight w:val="0"/>
      <w:marTop w:val="0"/>
      <w:marBottom w:val="0"/>
      <w:divBdr>
        <w:top w:val="none" w:sz="0" w:space="0" w:color="auto"/>
        <w:left w:val="none" w:sz="0" w:space="0" w:color="auto"/>
        <w:bottom w:val="none" w:sz="0" w:space="0" w:color="auto"/>
        <w:right w:val="none" w:sz="0" w:space="0" w:color="auto"/>
      </w:divBdr>
    </w:div>
    <w:div w:id="155340127">
      <w:bodyDiv w:val="1"/>
      <w:marLeft w:val="0"/>
      <w:marRight w:val="0"/>
      <w:marTop w:val="0"/>
      <w:marBottom w:val="0"/>
      <w:divBdr>
        <w:top w:val="none" w:sz="0" w:space="0" w:color="auto"/>
        <w:left w:val="none" w:sz="0" w:space="0" w:color="auto"/>
        <w:bottom w:val="none" w:sz="0" w:space="0" w:color="auto"/>
        <w:right w:val="none" w:sz="0" w:space="0" w:color="auto"/>
      </w:divBdr>
    </w:div>
    <w:div w:id="189994686">
      <w:bodyDiv w:val="1"/>
      <w:marLeft w:val="0"/>
      <w:marRight w:val="0"/>
      <w:marTop w:val="0"/>
      <w:marBottom w:val="0"/>
      <w:divBdr>
        <w:top w:val="none" w:sz="0" w:space="0" w:color="auto"/>
        <w:left w:val="none" w:sz="0" w:space="0" w:color="auto"/>
        <w:bottom w:val="none" w:sz="0" w:space="0" w:color="auto"/>
        <w:right w:val="none" w:sz="0" w:space="0" w:color="auto"/>
      </w:divBdr>
    </w:div>
    <w:div w:id="217330009">
      <w:bodyDiv w:val="1"/>
      <w:marLeft w:val="0"/>
      <w:marRight w:val="0"/>
      <w:marTop w:val="0"/>
      <w:marBottom w:val="0"/>
      <w:divBdr>
        <w:top w:val="none" w:sz="0" w:space="0" w:color="auto"/>
        <w:left w:val="none" w:sz="0" w:space="0" w:color="auto"/>
        <w:bottom w:val="none" w:sz="0" w:space="0" w:color="auto"/>
        <w:right w:val="none" w:sz="0" w:space="0" w:color="auto"/>
      </w:divBdr>
    </w:div>
    <w:div w:id="223371755">
      <w:bodyDiv w:val="1"/>
      <w:marLeft w:val="0"/>
      <w:marRight w:val="0"/>
      <w:marTop w:val="0"/>
      <w:marBottom w:val="0"/>
      <w:divBdr>
        <w:top w:val="none" w:sz="0" w:space="0" w:color="auto"/>
        <w:left w:val="none" w:sz="0" w:space="0" w:color="auto"/>
        <w:bottom w:val="none" w:sz="0" w:space="0" w:color="auto"/>
        <w:right w:val="none" w:sz="0" w:space="0" w:color="auto"/>
      </w:divBdr>
    </w:div>
    <w:div w:id="232736391">
      <w:bodyDiv w:val="1"/>
      <w:marLeft w:val="0"/>
      <w:marRight w:val="0"/>
      <w:marTop w:val="0"/>
      <w:marBottom w:val="0"/>
      <w:divBdr>
        <w:top w:val="none" w:sz="0" w:space="0" w:color="auto"/>
        <w:left w:val="none" w:sz="0" w:space="0" w:color="auto"/>
        <w:bottom w:val="none" w:sz="0" w:space="0" w:color="auto"/>
        <w:right w:val="none" w:sz="0" w:space="0" w:color="auto"/>
      </w:divBdr>
    </w:div>
    <w:div w:id="279846345">
      <w:bodyDiv w:val="1"/>
      <w:marLeft w:val="0"/>
      <w:marRight w:val="0"/>
      <w:marTop w:val="0"/>
      <w:marBottom w:val="0"/>
      <w:divBdr>
        <w:top w:val="none" w:sz="0" w:space="0" w:color="auto"/>
        <w:left w:val="none" w:sz="0" w:space="0" w:color="auto"/>
        <w:bottom w:val="none" w:sz="0" w:space="0" w:color="auto"/>
        <w:right w:val="none" w:sz="0" w:space="0" w:color="auto"/>
      </w:divBdr>
      <w:divsChild>
        <w:div w:id="832337915">
          <w:marLeft w:val="0"/>
          <w:marRight w:val="0"/>
          <w:marTop w:val="0"/>
          <w:marBottom w:val="0"/>
          <w:divBdr>
            <w:top w:val="none" w:sz="0" w:space="0" w:color="auto"/>
            <w:left w:val="none" w:sz="0" w:space="0" w:color="auto"/>
            <w:bottom w:val="none" w:sz="0" w:space="0" w:color="auto"/>
            <w:right w:val="none" w:sz="0" w:space="0" w:color="auto"/>
          </w:divBdr>
        </w:div>
      </w:divsChild>
    </w:div>
    <w:div w:id="292709660">
      <w:bodyDiv w:val="1"/>
      <w:marLeft w:val="0"/>
      <w:marRight w:val="0"/>
      <w:marTop w:val="0"/>
      <w:marBottom w:val="0"/>
      <w:divBdr>
        <w:top w:val="none" w:sz="0" w:space="0" w:color="auto"/>
        <w:left w:val="none" w:sz="0" w:space="0" w:color="auto"/>
        <w:bottom w:val="none" w:sz="0" w:space="0" w:color="auto"/>
        <w:right w:val="none" w:sz="0" w:space="0" w:color="auto"/>
      </w:divBdr>
    </w:div>
    <w:div w:id="366443261">
      <w:bodyDiv w:val="1"/>
      <w:marLeft w:val="0"/>
      <w:marRight w:val="0"/>
      <w:marTop w:val="0"/>
      <w:marBottom w:val="0"/>
      <w:divBdr>
        <w:top w:val="none" w:sz="0" w:space="0" w:color="auto"/>
        <w:left w:val="none" w:sz="0" w:space="0" w:color="auto"/>
        <w:bottom w:val="none" w:sz="0" w:space="0" w:color="auto"/>
        <w:right w:val="none" w:sz="0" w:space="0" w:color="auto"/>
      </w:divBdr>
      <w:divsChild>
        <w:div w:id="780103164">
          <w:marLeft w:val="0"/>
          <w:marRight w:val="0"/>
          <w:marTop w:val="0"/>
          <w:marBottom w:val="0"/>
          <w:divBdr>
            <w:top w:val="none" w:sz="0" w:space="0" w:color="auto"/>
            <w:left w:val="none" w:sz="0" w:space="0" w:color="auto"/>
            <w:bottom w:val="none" w:sz="0" w:space="0" w:color="auto"/>
            <w:right w:val="none" w:sz="0" w:space="0" w:color="auto"/>
          </w:divBdr>
        </w:div>
      </w:divsChild>
    </w:div>
    <w:div w:id="370348626">
      <w:bodyDiv w:val="1"/>
      <w:marLeft w:val="0"/>
      <w:marRight w:val="0"/>
      <w:marTop w:val="0"/>
      <w:marBottom w:val="0"/>
      <w:divBdr>
        <w:top w:val="none" w:sz="0" w:space="0" w:color="auto"/>
        <w:left w:val="none" w:sz="0" w:space="0" w:color="auto"/>
        <w:bottom w:val="none" w:sz="0" w:space="0" w:color="auto"/>
        <w:right w:val="none" w:sz="0" w:space="0" w:color="auto"/>
      </w:divBdr>
    </w:div>
    <w:div w:id="378285091">
      <w:bodyDiv w:val="1"/>
      <w:marLeft w:val="0"/>
      <w:marRight w:val="0"/>
      <w:marTop w:val="0"/>
      <w:marBottom w:val="0"/>
      <w:divBdr>
        <w:top w:val="none" w:sz="0" w:space="0" w:color="auto"/>
        <w:left w:val="none" w:sz="0" w:space="0" w:color="auto"/>
        <w:bottom w:val="none" w:sz="0" w:space="0" w:color="auto"/>
        <w:right w:val="none" w:sz="0" w:space="0" w:color="auto"/>
      </w:divBdr>
    </w:div>
    <w:div w:id="447163296">
      <w:bodyDiv w:val="1"/>
      <w:marLeft w:val="0"/>
      <w:marRight w:val="0"/>
      <w:marTop w:val="0"/>
      <w:marBottom w:val="0"/>
      <w:divBdr>
        <w:top w:val="none" w:sz="0" w:space="0" w:color="auto"/>
        <w:left w:val="none" w:sz="0" w:space="0" w:color="auto"/>
        <w:bottom w:val="none" w:sz="0" w:space="0" w:color="auto"/>
        <w:right w:val="none" w:sz="0" w:space="0" w:color="auto"/>
      </w:divBdr>
    </w:div>
    <w:div w:id="470906700">
      <w:bodyDiv w:val="1"/>
      <w:marLeft w:val="0"/>
      <w:marRight w:val="0"/>
      <w:marTop w:val="0"/>
      <w:marBottom w:val="0"/>
      <w:divBdr>
        <w:top w:val="none" w:sz="0" w:space="0" w:color="auto"/>
        <w:left w:val="none" w:sz="0" w:space="0" w:color="auto"/>
        <w:bottom w:val="none" w:sz="0" w:space="0" w:color="auto"/>
        <w:right w:val="none" w:sz="0" w:space="0" w:color="auto"/>
      </w:divBdr>
    </w:div>
    <w:div w:id="528878601">
      <w:bodyDiv w:val="1"/>
      <w:marLeft w:val="0"/>
      <w:marRight w:val="0"/>
      <w:marTop w:val="0"/>
      <w:marBottom w:val="0"/>
      <w:divBdr>
        <w:top w:val="none" w:sz="0" w:space="0" w:color="auto"/>
        <w:left w:val="none" w:sz="0" w:space="0" w:color="auto"/>
        <w:bottom w:val="none" w:sz="0" w:space="0" w:color="auto"/>
        <w:right w:val="none" w:sz="0" w:space="0" w:color="auto"/>
      </w:divBdr>
    </w:div>
    <w:div w:id="529421425">
      <w:bodyDiv w:val="1"/>
      <w:marLeft w:val="0"/>
      <w:marRight w:val="0"/>
      <w:marTop w:val="0"/>
      <w:marBottom w:val="0"/>
      <w:divBdr>
        <w:top w:val="none" w:sz="0" w:space="0" w:color="auto"/>
        <w:left w:val="none" w:sz="0" w:space="0" w:color="auto"/>
        <w:bottom w:val="none" w:sz="0" w:space="0" w:color="auto"/>
        <w:right w:val="none" w:sz="0" w:space="0" w:color="auto"/>
      </w:divBdr>
    </w:div>
    <w:div w:id="538906572">
      <w:bodyDiv w:val="1"/>
      <w:marLeft w:val="0"/>
      <w:marRight w:val="0"/>
      <w:marTop w:val="0"/>
      <w:marBottom w:val="0"/>
      <w:divBdr>
        <w:top w:val="none" w:sz="0" w:space="0" w:color="auto"/>
        <w:left w:val="none" w:sz="0" w:space="0" w:color="auto"/>
        <w:bottom w:val="none" w:sz="0" w:space="0" w:color="auto"/>
        <w:right w:val="none" w:sz="0" w:space="0" w:color="auto"/>
      </w:divBdr>
    </w:div>
    <w:div w:id="603732814">
      <w:bodyDiv w:val="1"/>
      <w:marLeft w:val="0"/>
      <w:marRight w:val="0"/>
      <w:marTop w:val="0"/>
      <w:marBottom w:val="0"/>
      <w:divBdr>
        <w:top w:val="none" w:sz="0" w:space="0" w:color="auto"/>
        <w:left w:val="none" w:sz="0" w:space="0" w:color="auto"/>
        <w:bottom w:val="none" w:sz="0" w:space="0" w:color="auto"/>
        <w:right w:val="none" w:sz="0" w:space="0" w:color="auto"/>
      </w:divBdr>
    </w:div>
    <w:div w:id="620841282">
      <w:bodyDiv w:val="1"/>
      <w:marLeft w:val="0"/>
      <w:marRight w:val="0"/>
      <w:marTop w:val="0"/>
      <w:marBottom w:val="0"/>
      <w:divBdr>
        <w:top w:val="none" w:sz="0" w:space="0" w:color="auto"/>
        <w:left w:val="none" w:sz="0" w:space="0" w:color="auto"/>
        <w:bottom w:val="none" w:sz="0" w:space="0" w:color="auto"/>
        <w:right w:val="none" w:sz="0" w:space="0" w:color="auto"/>
      </w:divBdr>
    </w:div>
    <w:div w:id="627398306">
      <w:bodyDiv w:val="1"/>
      <w:marLeft w:val="0"/>
      <w:marRight w:val="0"/>
      <w:marTop w:val="0"/>
      <w:marBottom w:val="0"/>
      <w:divBdr>
        <w:top w:val="none" w:sz="0" w:space="0" w:color="auto"/>
        <w:left w:val="none" w:sz="0" w:space="0" w:color="auto"/>
        <w:bottom w:val="none" w:sz="0" w:space="0" w:color="auto"/>
        <w:right w:val="none" w:sz="0" w:space="0" w:color="auto"/>
      </w:divBdr>
    </w:div>
    <w:div w:id="649598839">
      <w:bodyDiv w:val="1"/>
      <w:marLeft w:val="0"/>
      <w:marRight w:val="0"/>
      <w:marTop w:val="0"/>
      <w:marBottom w:val="0"/>
      <w:divBdr>
        <w:top w:val="none" w:sz="0" w:space="0" w:color="auto"/>
        <w:left w:val="none" w:sz="0" w:space="0" w:color="auto"/>
        <w:bottom w:val="none" w:sz="0" w:space="0" w:color="auto"/>
        <w:right w:val="none" w:sz="0" w:space="0" w:color="auto"/>
      </w:divBdr>
    </w:div>
    <w:div w:id="656960096">
      <w:bodyDiv w:val="1"/>
      <w:marLeft w:val="0"/>
      <w:marRight w:val="0"/>
      <w:marTop w:val="0"/>
      <w:marBottom w:val="0"/>
      <w:divBdr>
        <w:top w:val="none" w:sz="0" w:space="0" w:color="auto"/>
        <w:left w:val="none" w:sz="0" w:space="0" w:color="auto"/>
        <w:bottom w:val="none" w:sz="0" w:space="0" w:color="auto"/>
        <w:right w:val="none" w:sz="0" w:space="0" w:color="auto"/>
      </w:divBdr>
    </w:div>
    <w:div w:id="686566156">
      <w:bodyDiv w:val="1"/>
      <w:marLeft w:val="0"/>
      <w:marRight w:val="0"/>
      <w:marTop w:val="0"/>
      <w:marBottom w:val="0"/>
      <w:divBdr>
        <w:top w:val="none" w:sz="0" w:space="0" w:color="auto"/>
        <w:left w:val="none" w:sz="0" w:space="0" w:color="auto"/>
        <w:bottom w:val="none" w:sz="0" w:space="0" w:color="auto"/>
        <w:right w:val="none" w:sz="0" w:space="0" w:color="auto"/>
      </w:divBdr>
    </w:div>
    <w:div w:id="750154410">
      <w:bodyDiv w:val="1"/>
      <w:marLeft w:val="0"/>
      <w:marRight w:val="0"/>
      <w:marTop w:val="0"/>
      <w:marBottom w:val="0"/>
      <w:divBdr>
        <w:top w:val="none" w:sz="0" w:space="0" w:color="auto"/>
        <w:left w:val="none" w:sz="0" w:space="0" w:color="auto"/>
        <w:bottom w:val="none" w:sz="0" w:space="0" w:color="auto"/>
        <w:right w:val="none" w:sz="0" w:space="0" w:color="auto"/>
      </w:divBdr>
    </w:div>
    <w:div w:id="755253587">
      <w:bodyDiv w:val="1"/>
      <w:marLeft w:val="0"/>
      <w:marRight w:val="0"/>
      <w:marTop w:val="0"/>
      <w:marBottom w:val="0"/>
      <w:divBdr>
        <w:top w:val="none" w:sz="0" w:space="0" w:color="auto"/>
        <w:left w:val="none" w:sz="0" w:space="0" w:color="auto"/>
        <w:bottom w:val="none" w:sz="0" w:space="0" w:color="auto"/>
        <w:right w:val="none" w:sz="0" w:space="0" w:color="auto"/>
      </w:divBdr>
    </w:div>
    <w:div w:id="762920262">
      <w:bodyDiv w:val="1"/>
      <w:marLeft w:val="0"/>
      <w:marRight w:val="0"/>
      <w:marTop w:val="0"/>
      <w:marBottom w:val="0"/>
      <w:divBdr>
        <w:top w:val="none" w:sz="0" w:space="0" w:color="auto"/>
        <w:left w:val="none" w:sz="0" w:space="0" w:color="auto"/>
        <w:bottom w:val="none" w:sz="0" w:space="0" w:color="auto"/>
        <w:right w:val="none" w:sz="0" w:space="0" w:color="auto"/>
      </w:divBdr>
    </w:div>
    <w:div w:id="768086499">
      <w:bodyDiv w:val="1"/>
      <w:marLeft w:val="0"/>
      <w:marRight w:val="0"/>
      <w:marTop w:val="0"/>
      <w:marBottom w:val="0"/>
      <w:divBdr>
        <w:top w:val="none" w:sz="0" w:space="0" w:color="auto"/>
        <w:left w:val="none" w:sz="0" w:space="0" w:color="auto"/>
        <w:bottom w:val="none" w:sz="0" w:space="0" w:color="auto"/>
        <w:right w:val="none" w:sz="0" w:space="0" w:color="auto"/>
      </w:divBdr>
    </w:div>
    <w:div w:id="768818398">
      <w:bodyDiv w:val="1"/>
      <w:marLeft w:val="0"/>
      <w:marRight w:val="0"/>
      <w:marTop w:val="0"/>
      <w:marBottom w:val="0"/>
      <w:divBdr>
        <w:top w:val="none" w:sz="0" w:space="0" w:color="auto"/>
        <w:left w:val="none" w:sz="0" w:space="0" w:color="auto"/>
        <w:bottom w:val="none" w:sz="0" w:space="0" w:color="auto"/>
        <w:right w:val="none" w:sz="0" w:space="0" w:color="auto"/>
      </w:divBdr>
    </w:div>
    <w:div w:id="790515684">
      <w:bodyDiv w:val="1"/>
      <w:marLeft w:val="0"/>
      <w:marRight w:val="0"/>
      <w:marTop w:val="0"/>
      <w:marBottom w:val="0"/>
      <w:divBdr>
        <w:top w:val="none" w:sz="0" w:space="0" w:color="auto"/>
        <w:left w:val="none" w:sz="0" w:space="0" w:color="auto"/>
        <w:bottom w:val="none" w:sz="0" w:space="0" w:color="auto"/>
        <w:right w:val="none" w:sz="0" w:space="0" w:color="auto"/>
      </w:divBdr>
    </w:div>
    <w:div w:id="801844417">
      <w:bodyDiv w:val="1"/>
      <w:marLeft w:val="0"/>
      <w:marRight w:val="0"/>
      <w:marTop w:val="0"/>
      <w:marBottom w:val="0"/>
      <w:divBdr>
        <w:top w:val="none" w:sz="0" w:space="0" w:color="auto"/>
        <w:left w:val="none" w:sz="0" w:space="0" w:color="auto"/>
        <w:bottom w:val="none" w:sz="0" w:space="0" w:color="auto"/>
        <w:right w:val="none" w:sz="0" w:space="0" w:color="auto"/>
      </w:divBdr>
    </w:div>
    <w:div w:id="849293669">
      <w:bodyDiv w:val="1"/>
      <w:marLeft w:val="0"/>
      <w:marRight w:val="0"/>
      <w:marTop w:val="0"/>
      <w:marBottom w:val="0"/>
      <w:divBdr>
        <w:top w:val="none" w:sz="0" w:space="0" w:color="auto"/>
        <w:left w:val="none" w:sz="0" w:space="0" w:color="auto"/>
        <w:bottom w:val="none" w:sz="0" w:space="0" w:color="auto"/>
        <w:right w:val="none" w:sz="0" w:space="0" w:color="auto"/>
      </w:divBdr>
    </w:div>
    <w:div w:id="858931979">
      <w:bodyDiv w:val="1"/>
      <w:marLeft w:val="0"/>
      <w:marRight w:val="0"/>
      <w:marTop w:val="0"/>
      <w:marBottom w:val="0"/>
      <w:divBdr>
        <w:top w:val="none" w:sz="0" w:space="0" w:color="auto"/>
        <w:left w:val="none" w:sz="0" w:space="0" w:color="auto"/>
        <w:bottom w:val="none" w:sz="0" w:space="0" w:color="auto"/>
        <w:right w:val="none" w:sz="0" w:space="0" w:color="auto"/>
      </w:divBdr>
    </w:div>
    <w:div w:id="859664476">
      <w:bodyDiv w:val="1"/>
      <w:marLeft w:val="0"/>
      <w:marRight w:val="0"/>
      <w:marTop w:val="0"/>
      <w:marBottom w:val="0"/>
      <w:divBdr>
        <w:top w:val="none" w:sz="0" w:space="0" w:color="auto"/>
        <w:left w:val="none" w:sz="0" w:space="0" w:color="auto"/>
        <w:bottom w:val="none" w:sz="0" w:space="0" w:color="auto"/>
        <w:right w:val="none" w:sz="0" w:space="0" w:color="auto"/>
      </w:divBdr>
    </w:div>
    <w:div w:id="948392948">
      <w:bodyDiv w:val="1"/>
      <w:marLeft w:val="0"/>
      <w:marRight w:val="0"/>
      <w:marTop w:val="0"/>
      <w:marBottom w:val="0"/>
      <w:divBdr>
        <w:top w:val="none" w:sz="0" w:space="0" w:color="auto"/>
        <w:left w:val="none" w:sz="0" w:space="0" w:color="auto"/>
        <w:bottom w:val="none" w:sz="0" w:space="0" w:color="auto"/>
        <w:right w:val="none" w:sz="0" w:space="0" w:color="auto"/>
      </w:divBdr>
    </w:div>
    <w:div w:id="953902151">
      <w:bodyDiv w:val="1"/>
      <w:marLeft w:val="0"/>
      <w:marRight w:val="0"/>
      <w:marTop w:val="0"/>
      <w:marBottom w:val="0"/>
      <w:divBdr>
        <w:top w:val="none" w:sz="0" w:space="0" w:color="auto"/>
        <w:left w:val="none" w:sz="0" w:space="0" w:color="auto"/>
        <w:bottom w:val="none" w:sz="0" w:space="0" w:color="auto"/>
        <w:right w:val="none" w:sz="0" w:space="0" w:color="auto"/>
      </w:divBdr>
    </w:div>
    <w:div w:id="961612163">
      <w:bodyDiv w:val="1"/>
      <w:marLeft w:val="0"/>
      <w:marRight w:val="0"/>
      <w:marTop w:val="0"/>
      <w:marBottom w:val="0"/>
      <w:divBdr>
        <w:top w:val="none" w:sz="0" w:space="0" w:color="auto"/>
        <w:left w:val="none" w:sz="0" w:space="0" w:color="auto"/>
        <w:bottom w:val="none" w:sz="0" w:space="0" w:color="auto"/>
        <w:right w:val="none" w:sz="0" w:space="0" w:color="auto"/>
      </w:divBdr>
    </w:div>
    <w:div w:id="998079194">
      <w:bodyDiv w:val="1"/>
      <w:marLeft w:val="0"/>
      <w:marRight w:val="0"/>
      <w:marTop w:val="0"/>
      <w:marBottom w:val="0"/>
      <w:divBdr>
        <w:top w:val="none" w:sz="0" w:space="0" w:color="auto"/>
        <w:left w:val="none" w:sz="0" w:space="0" w:color="auto"/>
        <w:bottom w:val="none" w:sz="0" w:space="0" w:color="auto"/>
        <w:right w:val="none" w:sz="0" w:space="0" w:color="auto"/>
      </w:divBdr>
      <w:divsChild>
        <w:div w:id="2012222857">
          <w:marLeft w:val="0"/>
          <w:marRight w:val="0"/>
          <w:marTop w:val="0"/>
          <w:marBottom w:val="0"/>
          <w:divBdr>
            <w:top w:val="none" w:sz="0" w:space="0" w:color="auto"/>
            <w:left w:val="none" w:sz="0" w:space="0" w:color="auto"/>
            <w:bottom w:val="none" w:sz="0" w:space="0" w:color="auto"/>
            <w:right w:val="none" w:sz="0" w:space="0" w:color="auto"/>
          </w:divBdr>
        </w:div>
      </w:divsChild>
    </w:div>
    <w:div w:id="1019772396">
      <w:bodyDiv w:val="1"/>
      <w:marLeft w:val="0"/>
      <w:marRight w:val="0"/>
      <w:marTop w:val="0"/>
      <w:marBottom w:val="0"/>
      <w:divBdr>
        <w:top w:val="none" w:sz="0" w:space="0" w:color="auto"/>
        <w:left w:val="none" w:sz="0" w:space="0" w:color="auto"/>
        <w:bottom w:val="none" w:sz="0" w:space="0" w:color="auto"/>
        <w:right w:val="none" w:sz="0" w:space="0" w:color="auto"/>
      </w:divBdr>
    </w:div>
    <w:div w:id="1044906291">
      <w:bodyDiv w:val="1"/>
      <w:marLeft w:val="0"/>
      <w:marRight w:val="0"/>
      <w:marTop w:val="0"/>
      <w:marBottom w:val="0"/>
      <w:divBdr>
        <w:top w:val="none" w:sz="0" w:space="0" w:color="auto"/>
        <w:left w:val="none" w:sz="0" w:space="0" w:color="auto"/>
        <w:bottom w:val="none" w:sz="0" w:space="0" w:color="auto"/>
        <w:right w:val="none" w:sz="0" w:space="0" w:color="auto"/>
      </w:divBdr>
    </w:div>
    <w:div w:id="1045180207">
      <w:bodyDiv w:val="1"/>
      <w:marLeft w:val="0"/>
      <w:marRight w:val="0"/>
      <w:marTop w:val="0"/>
      <w:marBottom w:val="0"/>
      <w:divBdr>
        <w:top w:val="none" w:sz="0" w:space="0" w:color="auto"/>
        <w:left w:val="none" w:sz="0" w:space="0" w:color="auto"/>
        <w:bottom w:val="none" w:sz="0" w:space="0" w:color="auto"/>
        <w:right w:val="none" w:sz="0" w:space="0" w:color="auto"/>
      </w:divBdr>
    </w:div>
    <w:div w:id="1087767171">
      <w:bodyDiv w:val="1"/>
      <w:marLeft w:val="0"/>
      <w:marRight w:val="0"/>
      <w:marTop w:val="0"/>
      <w:marBottom w:val="0"/>
      <w:divBdr>
        <w:top w:val="none" w:sz="0" w:space="0" w:color="auto"/>
        <w:left w:val="none" w:sz="0" w:space="0" w:color="auto"/>
        <w:bottom w:val="none" w:sz="0" w:space="0" w:color="auto"/>
        <w:right w:val="none" w:sz="0" w:space="0" w:color="auto"/>
      </w:divBdr>
    </w:div>
    <w:div w:id="1097479314">
      <w:bodyDiv w:val="1"/>
      <w:marLeft w:val="0"/>
      <w:marRight w:val="0"/>
      <w:marTop w:val="0"/>
      <w:marBottom w:val="0"/>
      <w:divBdr>
        <w:top w:val="none" w:sz="0" w:space="0" w:color="auto"/>
        <w:left w:val="none" w:sz="0" w:space="0" w:color="auto"/>
        <w:bottom w:val="none" w:sz="0" w:space="0" w:color="auto"/>
        <w:right w:val="none" w:sz="0" w:space="0" w:color="auto"/>
      </w:divBdr>
      <w:divsChild>
        <w:div w:id="924654413">
          <w:marLeft w:val="0"/>
          <w:marRight w:val="0"/>
          <w:marTop w:val="0"/>
          <w:marBottom w:val="0"/>
          <w:divBdr>
            <w:top w:val="single" w:sz="6" w:space="0" w:color="8AA2BF"/>
            <w:left w:val="single" w:sz="6" w:space="0" w:color="8AA2BF"/>
            <w:bottom w:val="single" w:sz="6" w:space="0" w:color="8AA2BF"/>
            <w:right w:val="single" w:sz="6" w:space="0" w:color="8AA2BF"/>
          </w:divBdr>
        </w:div>
      </w:divsChild>
    </w:div>
    <w:div w:id="1147479643">
      <w:bodyDiv w:val="1"/>
      <w:marLeft w:val="0"/>
      <w:marRight w:val="0"/>
      <w:marTop w:val="0"/>
      <w:marBottom w:val="0"/>
      <w:divBdr>
        <w:top w:val="none" w:sz="0" w:space="0" w:color="auto"/>
        <w:left w:val="none" w:sz="0" w:space="0" w:color="auto"/>
        <w:bottom w:val="none" w:sz="0" w:space="0" w:color="auto"/>
        <w:right w:val="none" w:sz="0" w:space="0" w:color="auto"/>
      </w:divBdr>
    </w:div>
    <w:div w:id="1157114055">
      <w:bodyDiv w:val="1"/>
      <w:marLeft w:val="0"/>
      <w:marRight w:val="0"/>
      <w:marTop w:val="0"/>
      <w:marBottom w:val="0"/>
      <w:divBdr>
        <w:top w:val="none" w:sz="0" w:space="0" w:color="auto"/>
        <w:left w:val="none" w:sz="0" w:space="0" w:color="auto"/>
        <w:bottom w:val="none" w:sz="0" w:space="0" w:color="auto"/>
        <w:right w:val="none" w:sz="0" w:space="0" w:color="auto"/>
      </w:divBdr>
    </w:div>
    <w:div w:id="1157265941">
      <w:bodyDiv w:val="1"/>
      <w:marLeft w:val="0"/>
      <w:marRight w:val="0"/>
      <w:marTop w:val="0"/>
      <w:marBottom w:val="0"/>
      <w:divBdr>
        <w:top w:val="none" w:sz="0" w:space="0" w:color="auto"/>
        <w:left w:val="none" w:sz="0" w:space="0" w:color="auto"/>
        <w:bottom w:val="none" w:sz="0" w:space="0" w:color="auto"/>
        <w:right w:val="none" w:sz="0" w:space="0" w:color="auto"/>
      </w:divBdr>
    </w:div>
    <w:div w:id="1164859541">
      <w:bodyDiv w:val="1"/>
      <w:marLeft w:val="0"/>
      <w:marRight w:val="0"/>
      <w:marTop w:val="0"/>
      <w:marBottom w:val="0"/>
      <w:divBdr>
        <w:top w:val="none" w:sz="0" w:space="0" w:color="auto"/>
        <w:left w:val="none" w:sz="0" w:space="0" w:color="auto"/>
        <w:bottom w:val="none" w:sz="0" w:space="0" w:color="auto"/>
        <w:right w:val="none" w:sz="0" w:space="0" w:color="auto"/>
      </w:divBdr>
      <w:divsChild>
        <w:div w:id="1912933405">
          <w:marLeft w:val="0"/>
          <w:marRight w:val="0"/>
          <w:marTop w:val="0"/>
          <w:marBottom w:val="0"/>
          <w:divBdr>
            <w:top w:val="none" w:sz="0" w:space="0" w:color="auto"/>
            <w:left w:val="none" w:sz="0" w:space="0" w:color="auto"/>
            <w:bottom w:val="none" w:sz="0" w:space="0" w:color="auto"/>
            <w:right w:val="none" w:sz="0" w:space="0" w:color="auto"/>
          </w:divBdr>
        </w:div>
      </w:divsChild>
    </w:div>
    <w:div w:id="1167133531">
      <w:bodyDiv w:val="1"/>
      <w:marLeft w:val="0"/>
      <w:marRight w:val="0"/>
      <w:marTop w:val="0"/>
      <w:marBottom w:val="0"/>
      <w:divBdr>
        <w:top w:val="none" w:sz="0" w:space="0" w:color="auto"/>
        <w:left w:val="none" w:sz="0" w:space="0" w:color="auto"/>
        <w:bottom w:val="none" w:sz="0" w:space="0" w:color="auto"/>
        <w:right w:val="none" w:sz="0" w:space="0" w:color="auto"/>
      </w:divBdr>
      <w:divsChild>
        <w:div w:id="1582522999">
          <w:marLeft w:val="0"/>
          <w:marRight w:val="0"/>
          <w:marTop w:val="0"/>
          <w:marBottom w:val="0"/>
          <w:divBdr>
            <w:top w:val="single" w:sz="6" w:space="0" w:color="8AA2BF"/>
            <w:left w:val="single" w:sz="6" w:space="0" w:color="8AA2BF"/>
            <w:bottom w:val="single" w:sz="6" w:space="0" w:color="8AA2BF"/>
            <w:right w:val="single" w:sz="6" w:space="0" w:color="8AA2BF"/>
          </w:divBdr>
        </w:div>
      </w:divsChild>
    </w:div>
    <w:div w:id="1193492662">
      <w:bodyDiv w:val="1"/>
      <w:marLeft w:val="0"/>
      <w:marRight w:val="0"/>
      <w:marTop w:val="0"/>
      <w:marBottom w:val="0"/>
      <w:divBdr>
        <w:top w:val="none" w:sz="0" w:space="0" w:color="auto"/>
        <w:left w:val="none" w:sz="0" w:space="0" w:color="auto"/>
        <w:bottom w:val="none" w:sz="0" w:space="0" w:color="auto"/>
        <w:right w:val="none" w:sz="0" w:space="0" w:color="auto"/>
      </w:divBdr>
    </w:div>
    <w:div w:id="1218275003">
      <w:bodyDiv w:val="1"/>
      <w:marLeft w:val="0"/>
      <w:marRight w:val="0"/>
      <w:marTop w:val="0"/>
      <w:marBottom w:val="0"/>
      <w:divBdr>
        <w:top w:val="none" w:sz="0" w:space="0" w:color="auto"/>
        <w:left w:val="none" w:sz="0" w:space="0" w:color="auto"/>
        <w:bottom w:val="none" w:sz="0" w:space="0" w:color="auto"/>
        <w:right w:val="none" w:sz="0" w:space="0" w:color="auto"/>
      </w:divBdr>
    </w:div>
    <w:div w:id="1219248584">
      <w:bodyDiv w:val="1"/>
      <w:marLeft w:val="0"/>
      <w:marRight w:val="0"/>
      <w:marTop w:val="0"/>
      <w:marBottom w:val="0"/>
      <w:divBdr>
        <w:top w:val="none" w:sz="0" w:space="0" w:color="auto"/>
        <w:left w:val="none" w:sz="0" w:space="0" w:color="auto"/>
        <w:bottom w:val="none" w:sz="0" w:space="0" w:color="auto"/>
        <w:right w:val="none" w:sz="0" w:space="0" w:color="auto"/>
      </w:divBdr>
    </w:div>
    <w:div w:id="1226532115">
      <w:bodyDiv w:val="1"/>
      <w:marLeft w:val="0"/>
      <w:marRight w:val="0"/>
      <w:marTop w:val="0"/>
      <w:marBottom w:val="0"/>
      <w:divBdr>
        <w:top w:val="none" w:sz="0" w:space="0" w:color="auto"/>
        <w:left w:val="none" w:sz="0" w:space="0" w:color="auto"/>
        <w:bottom w:val="none" w:sz="0" w:space="0" w:color="auto"/>
        <w:right w:val="none" w:sz="0" w:space="0" w:color="auto"/>
      </w:divBdr>
    </w:div>
    <w:div w:id="1309169311">
      <w:marLeft w:val="0"/>
      <w:marRight w:val="0"/>
      <w:marTop w:val="0"/>
      <w:marBottom w:val="0"/>
      <w:divBdr>
        <w:top w:val="none" w:sz="0" w:space="0" w:color="auto"/>
        <w:left w:val="none" w:sz="0" w:space="0" w:color="auto"/>
        <w:bottom w:val="none" w:sz="0" w:space="0" w:color="auto"/>
        <w:right w:val="none" w:sz="0" w:space="0" w:color="auto"/>
      </w:divBdr>
    </w:div>
    <w:div w:id="1310287562">
      <w:bodyDiv w:val="1"/>
      <w:marLeft w:val="0"/>
      <w:marRight w:val="0"/>
      <w:marTop w:val="0"/>
      <w:marBottom w:val="0"/>
      <w:divBdr>
        <w:top w:val="none" w:sz="0" w:space="0" w:color="auto"/>
        <w:left w:val="none" w:sz="0" w:space="0" w:color="auto"/>
        <w:bottom w:val="none" w:sz="0" w:space="0" w:color="auto"/>
        <w:right w:val="none" w:sz="0" w:space="0" w:color="auto"/>
      </w:divBdr>
    </w:div>
    <w:div w:id="1311792953">
      <w:bodyDiv w:val="1"/>
      <w:marLeft w:val="0"/>
      <w:marRight w:val="0"/>
      <w:marTop w:val="0"/>
      <w:marBottom w:val="0"/>
      <w:divBdr>
        <w:top w:val="none" w:sz="0" w:space="0" w:color="auto"/>
        <w:left w:val="none" w:sz="0" w:space="0" w:color="auto"/>
        <w:bottom w:val="none" w:sz="0" w:space="0" w:color="auto"/>
        <w:right w:val="none" w:sz="0" w:space="0" w:color="auto"/>
      </w:divBdr>
    </w:div>
    <w:div w:id="1329599199">
      <w:bodyDiv w:val="1"/>
      <w:marLeft w:val="0"/>
      <w:marRight w:val="0"/>
      <w:marTop w:val="0"/>
      <w:marBottom w:val="0"/>
      <w:divBdr>
        <w:top w:val="none" w:sz="0" w:space="0" w:color="auto"/>
        <w:left w:val="none" w:sz="0" w:space="0" w:color="auto"/>
        <w:bottom w:val="none" w:sz="0" w:space="0" w:color="auto"/>
        <w:right w:val="none" w:sz="0" w:space="0" w:color="auto"/>
      </w:divBdr>
    </w:div>
    <w:div w:id="1382636566">
      <w:bodyDiv w:val="1"/>
      <w:marLeft w:val="0"/>
      <w:marRight w:val="0"/>
      <w:marTop w:val="0"/>
      <w:marBottom w:val="0"/>
      <w:divBdr>
        <w:top w:val="none" w:sz="0" w:space="0" w:color="auto"/>
        <w:left w:val="none" w:sz="0" w:space="0" w:color="auto"/>
        <w:bottom w:val="none" w:sz="0" w:space="0" w:color="auto"/>
        <w:right w:val="none" w:sz="0" w:space="0" w:color="auto"/>
      </w:divBdr>
    </w:div>
    <w:div w:id="1406221224">
      <w:bodyDiv w:val="1"/>
      <w:marLeft w:val="0"/>
      <w:marRight w:val="0"/>
      <w:marTop w:val="0"/>
      <w:marBottom w:val="0"/>
      <w:divBdr>
        <w:top w:val="none" w:sz="0" w:space="0" w:color="auto"/>
        <w:left w:val="none" w:sz="0" w:space="0" w:color="auto"/>
        <w:bottom w:val="none" w:sz="0" w:space="0" w:color="auto"/>
        <w:right w:val="none" w:sz="0" w:space="0" w:color="auto"/>
      </w:divBdr>
    </w:div>
    <w:div w:id="1414428093">
      <w:bodyDiv w:val="1"/>
      <w:marLeft w:val="0"/>
      <w:marRight w:val="0"/>
      <w:marTop w:val="0"/>
      <w:marBottom w:val="0"/>
      <w:divBdr>
        <w:top w:val="none" w:sz="0" w:space="0" w:color="auto"/>
        <w:left w:val="none" w:sz="0" w:space="0" w:color="auto"/>
        <w:bottom w:val="none" w:sz="0" w:space="0" w:color="auto"/>
        <w:right w:val="none" w:sz="0" w:space="0" w:color="auto"/>
      </w:divBdr>
    </w:div>
    <w:div w:id="1416785794">
      <w:bodyDiv w:val="1"/>
      <w:marLeft w:val="0"/>
      <w:marRight w:val="0"/>
      <w:marTop w:val="0"/>
      <w:marBottom w:val="0"/>
      <w:divBdr>
        <w:top w:val="none" w:sz="0" w:space="0" w:color="auto"/>
        <w:left w:val="none" w:sz="0" w:space="0" w:color="auto"/>
        <w:bottom w:val="none" w:sz="0" w:space="0" w:color="auto"/>
        <w:right w:val="none" w:sz="0" w:space="0" w:color="auto"/>
      </w:divBdr>
    </w:div>
    <w:div w:id="1418864659">
      <w:bodyDiv w:val="1"/>
      <w:marLeft w:val="0"/>
      <w:marRight w:val="0"/>
      <w:marTop w:val="0"/>
      <w:marBottom w:val="0"/>
      <w:divBdr>
        <w:top w:val="none" w:sz="0" w:space="0" w:color="auto"/>
        <w:left w:val="none" w:sz="0" w:space="0" w:color="auto"/>
        <w:bottom w:val="none" w:sz="0" w:space="0" w:color="auto"/>
        <w:right w:val="none" w:sz="0" w:space="0" w:color="auto"/>
      </w:divBdr>
    </w:div>
    <w:div w:id="1445266893">
      <w:bodyDiv w:val="1"/>
      <w:marLeft w:val="0"/>
      <w:marRight w:val="0"/>
      <w:marTop w:val="0"/>
      <w:marBottom w:val="0"/>
      <w:divBdr>
        <w:top w:val="none" w:sz="0" w:space="0" w:color="auto"/>
        <w:left w:val="none" w:sz="0" w:space="0" w:color="auto"/>
        <w:bottom w:val="none" w:sz="0" w:space="0" w:color="auto"/>
        <w:right w:val="none" w:sz="0" w:space="0" w:color="auto"/>
      </w:divBdr>
    </w:div>
    <w:div w:id="1495950324">
      <w:marLeft w:val="0"/>
      <w:marRight w:val="0"/>
      <w:marTop w:val="0"/>
      <w:marBottom w:val="0"/>
      <w:divBdr>
        <w:top w:val="none" w:sz="0" w:space="0" w:color="auto"/>
        <w:left w:val="none" w:sz="0" w:space="0" w:color="auto"/>
        <w:bottom w:val="none" w:sz="0" w:space="0" w:color="auto"/>
        <w:right w:val="none" w:sz="0" w:space="0" w:color="auto"/>
      </w:divBdr>
    </w:div>
    <w:div w:id="1518813675">
      <w:bodyDiv w:val="1"/>
      <w:marLeft w:val="0"/>
      <w:marRight w:val="0"/>
      <w:marTop w:val="0"/>
      <w:marBottom w:val="0"/>
      <w:divBdr>
        <w:top w:val="none" w:sz="0" w:space="0" w:color="auto"/>
        <w:left w:val="none" w:sz="0" w:space="0" w:color="auto"/>
        <w:bottom w:val="none" w:sz="0" w:space="0" w:color="auto"/>
        <w:right w:val="none" w:sz="0" w:space="0" w:color="auto"/>
      </w:divBdr>
    </w:div>
    <w:div w:id="1520854159">
      <w:bodyDiv w:val="1"/>
      <w:marLeft w:val="0"/>
      <w:marRight w:val="0"/>
      <w:marTop w:val="0"/>
      <w:marBottom w:val="0"/>
      <w:divBdr>
        <w:top w:val="none" w:sz="0" w:space="0" w:color="auto"/>
        <w:left w:val="none" w:sz="0" w:space="0" w:color="auto"/>
        <w:bottom w:val="none" w:sz="0" w:space="0" w:color="auto"/>
        <w:right w:val="none" w:sz="0" w:space="0" w:color="auto"/>
      </w:divBdr>
    </w:div>
    <w:div w:id="1555850873">
      <w:bodyDiv w:val="1"/>
      <w:marLeft w:val="0"/>
      <w:marRight w:val="0"/>
      <w:marTop w:val="0"/>
      <w:marBottom w:val="0"/>
      <w:divBdr>
        <w:top w:val="none" w:sz="0" w:space="0" w:color="auto"/>
        <w:left w:val="none" w:sz="0" w:space="0" w:color="auto"/>
        <w:bottom w:val="none" w:sz="0" w:space="0" w:color="auto"/>
        <w:right w:val="none" w:sz="0" w:space="0" w:color="auto"/>
      </w:divBdr>
    </w:div>
    <w:div w:id="1605575321">
      <w:bodyDiv w:val="1"/>
      <w:marLeft w:val="0"/>
      <w:marRight w:val="0"/>
      <w:marTop w:val="0"/>
      <w:marBottom w:val="0"/>
      <w:divBdr>
        <w:top w:val="none" w:sz="0" w:space="0" w:color="auto"/>
        <w:left w:val="none" w:sz="0" w:space="0" w:color="auto"/>
        <w:bottom w:val="none" w:sz="0" w:space="0" w:color="auto"/>
        <w:right w:val="none" w:sz="0" w:space="0" w:color="auto"/>
      </w:divBdr>
    </w:div>
    <w:div w:id="1614752493">
      <w:bodyDiv w:val="1"/>
      <w:marLeft w:val="0"/>
      <w:marRight w:val="0"/>
      <w:marTop w:val="0"/>
      <w:marBottom w:val="0"/>
      <w:divBdr>
        <w:top w:val="none" w:sz="0" w:space="0" w:color="auto"/>
        <w:left w:val="none" w:sz="0" w:space="0" w:color="auto"/>
        <w:bottom w:val="none" w:sz="0" w:space="0" w:color="auto"/>
        <w:right w:val="none" w:sz="0" w:space="0" w:color="auto"/>
      </w:divBdr>
    </w:div>
    <w:div w:id="1647664780">
      <w:bodyDiv w:val="1"/>
      <w:marLeft w:val="0"/>
      <w:marRight w:val="0"/>
      <w:marTop w:val="0"/>
      <w:marBottom w:val="0"/>
      <w:divBdr>
        <w:top w:val="none" w:sz="0" w:space="0" w:color="auto"/>
        <w:left w:val="none" w:sz="0" w:space="0" w:color="auto"/>
        <w:bottom w:val="none" w:sz="0" w:space="0" w:color="auto"/>
        <w:right w:val="none" w:sz="0" w:space="0" w:color="auto"/>
      </w:divBdr>
    </w:div>
    <w:div w:id="1648709001">
      <w:bodyDiv w:val="1"/>
      <w:marLeft w:val="0"/>
      <w:marRight w:val="0"/>
      <w:marTop w:val="0"/>
      <w:marBottom w:val="0"/>
      <w:divBdr>
        <w:top w:val="none" w:sz="0" w:space="0" w:color="auto"/>
        <w:left w:val="none" w:sz="0" w:space="0" w:color="auto"/>
        <w:bottom w:val="none" w:sz="0" w:space="0" w:color="auto"/>
        <w:right w:val="none" w:sz="0" w:space="0" w:color="auto"/>
      </w:divBdr>
    </w:div>
    <w:div w:id="1671909484">
      <w:bodyDiv w:val="1"/>
      <w:marLeft w:val="0"/>
      <w:marRight w:val="0"/>
      <w:marTop w:val="0"/>
      <w:marBottom w:val="0"/>
      <w:divBdr>
        <w:top w:val="none" w:sz="0" w:space="0" w:color="auto"/>
        <w:left w:val="none" w:sz="0" w:space="0" w:color="auto"/>
        <w:bottom w:val="none" w:sz="0" w:space="0" w:color="auto"/>
        <w:right w:val="none" w:sz="0" w:space="0" w:color="auto"/>
      </w:divBdr>
    </w:div>
    <w:div w:id="1677153115">
      <w:bodyDiv w:val="1"/>
      <w:marLeft w:val="0"/>
      <w:marRight w:val="0"/>
      <w:marTop w:val="0"/>
      <w:marBottom w:val="0"/>
      <w:divBdr>
        <w:top w:val="none" w:sz="0" w:space="0" w:color="auto"/>
        <w:left w:val="none" w:sz="0" w:space="0" w:color="auto"/>
        <w:bottom w:val="none" w:sz="0" w:space="0" w:color="auto"/>
        <w:right w:val="none" w:sz="0" w:space="0" w:color="auto"/>
      </w:divBdr>
    </w:div>
    <w:div w:id="1690134198">
      <w:bodyDiv w:val="1"/>
      <w:marLeft w:val="0"/>
      <w:marRight w:val="0"/>
      <w:marTop w:val="0"/>
      <w:marBottom w:val="0"/>
      <w:divBdr>
        <w:top w:val="none" w:sz="0" w:space="0" w:color="auto"/>
        <w:left w:val="none" w:sz="0" w:space="0" w:color="auto"/>
        <w:bottom w:val="none" w:sz="0" w:space="0" w:color="auto"/>
        <w:right w:val="none" w:sz="0" w:space="0" w:color="auto"/>
      </w:divBdr>
      <w:divsChild>
        <w:div w:id="600921327">
          <w:marLeft w:val="0"/>
          <w:marRight w:val="0"/>
          <w:marTop w:val="0"/>
          <w:marBottom w:val="0"/>
          <w:divBdr>
            <w:top w:val="none" w:sz="0" w:space="0" w:color="auto"/>
            <w:left w:val="none" w:sz="0" w:space="0" w:color="auto"/>
            <w:bottom w:val="none" w:sz="0" w:space="0" w:color="auto"/>
            <w:right w:val="none" w:sz="0" w:space="0" w:color="auto"/>
          </w:divBdr>
        </w:div>
      </w:divsChild>
    </w:div>
    <w:div w:id="1758284861">
      <w:bodyDiv w:val="1"/>
      <w:marLeft w:val="0"/>
      <w:marRight w:val="0"/>
      <w:marTop w:val="0"/>
      <w:marBottom w:val="0"/>
      <w:divBdr>
        <w:top w:val="none" w:sz="0" w:space="0" w:color="auto"/>
        <w:left w:val="none" w:sz="0" w:space="0" w:color="auto"/>
        <w:bottom w:val="none" w:sz="0" w:space="0" w:color="auto"/>
        <w:right w:val="none" w:sz="0" w:space="0" w:color="auto"/>
      </w:divBdr>
    </w:div>
    <w:div w:id="1775788011">
      <w:bodyDiv w:val="1"/>
      <w:marLeft w:val="0"/>
      <w:marRight w:val="0"/>
      <w:marTop w:val="0"/>
      <w:marBottom w:val="0"/>
      <w:divBdr>
        <w:top w:val="none" w:sz="0" w:space="0" w:color="auto"/>
        <w:left w:val="none" w:sz="0" w:space="0" w:color="auto"/>
        <w:bottom w:val="none" w:sz="0" w:space="0" w:color="auto"/>
        <w:right w:val="none" w:sz="0" w:space="0" w:color="auto"/>
      </w:divBdr>
      <w:divsChild>
        <w:div w:id="1599752354">
          <w:marLeft w:val="0"/>
          <w:marRight w:val="0"/>
          <w:marTop w:val="0"/>
          <w:marBottom w:val="0"/>
          <w:divBdr>
            <w:top w:val="single" w:sz="6" w:space="0" w:color="8AA2BF"/>
            <w:left w:val="single" w:sz="6" w:space="0" w:color="8AA2BF"/>
            <w:bottom w:val="single" w:sz="6" w:space="0" w:color="8AA2BF"/>
            <w:right w:val="single" w:sz="6" w:space="0" w:color="8AA2BF"/>
          </w:divBdr>
        </w:div>
      </w:divsChild>
    </w:div>
    <w:div w:id="1787575743">
      <w:bodyDiv w:val="1"/>
      <w:marLeft w:val="0"/>
      <w:marRight w:val="0"/>
      <w:marTop w:val="0"/>
      <w:marBottom w:val="0"/>
      <w:divBdr>
        <w:top w:val="none" w:sz="0" w:space="0" w:color="auto"/>
        <w:left w:val="none" w:sz="0" w:space="0" w:color="auto"/>
        <w:bottom w:val="none" w:sz="0" w:space="0" w:color="auto"/>
        <w:right w:val="none" w:sz="0" w:space="0" w:color="auto"/>
      </w:divBdr>
    </w:div>
    <w:div w:id="1791895809">
      <w:bodyDiv w:val="1"/>
      <w:marLeft w:val="0"/>
      <w:marRight w:val="0"/>
      <w:marTop w:val="0"/>
      <w:marBottom w:val="0"/>
      <w:divBdr>
        <w:top w:val="none" w:sz="0" w:space="0" w:color="auto"/>
        <w:left w:val="none" w:sz="0" w:space="0" w:color="auto"/>
        <w:bottom w:val="none" w:sz="0" w:space="0" w:color="auto"/>
        <w:right w:val="none" w:sz="0" w:space="0" w:color="auto"/>
      </w:divBdr>
    </w:div>
    <w:div w:id="1800344053">
      <w:bodyDiv w:val="1"/>
      <w:marLeft w:val="0"/>
      <w:marRight w:val="0"/>
      <w:marTop w:val="0"/>
      <w:marBottom w:val="0"/>
      <w:divBdr>
        <w:top w:val="none" w:sz="0" w:space="0" w:color="auto"/>
        <w:left w:val="none" w:sz="0" w:space="0" w:color="auto"/>
        <w:bottom w:val="none" w:sz="0" w:space="0" w:color="auto"/>
        <w:right w:val="none" w:sz="0" w:space="0" w:color="auto"/>
      </w:divBdr>
    </w:div>
    <w:div w:id="1867449540">
      <w:bodyDiv w:val="1"/>
      <w:marLeft w:val="0"/>
      <w:marRight w:val="0"/>
      <w:marTop w:val="0"/>
      <w:marBottom w:val="0"/>
      <w:divBdr>
        <w:top w:val="none" w:sz="0" w:space="0" w:color="auto"/>
        <w:left w:val="none" w:sz="0" w:space="0" w:color="auto"/>
        <w:bottom w:val="none" w:sz="0" w:space="0" w:color="auto"/>
        <w:right w:val="none" w:sz="0" w:space="0" w:color="auto"/>
      </w:divBdr>
    </w:div>
    <w:div w:id="1868787582">
      <w:bodyDiv w:val="1"/>
      <w:marLeft w:val="0"/>
      <w:marRight w:val="0"/>
      <w:marTop w:val="0"/>
      <w:marBottom w:val="0"/>
      <w:divBdr>
        <w:top w:val="none" w:sz="0" w:space="0" w:color="auto"/>
        <w:left w:val="none" w:sz="0" w:space="0" w:color="auto"/>
        <w:bottom w:val="none" w:sz="0" w:space="0" w:color="auto"/>
        <w:right w:val="none" w:sz="0" w:space="0" w:color="auto"/>
      </w:divBdr>
    </w:div>
    <w:div w:id="1968930770">
      <w:bodyDiv w:val="1"/>
      <w:marLeft w:val="0"/>
      <w:marRight w:val="0"/>
      <w:marTop w:val="0"/>
      <w:marBottom w:val="0"/>
      <w:divBdr>
        <w:top w:val="none" w:sz="0" w:space="0" w:color="auto"/>
        <w:left w:val="none" w:sz="0" w:space="0" w:color="auto"/>
        <w:bottom w:val="none" w:sz="0" w:space="0" w:color="auto"/>
        <w:right w:val="none" w:sz="0" w:space="0" w:color="auto"/>
      </w:divBdr>
    </w:div>
    <w:div w:id="2003194724">
      <w:bodyDiv w:val="1"/>
      <w:marLeft w:val="0"/>
      <w:marRight w:val="0"/>
      <w:marTop w:val="0"/>
      <w:marBottom w:val="0"/>
      <w:divBdr>
        <w:top w:val="none" w:sz="0" w:space="0" w:color="auto"/>
        <w:left w:val="none" w:sz="0" w:space="0" w:color="auto"/>
        <w:bottom w:val="none" w:sz="0" w:space="0" w:color="auto"/>
        <w:right w:val="none" w:sz="0" w:space="0" w:color="auto"/>
      </w:divBdr>
    </w:div>
    <w:div w:id="2049328853">
      <w:bodyDiv w:val="1"/>
      <w:marLeft w:val="0"/>
      <w:marRight w:val="0"/>
      <w:marTop w:val="0"/>
      <w:marBottom w:val="0"/>
      <w:divBdr>
        <w:top w:val="none" w:sz="0" w:space="0" w:color="auto"/>
        <w:left w:val="none" w:sz="0" w:space="0" w:color="auto"/>
        <w:bottom w:val="none" w:sz="0" w:space="0" w:color="auto"/>
        <w:right w:val="none" w:sz="0" w:space="0" w:color="auto"/>
      </w:divBdr>
    </w:div>
    <w:div w:id="2082099453">
      <w:bodyDiv w:val="1"/>
      <w:marLeft w:val="0"/>
      <w:marRight w:val="0"/>
      <w:marTop w:val="0"/>
      <w:marBottom w:val="0"/>
      <w:divBdr>
        <w:top w:val="none" w:sz="0" w:space="0" w:color="auto"/>
        <w:left w:val="none" w:sz="0" w:space="0" w:color="auto"/>
        <w:bottom w:val="none" w:sz="0" w:space="0" w:color="auto"/>
        <w:right w:val="none" w:sz="0" w:space="0" w:color="auto"/>
      </w:divBdr>
      <w:divsChild>
        <w:div w:id="1772623473">
          <w:marLeft w:val="0"/>
          <w:marRight w:val="0"/>
          <w:marTop w:val="0"/>
          <w:marBottom w:val="0"/>
          <w:divBdr>
            <w:top w:val="single" w:sz="6" w:space="0" w:color="8AA2BF"/>
            <w:left w:val="single" w:sz="6" w:space="0" w:color="8AA2BF"/>
            <w:bottom w:val="single" w:sz="6" w:space="0" w:color="8AA2BF"/>
            <w:right w:val="single" w:sz="6" w:space="0" w:color="8AA2BF"/>
          </w:divBdr>
        </w:div>
      </w:divsChild>
    </w:div>
    <w:div w:id="2101095473">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A54933-CF71-0940-972F-FDF892EBE9D0}" type="doc">
      <dgm:prSet loTypeId="urn:microsoft.com/office/officeart/2005/8/layout/chevron1" loCatId="" qsTypeId="urn:microsoft.com/office/officeart/2005/8/quickstyle/simple1" qsCatId="simple" csTypeId="urn:microsoft.com/office/officeart/2005/8/colors/accent0_1" csCatId="mainScheme" phldr="1"/>
      <dgm:spPr/>
    </dgm:pt>
    <dgm:pt modelId="{5E95CE17-163A-B14B-A9FD-70EB8B0BDD59}" type="pres">
      <dgm:prSet presAssocID="{E6A54933-CF71-0940-972F-FDF892EBE9D0}" presName="Name0" presStyleCnt="0">
        <dgm:presLayoutVars>
          <dgm:dir/>
          <dgm:animLvl val="lvl"/>
          <dgm:resizeHandles val="exact"/>
        </dgm:presLayoutVars>
      </dgm:prSet>
      <dgm:spPr/>
    </dgm:pt>
  </dgm:ptLst>
  <dgm:cxnLst>
    <dgm:cxn modelId="{884E2F5F-B617-41CA-B1FE-73078BD118DD}" type="presOf" srcId="{E6A54933-CF71-0940-972F-FDF892EBE9D0}" destId="{5E95CE17-163A-B14B-A9FD-70EB8B0BDD59}" srcOrd="0"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C77093EA34894E9FCDDB00CD24A940" ma:contentTypeVersion="16" ma:contentTypeDescription="Create a new document." ma:contentTypeScope="" ma:versionID="ba99bd21a8fda4b369cd6b91184ca227">
  <xsd:schema xmlns:xsd="http://www.w3.org/2001/XMLSchema" xmlns:xs="http://www.w3.org/2001/XMLSchema" xmlns:p="http://schemas.microsoft.com/office/2006/metadata/properties" xmlns:ns2="1da19576-8e4b-48be-a8a4-47830496451d" xmlns:ns3="8922f66f-bc45-4cd4-9639-4de2bd1c3823" targetNamespace="http://schemas.microsoft.com/office/2006/metadata/properties" ma:root="true" ma:fieldsID="aa685a9917f8f9f4f70ac24f6b5f0d61" ns2:_="" ns3:_="">
    <xsd:import namespace="1da19576-8e4b-48be-a8a4-47830496451d"/>
    <xsd:import namespace="8922f66f-bc45-4cd4-9639-4de2bd1c38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a19576-8e4b-48be-a8a4-4783049645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b08a82f7-9f89-4072-9e5a-ca32f9105fb7}" ma:internalName="TaxCatchAll" ma:showField="CatchAllData" ma:web="1da19576-8e4b-48be-a8a4-47830496451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22f66f-bc45-4cd4-9639-4de2bd1c38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6e8c95c-3a20-4beb-9b87-f9b87ed37e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22f66f-bc45-4cd4-9639-4de2bd1c3823">
      <Terms xmlns="http://schemas.microsoft.com/office/infopath/2007/PartnerControls"/>
    </lcf76f155ced4ddcb4097134ff3c332f>
    <TaxCatchAll xmlns="1da19576-8e4b-48be-a8a4-47830496451d" xsi:nil="true"/>
  </documentManagement>
</p:properties>
</file>

<file path=customXml/itemProps1.xml><?xml version="1.0" encoding="utf-8"?>
<ds:datastoreItem xmlns:ds="http://schemas.openxmlformats.org/officeDocument/2006/customXml" ds:itemID="{4F166230-453B-4DF2-B40E-80A2EDF40CEE}">
  <ds:schemaRefs>
    <ds:schemaRef ds:uri="http://schemas.openxmlformats.org/officeDocument/2006/bibliography"/>
  </ds:schemaRefs>
</ds:datastoreItem>
</file>

<file path=customXml/itemProps2.xml><?xml version="1.0" encoding="utf-8"?>
<ds:datastoreItem xmlns:ds="http://schemas.openxmlformats.org/officeDocument/2006/customXml" ds:itemID="{C894D26A-3891-411B-99B8-4A65B2A6E7DF}">
  <ds:schemaRefs>
    <ds:schemaRef ds:uri="http://schemas.microsoft.com/sharepoint/v3/contenttype/forms"/>
  </ds:schemaRefs>
</ds:datastoreItem>
</file>

<file path=customXml/itemProps3.xml><?xml version="1.0" encoding="utf-8"?>
<ds:datastoreItem xmlns:ds="http://schemas.openxmlformats.org/officeDocument/2006/customXml" ds:itemID="{09FE8FDD-B61D-408E-9C89-6B623E96F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a19576-8e4b-48be-a8a4-47830496451d"/>
    <ds:schemaRef ds:uri="8922f66f-bc45-4cd4-9639-4de2bd1c3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8ABC62-0F18-47B9-9C55-384046D0BCD2}">
  <ds:schemaRefs>
    <ds:schemaRef ds:uri="http://schemas.microsoft.com/office/2006/metadata/properties"/>
    <ds:schemaRef ds:uri="http://schemas.microsoft.com/office/infopath/2007/PartnerControls"/>
    <ds:schemaRef ds:uri="8922f66f-bc45-4cd4-9639-4de2bd1c3823"/>
    <ds:schemaRef ds:uri="1da19576-8e4b-48be-a8a4-47830496451d"/>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6</Pages>
  <Words>2654</Words>
  <Characters>14385</Characters>
  <Application>Microsoft Office Word</Application>
  <DocSecurity>0</DocSecurity>
  <Lines>399</Lines>
  <Paragraphs>243</Paragraphs>
  <ScaleCrop>false</ScaleCrop>
  <HeadingPairs>
    <vt:vector size="2" baseType="variant">
      <vt:variant>
        <vt:lpstr>Title</vt:lpstr>
      </vt:variant>
      <vt:variant>
        <vt:i4>1</vt:i4>
      </vt:variant>
    </vt:vector>
  </HeadingPairs>
  <TitlesOfParts>
    <vt:vector size="1" baseType="lpstr">
      <vt:lpstr/>
    </vt:vector>
  </TitlesOfParts>
  <Company>Kingspan Ltd</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Angel Balilo</cp:lastModifiedBy>
  <cp:revision>43</cp:revision>
  <cp:lastPrinted>2025-09-16T09:03:00Z</cp:lastPrinted>
  <dcterms:created xsi:type="dcterms:W3CDTF">2025-10-23T16:09:00Z</dcterms:created>
  <dcterms:modified xsi:type="dcterms:W3CDTF">2026-06-04T06:27:00Z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2017-07-02T00:00:00Z</vt:filetime>
  </property>
  <property fmtid="{D5CDD505-2E9C-101B-9397-08002B2CF9AE}" pid="3" name="LastSaved">
    <vt:filetime>2017-07-04T00:00:00Z</vt:filetime>
  </property>
  <property fmtid="{D5CDD505-2E9C-101B-9397-08002B2CF9AE}" pid="4" name="ContentTypeId">
    <vt:lpwstr>0x01010021C77093EA34894E9FCDDB00CD24A940</vt:lpwstr>
  </property>
  <property fmtid="{D5CDD505-2E9C-101B-9397-08002B2CF9AE}" pid="5" name="MediaServiceImageTags">
    <vt:lpwstr/>
  </property>
</Properties>
</file>