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22.png" ContentType="image/png"/>
  <Override PartName="/word/media/rId28.png" ContentType="image/png"/>
  <Override PartName="/word/media/rId34.png" ContentType="image/png"/>
  <Override PartName="/word/media/rId37.png" ContentType="image/png"/>
  <Override PartName="/word/media/rId31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多星标准伪距与单历元-wls-pvt-摘要"/>
    <w:p>
      <w:pPr>
        <w:pStyle w:val="Heading1"/>
      </w:pPr>
      <w:r>
        <w:t xml:space="preserve">多星标准伪距与单历元 WLS PVT 摘要</w:t>
      </w:r>
    </w:p>
    <w:p>
      <w:pPr>
        <w:pStyle w:val="FirstParagraph"/>
      </w:pPr>
      <w:r>
        <w:t xml:space="preserve">旧脚本</w:t>
      </w:r>
      <w:r>
        <w:t xml:space="preserve"> </w:t>
      </w:r>
      <w:hyperlink r:id="rId20">
        <w:r>
          <w:rPr>
            <w:rStyle w:val="Hyperlink"/>
          </w:rPr>
          <w:t xml:space="preserve">../notebooks/nb_ka225_rx_from_real_wkb_debug.py</w:t>
        </w:r>
      </w:hyperlink>
      <w:r>
        <w:t xml:space="preserve"> </w:t>
      </w:r>
      <w:r>
        <w:t xml:space="preserve">已经完成了真实电子密度场、真实 WKB、单通道 PN/BPSK 接收机、捕获、DLL / PLL 跟踪和单通道</w:t>
      </w:r>
      <w:r>
        <w:t xml:space="preserve"> </w:t>
      </w:r>
      <w:r>
        <w:rPr>
          <w:rStyle w:val="VerbatimChar"/>
        </w:rPr>
        <w:t xml:space="preserve">pseudorange / carrier phase / Doppler</w:t>
      </w:r>
      <w:r>
        <w:t xml:space="preserve"> </w:t>
      </w:r>
      <w:r>
        <w:t xml:space="preserve">输出。</w:t>
      </w:r>
      <w:r>
        <w:br/>
      </w:r>
      <w:r>
        <w:t xml:space="preserve">新脚本</w:t>
      </w:r>
      <w:r>
        <w:t xml:space="preserve"> </w:t>
      </w:r>
      <w:hyperlink r:id="rId21">
        <w:r>
          <w:rPr>
            <w:rStyle w:val="Hyperlink"/>
          </w:rPr>
          <w:t xml:space="preserve">../notebooks/exp_multisat_wls_pvt_report.py</w:t>
        </w:r>
      </w:hyperlink>
      <w:r>
        <w:t xml:space="preserve"> </w:t>
      </w:r>
      <w:r>
        <w:t xml:space="preserve">在旧脚本基础上增加了多星几何、标准伪距方程、单历元 LS/WLS PVT 和 Monte Carlo。</w:t>
      </w:r>
    </w:p>
    <w:p>
      <w:pPr>
        <w:pStyle w:val="BodyText"/>
      </w:pPr>
      <w:r>
        <w:t xml:space="preserve">复用的旧函数包括：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build_fields_from_csv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compute_real_wkb_series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build_signal_config_from_wkb_time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resample_wkb_to_receiver_time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KaBpskReceiver.run</w:t>
      </w:r>
    </w:p>
    <w:p>
      <w:pPr>
        <w:pStyle w:val="FirstParagraph"/>
      </w:pPr>
      <w:r>
        <w:t xml:space="preserve">旧链路给出的量级如下：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tau_g</w:t>
      </w:r>
      <w:r>
        <w:t xml:space="preserve"> </w:t>
      </w:r>
      <w:r>
        <w:t xml:space="preserve">中位数：0.1446 m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tau_g</w:t>
      </w:r>
      <w:r>
        <w:t xml:space="preserve"> </w:t>
      </w:r>
      <w:r>
        <w:t xml:space="preserve">跨度：0.0358 m</w:t>
      </w:r>
    </w:p>
    <w:p>
      <w:pPr>
        <w:numPr>
          <w:ilvl w:val="0"/>
          <w:numId w:val="1002"/>
        </w:numPr>
        <w:pStyle w:val="Compact"/>
      </w:pPr>
      <w:r>
        <w:t xml:space="preserve">单通道伪距误差</w:t>
      </w:r>
      <w:r>
        <w:t xml:space="preserve"> </w:t>
      </w:r>
      <w:r>
        <w:rPr>
          <w:rStyle w:val="VerbatimChar"/>
        </w:rPr>
        <w:t xml:space="preserve">100 ms</w:t>
      </w:r>
      <w:r>
        <w:t xml:space="preserve"> </w:t>
      </w:r>
      <w:r>
        <w:t xml:space="preserve">平滑 sigma：165.353 m</w:t>
      </w:r>
    </w:p>
    <w:p>
      <w:pPr>
        <w:numPr>
          <w:ilvl w:val="0"/>
          <w:numId w:val="1002"/>
        </w:numPr>
        <w:pStyle w:val="Compact"/>
      </w:pPr>
      <w:r>
        <w:t xml:space="preserve">单通道伪距误差</w:t>
      </w:r>
      <w:r>
        <w:t xml:space="preserve"> </w:t>
      </w:r>
      <w:r>
        <w:rPr>
          <w:rStyle w:val="VerbatimChar"/>
        </w:rPr>
        <w:t xml:space="preserve">1 s</w:t>
      </w:r>
      <w:r>
        <w:t xml:space="preserve"> </w:t>
      </w:r>
      <w:r>
        <w:t xml:space="preserve">平滑 sigma：63.394 m</w:t>
      </w:r>
    </w:p>
    <w:p>
      <w:pPr>
        <w:numPr>
          <w:ilvl w:val="0"/>
          <w:numId w:val="1002"/>
        </w:numPr>
        <w:pStyle w:val="Compact"/>
      </w:pPr>
      <w:r>
        <w:t xml:space="preserve">单通道伪距误差</w:t>
      </w:r>
      <w:r>
        <w:t xml:space="preserve"> </w:t>
      </w:r>
      <w:r>
        <w:rPr>
          <w:rStyle w:val="VerbatimChar"/>
        </w:rPr>
        <w:t xml:space="preserve">1 s</w:t>
      </w:r>
      <w:r>
        <w:t xml:space="preserve"> </w:t>
      </w:r>
      <w:r>
        <w:t xml:space="preserve">平滑 RMSE：67.510 m</w:t>
      </w:r>
    </w:p>
    <w:p>
      <w:pPr>
        <w:pStyle w:val="FirstParagraph"/>
      </w:pPr>
      <w:r>
        <w:t xml:space="preserve">实验结果如下：</w:t>
      </w:r>
    </w:p>
    <w:p>
      <w:pPr>
        <w:numPr>
          <w:ilvl w:val="0"/>
          <w:numId w:val="1003"/>
        </w:numPr>
        <w:pStyle w:val="Compact"/>
      </w:pPr>
      <w:r>
        <w:t xml:space="preserve">实验 A：LS 3D 误差 19.281 m，WLS 3D 误差 16.792 m</w:t>
      </w:r>
    </w:p>
    <w:p>
      <w:pPr>
        <w:numPr>
          <w:ilvl w:val="0"/>
          <w:numId w:val="1003"/>
        </w:numPr>
        <w:pStyle w:val="Compact"/>
      </w:pPr>
      <w:r>
        <w:t xml:space="preserve">实验 B：LS 3D 误差 363.227 m，WLS 3D 误差 101.270 m</w:t>
      </w:r>
    </w:p>
    <w:p>
      <w:pPr>
        <w:numPr>
          <w:ilvl w:val="0"/>
          <w:numId w:val="1003"/>
        </w:numPr>
        <w:pStyle w:val="Compact"/>
      </w:pPr>
      <w:r>
        <w:t xml:space="preserve">Monte Carlo：LS 均值 183.398 m，WLS 均值 125.992 m</w:t>
      </w:r>
    </w:p>
    <w:p>
      <w:pPr>
        <w:pStyle w:val="FirstParagraph"/>
      </w:pPr>
      <w:r>
        <w:t xml:space="preserve">结果里可以直接看到两点：</w:t>
      </w:r>
    </w:p>
    <w:p>
      <w:pPr>
        <w:numPr>
          <w:ilvl w:val="0"/>
          <w:numId w:val="1004"/>
        </w:numPr>
        <w:pStyle w:val="Compact"/>
      </w:pPr>
      <w:r>
        <w:t xml:space="preserve">旧脚本真实单通道背景已经接入，多星结果不再是过于理想的个位数米。</w:t>
      </w:r>
    </w:p>
    <w:p>
      <w:pPr>
        <w:numPr>
          <w:ilvl w:val="0"/>
          <w:numId w:val="1004"/>
        </w:numPr>
        <w:pStyle w:val="Compact"/>
      </w:pPr>
      <w:r>
        <w:t xml:space="preserve">低仰角大误差场景下，WLS 比 LS 更稳。</w:t>
      </w:r>
    </w:p>
    <w:p>
      <w:pPr>
        <w:pStyle w:val="FirstParagraph"/>
      </w:pPr>
      <w:r>
        <w:t xml:space="preserve">报告使用的主图如下：</w:t>
      </w:r>
    </w:p>
    <w:p>
      <w:pPr>
        <w:numPr>
          <w:ilvl w:val="0"/>
          <w:numId w:val="1005"/>
        </w:numPr>
        <w:pStyle w:val="Compact"/>
      </w:pPr>
      <w:r>
        <w:drawing>
          <wp:inline>
            <wp:extent cx="5334000" cy="258464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./geometry_3d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4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  <w:pStyle w:val="Compact"/>
      </w:pPr>
      <w:r>
        <w:drawing>
          <wp:inline>
            <wp:extent cx="5334000" cy="2465589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./sky_geometr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5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  <w:pStyle w:val="Compact"/>
      </w:pPr>
      <w:r>
        <w:drawing>
          <wp:inline>
            <wp:extent cx="5334000" cy="456621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./legacy_channel_overview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6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  <w:pStyle w:val="Compact"/>
      </w:pPr>
      <w:r>
        <w:drawing>
          <wp:inline>
            <wp:extent cx="5334000" cy="3646997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./pseudorange_formatio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6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  <w:pStyle w:val="Compact"/>
      </w:pPr>
      <w:r>
        <w:drawing>
          <wp:inline>
            <wp:extent cx="5334000" cy="3646997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./ls_vs_wls_residual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6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  <w:pStyle w:val="Compact"/>
      </w:pPr>
      <w:r>
        <w:drawing>
          <wp:inline>
            <wp:extent cx="5334000" cy="187895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./monte_carlo_position_error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8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  <w:pStyle w:val="Compact"/>
      </w:pPr>
      <w:r>
        <w:drawing>
          <wp:inline>
            <wp:extent cx="5334000" cy="2396355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./dop_summary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6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简化项如下：</w:t>
      </w:r>
    </w:p>
    <w:p>
      <w:pPr>
        <w:numPr>
          <w:ilvl w:val="0"/>
          <w:numId w:val="1006"/>
        </w:numPr>
        <w:pStyle w:val="Compact"/>
      </w:pPr>
      <w:r>
        <w:t xml:space="preserve">多星几何采用静态自洽场景，未使用广播星历。</w:t>
      </w:r>
    </w:p>
    <w:p>
      <w:pPr>
        <w:numPr>
          <w:ilvl w:val="0"/>
          <w:numId w:val="1006"/>
        </w:numPr>
        <w:pStyle w:val="Compact"/>
      </w:pPr>
      <w:r>
        <w:t xml:space="preserve">各颗卫星没有独立真实鞘套路径，使用同一真实单通道背景再做仰角映射。</w:t>
      </w:r>
    </w:p>
    <w:p>
      <w:pPr>
        <w:numPr>
          <w:ilvl w:val="0"/>
          <w:numId w:val="1006"/>
        </w:numPr>
        <w:pStyle w:val="Compact"/>
      </w:pPr>
      <w:r>
        <w:t xml:space="preserve">对流层、硬件偏差、卫星钟差是参数化项。</w:t>
      </w:r>
    </w:p>
    <w:p>
      <w:pPr>
        <w:numPr>
          <w:ilvl w:val="0"/>
          <w:numId w:val="1006"/>
        </w:numPr>
        <w:pStyle w:val="Compact"/>
      </w:pPr>
      <w:r>
        <w:t xml:space="preserve">多星观测方差来自旧脚本单通道误差统计，不是多星同步跟踪直接输出。</w:t>
      </w:r>
    </w:p>
    <w:p>
      <w:pPr>
        <w:pStyle w:val="FirstParagraph"/>
      </w:pPr>
      <w:r>
        <w:t xml:space="preserve">结果适用于“真实单通道 Ka/WKB 背景 + 多星几何映射 + 标准伪距 + 单历元 PVT”的组合。</w:t>
      </w:r>
      <w:r>
        <w:br/>
      </w:r>
      <w:r>
        <w:t xml:space="preserve">结果不代表真实多星端到端 Ka 导航系统性能。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31" Target="media/rId31.png" /><Relationship Type="http://schemas.openxmlformats.org/officeDocument/2006/relationships/image" Id="rId25" Target="media/rId25.png" /><Relationship Type="http://schemas.openxmlformats.org/officeDocument/2006/relationships/hyperlink" Id="rId21" Target="../notebooks/exp_multisat_wls_pvt_report.py" TargetMode="External" /><Relationship Type="http://schemas.openxmlformats.org/officeDocument/2006/relationships/hyperlink" Id="rId20" Target="../notebooks/nb_ka225_rx_from_real_wkb_debug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notebooks/exp_multisat_wls_pvt_report.py" TargetMode="External" /><Relationship Type="http://schemas.openxmlformats.org/officeDocument/2006/relationships/hyperlink" Id="rId20" Target="../notebooks/nb_ka225_rx_from_real_wkb_debug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2026-03-19T05:04:44Z</dcterms:created>
  <dcterms:modified xsi:type="dcterms:W3CDTF">2026-03-19T05:04:44Z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