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851" w:right="-4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UNIVERSIDAD MAYOR DE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-609599</wp:posOffset>
                </wp:positionV>
                <wp:extent cx="1503045" cy="1009523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99240" y="0"/>
                          <a:ext cx="149352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770000"/>
                            </a:gs>
                            <a:gs pos="50000">
                              <a:srgbClr val="AC0000"/>
                            </a:gs>
                            <a:gs pos="100000">
                              <a:srgbClr val="CE0000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-609599</wp:posOffset>
                </wp:positionV>
                <wp:extent cx="1503045" cy="10095230"/>
                <wp:effectExtent b="0" l="0" r="0" t="0"/>
                <wp:wrapSquare wrapText="bothSides" distB="0" distT="0" distL="0" distR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3045" cy="10095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-208279</wp:posOffset>
            </wp:positionH>
            <wp:positionV relativeFrom="paragraph">
              <wp:posOffset>472</wp:posOffset>
            </wp:positionV>
            <wp:extent cx="1783080" cy="2077085"/>
            <wp:effectExtent b="0" l="0" r="0" t="0"/>
            <wp:wrapSquare wrapText="bothSides" distB="0" distT="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20770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ind w:left="851" w:right="-4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96"/>
          <w:szCs w:val="96"/>
          <w:rtl w:val="0"/>
        </w:rPr>
        <w:t xml:space="preserve">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851" w:right="-4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Universidad del Perú, DECANA DE AMÉRICA.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851" w:right="-4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ind w:left="851" w:right="-4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6">
      <w:pPr>
        <w:spacing w:after="160" w:line="240" w:lineRule="auto"/>
        <w:ind w:left="851" w:right="-46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ind w:left="1701" w:right="-472" w:firstLine="0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Perfil de Proyecto</w:t>
      </w:r>
    </w:p>
    <w:p w:rsidR="00000000" w:rsidDel="00000000" w:rsidP="00000000" w:rsidRDefault="00000000" w:rsidRPr="00000000" w14:paraId="00000008">
      <w:pPr>
        <w:spacing w:after="160" w:line="240" w:lineRule="auto"/>
        <w:ind w:left="1701" w:right="-47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28.0" w:type="dxa"/>
        <w:jc w:val="left"/>
        <w:tblInd w:w="180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285"/>
        <w:gridCol w:w="3660"/>
        <w:gridCol w:w="1853"/>
        <w:tblGridChange w:id="0">
          <w:tblGrid>
            <w:gridCol w:w="1530"/>
            <w:gridCol w:w="285"/>
            <w:gridCol w:w="3660"/>
            <w:gridCol w:w="1853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Curso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la Configuración de Software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Profesor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Lenis Rossi Wong Portillo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Escuela Profesional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Ingeniería de Software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Alumnos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Aguilar Salazar, Edwin Ccari</w:t>
              <w:tab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18200323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Antúnez Palomino, Kori Xiomara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18200110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Gomez Cavero, Mishell</w:t>
              <w:tab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18200267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Palomino Gutierrez, Erick Victor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18200283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Sandoval Salinas, Anthony Kevin Jerremy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18200294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Suarez Herandez, Kenny Joel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18200102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Vilca Daza, Diego Percy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18200128</w:t>
            </w:r>
          </w:p>
        </w:tc>
      </w:tr>
    </w:tbl>
    <w:p w:rsidR="00000000" w:rsidDel="00000000" w:rsidP="00000000" w:rsidRDefault="00000000" w:rsidRPr="00000000" w14:paraId="00000031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40" w:lineRule="auto"/>
        <w:ind w:left="709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Lima – Perú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40" w:lineRule="auto"/>
        <w:ind w:left="709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Noviembre,2020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3000375</wp:posOffset>
            </wp:positionH>
            <wp:positionV relativeFrom="paragraph">
              <wp:posOffset>352425</wp:posOffset>
            </wp:positionV>
            <wp:extent cx="648335" cy="585470"/>
            <wp:effectExtent b="0" l="0" r="0" t="0"/>
            <wp:wrapSquare wrapText="bothSides" distB="0" distT="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585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tabs>
          <w:tab w:val="left" w:pos="442"/>
          <w:tab w:val="right" w:pos="8494"/>
        </w:tabs>
        <w:spacing w:after="100" w:line="276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442"/>
          <w:tab w:val="right" w:pos="8494"/>
        </w:tabs>
        <w:spacing w:after="100" w:line="276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442"/>
          <w:tab w:val="right" w:pos="8494"/>
        </w:tabs>
        <w:spacing w:after="100" w:line="276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442"/>
          <w:tab w:val="right" w:pos="8494"/>
        </w:tabs>
        <w:spacing w:after="100"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Índice</w:t>
      </w:r>
    </w:p>
    <w:p w:rsidR="00000000" w:rsidDel="00000000" w:rsidP="00000000" w:rsidRDefault="00000000" w:rsidRPr="00000000" w14:paraId="00000038">
      <w:pPr>
        <w:tabs>
          <w:tab w:val="left" w:pos="442"/>
          <w:tab w:val="right" w:pos="8494"/>
        </w:tabs>
        <w:spacing w:after="10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tabs>
              <w:tab w:val="right" w:pos="9025.511811023624"/>
            </w:tabs>
            <w:spacing w:before="80" w:line="36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yfiewc7tm6w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_yfiewc7tm6w8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w1yq68un30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Propósito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_8w1yq68un30q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hgkpoqf1uea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Alcance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_lhgkpoqf1uea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p4acvb0cnz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Personal involucrado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_3p4acvb0cnze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7g0wbca48s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Resumen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_b7g0wbca48s8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200" w:line="36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novu7orcym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Perfil del proyecto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_rnovu7orcym2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gi3wqiw0w7j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 Nombre del proyecto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_6gi3wqiw0w7j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v8bmo3t7l7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 Contexto donde se implantará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_rv8bmo3t7l73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0ozaz3bat28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  Problemática a resolver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_w0ozaz3bat28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9sc8l6uilj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2.4 Objetivos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_j9sc8l6uilju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zj8wjoqjo2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2.5 Principales funcionalidades que realizará el sistema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_vzj8wjoqjo2q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200" w:line="36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nlon8iu4c0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general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_5nlon8iu4c08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kdsyvde98h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Perspectiva del producto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_rkdsyvde98ht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uf58wbxfvg0c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Características de los usuarios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_uf58wbxfvg0c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d7fxkkryeqr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Restricciones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_jd7fxkkryeqr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ww068ixs03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Suposiciones y dependencias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_dww068ixs03v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sp4vvmhwjwu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3.4.1 Suposiciones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_sp4vvmhwjwuz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60" w:line="36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18fsyg52616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3.4.2 Dependencias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_t18fsyg52616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after="80"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yc2p6wiz7w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  Evolución previsible del sistema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_hyc2p6wiz7wz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442"/>
          <w:tab w:val="right" w:pos="8494"/>
        </w:tabs>
        <w:spacing w:after="100" w:line="276" w:lineRule="auto"/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442"/>
          <w:tab w:val="right" w:pos="8494"/>
        </w:tabs>
        <w:spacing w:after="10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F">
      <w:pPr>
        <w:tabs>
          <w:tab w:val="left" w:pos="880"/>
          <w:tab w:val="right" w:pos="8494"/>
        </w:tabs>
        <w:spacing w:line="276" w:lineRule="auto"/>
        <w:ind w:left="220" w:firstLine="0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footerReference r:id="rId9" w:type="default"/>
          <w:footerReference r:id="rId10" w:type="first"/>
          <w:pgSz w:h="16834" w:w="11909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2"/>
        </w:numPr>
        <w:tabs>
          <w:tab w:val="left" w:pos="442"/>
          <w:tab w:val="right" w:pos="8494"/>
        </w:tabs>
        <w:spacing w:after="200" w:before="200" w:line="360" w:lineRule="auto"/>
        <w:ind w:left="566.9291338582675" w:hanging="360"/>
        <w:jc w:val="both"/>
        <w:rPr/>
      </w:pPr>
      <w:bookmarkStart w:colFirst="0" w:colLast="0" w:name="_yfiewc7tm6w8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51">
      <w:pPr>
        <w:pStyle w:val="Heading2"/>
        <w:tabs>
          <w:tab w:val="left" w:pos="442"/>
          <w:tab w:val="right" w:pos="8494"/>
        </w:tabs>
        <w:spacing w:after="200" w:before="200" w:line="360" w:lineRule="auto"/>
        <w:jc w:val="both"/>
        <w:rPr>
          <w:sz w:val="28"/>
          <w:szCs w:val="28"/>
        </w:rPr>
      </w:pPr>
      <w:bookmarkStart w:colFirst="0" w:colLast="0" w:name="_8w1yq68un30q" w:id="1"/>
      <w:bookmarkEnd w:id="1"/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1.1 Propósito</w:t>
      </w:r>
    </w:p>
    <w:p w:rsidR="00000000" w:rsidDel="00000000" w:rsidP="00000000" w:rsidRDefault="00000000" w:rsidRPr="00000000" w14:paraId="00000052">
      <w:pPr>
        <w:tabs>
          <w:tab w:val="left" w:pos="880"/>
          <w:tab w:val="right" w:pos="8494"/>
        </w:tabs>
        <w:spacing w:after="200" w:before="200" w:line="360" w:lineRule="auto"/>
        <w:ind w:left="99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presente proyecto tiene como propósito desarrollar un sitio web dedicado a conectar trabajadores independientes con personas que requieran de sus servicios, de modo que los primeros puedan ampliar su alcance y abarcar un mayor público; y los segundos puedan contratar fácilmente los servicios de especialistas para resolver sus problemas.</w:t>
      </w:r>
    </w:p>
    <w:p w:rsidR="00000000" w:rsidDel="00000000" w:rsidP="00000000" w:rsidRDefault="00000000" w:rsidRPr="00000000" w14:paraId="00000053">
      <w:pPr>
        <w:pStyle w:val="Heading2"/>
        <w:tabs>
          <w:tab w:val="left" w:pos="880"/>
          <w:tab w:val="right" w:pos="8494"/>
        </w:tabs>
        <w:spacing w:after="200" w:before="200" w:line="360" w:lineRule="auto"/>
        <w:ind w:left="425.19685039370086" w:firstLine="0"/>
        <w:jc w:val="both"/>
        <w:rPr/>
      </w:pPr>
      <w:bookmarkStart w:colFirst="0" w:colLast="0" w:name="_lhgkpoqf1uea" w:id="2"/>
      <w:bookmarkEnd w:id="2"/>
      <w:r w:rsidDel="00000000" w:rsidR="00000000" w:rsidRPr="00000000">
        <w:rPr>
          <w:rtl w:val="0"/>
        </w:rPr>
        <w:t xml:space="preserve">1.2</w:t>
        <w:tab/>
        <w:t xml:space="preserve">Alcance</w:t>
      </w:r>
    </w:p>
    <w:p w:rsidR="00000000" w:rsidDel="00000000" w:rsidP="00000000" w:rsidRDefault="00000000" w:rsidRPr="00000000" w14:paraId="00000054">
      <w:pPr>
        <w:tabs>
          <w:tab w:val="left" w:pos="880"/>
          <w:tab w:val="right" w:pos="8494"/>
        </w:tabs>
        <w:spacing w:after="200" w:before="200" w:line="360" w:lineRule="auto"/>
        <w:ind w:left="99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tiene planeado alcanzar una máxima cobertura de clientes, personas que quieran contratar los servicios de los trabajadores independientes, y trabajadores independientes de los diferentes oficios como los más tradicionales: herrería, carpintería, gasfitería; y otros más modernos: diseño gráfico, páginas web y mantenimiento de computadoras en toda Lima Metropolitana y Callao.</w:t>
      </w:r>
    </w:p>
    <w:p w:rsidR="00000000" w:rsidDel="00000000" w:rsidP="00000000" w:rsidRDefault="00000000" w:rsidRPr="00000000" w14:paraId="00000055">
      <w:pPr>
        <w:tabs>
          <w:tab w:val="left" w:pos="880"/>
          <w:tab w:val="right" w:pos="8494"/>
        </w:tabs>
        <w:spacing w:after="200" w:before="200" w:line="360" w:lineRule="auto"/>
        <w:ind w:left="2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Style w:val="Heading2"/>
        <w:tabs>
          <w:tab w:val="left" w:pos="705"/>
          <w:tab w:val="right" w:pos="8494"/>
        </w:tabs>
        <w:spacing w:after="200" w:before="200" w:line="360" w:lineRule="auto"/>
        <w:ind w:left="566.9291338582675" w:firstLine="0"/>
        <w:jc w:val="both"/>
        <w:rPr/>
      </w:pPr>
      <w:bookmarkStart w:colFirst="0" w:colLast="0" w:name="_3p4acvb0cnze" w:id="3"/>
      <w:bookmarkEnd w:id="3"/>
      <w:r w:rsidDel="00000000" w:rsidR="00000000" w:rsidRPr="00000000">
        <w:rPr>
          <w:rtl w:val="0"/>
        </w:rPr>
        <w:t xml:space="preserve">1.3 Personal involucrado</w:t>
      </w:r>
    </w:p>
    <w:tbl>
      <w:tblPr>
        <w:tblStyle w:val="Table2"/>
        <w:tblW w:w="7995.0" w:type="dxa"/>
        <w:jc w:val="left"/>
        <w:tblInd w:w="1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4500"/>
        <w:tblGridChange w:id="0">
          <w:tblGrid>
            <w:gridCol w:w="3495"/>
            <w:gridCol w:w="4500"/>
          </w:tblGrid>
        </w:tblGridChange>
      </w:tblGrid>
      <w:t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</w:t>
            </w:r>
          </w:p>
        </w:tc>
      </w:tr>
      <w:t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 proyecto</w:t>
            </w:r>
          </w:p>
        </w:tc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Aguilar Salazar, Edwin Ccari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UI/UX</w:t>
            </w:r>
          </w:p>
        </w:tc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Antúnez Palomino, Kori Xiomara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Tester</w:t>
            </w:r>
          </w:p>
        </w:tc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Gomez Cavero, Mishell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Palomino Gutierrez, Erick Victor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Desarrollador Front-End</w:t>
            </w:r>
          </w:p>
        </w:tc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Sandoval Salinas, Anthony Kevin Jerremy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SQA</w:t>
            </w:r>
          </w:p>
        </w:tc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Suarez Hernandez, Kenny Joel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Desarrollador Back-End</w:t>
            </w:r>
          </w:p>
        </w:tc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Vilca Daza, Diego Percy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tabs>
          <w:tab w:val="left" w:pos="880"/>
          <w:tab w:val="right" w:pos="8494"/>
        </w:tabs>
        <w:spacing w:after="200"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pos="880"/>
          <w:tab w:val="right" w:pos="8494"/>
        </w:tabs>
        <w:spacing w:after="200"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880"/>
          <w:tab w:val="right" w:pos="8494"/>
        </w:tabs>
        <w:spacing w:after="200" w:before="20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tabs>
          <w:tab w:val="left" w:pos="880"/>
          <w:tab w:val="right" w:pos="8494"/>
        </w:tabs>
        <w:spacing w:after="200" w:before="200" w:line="360" w:lineRule="auto"/>
        <w:ind w:left="992.1259842519685" w:firstLine="0"/>
        <w:jc w:val="both"/>
        <w:rPr/>
      </w:pPr>
      <w:bookmarkStart w:colFirst="0" w:colLast="0" w:name="_b7g0wbca48s8" w:id="4"/>
      <w:bookmarkEnd w:id="4"/>
      <w:r w:rsidDel="00000000" w:rsidR="00000000" w:rsidRPr="00000000">
        <w:rPr>
          <w:rtl w:val="0"/>
        </w:rPr>
        <w:t xml:space="preserve">1.4. Resumen</w:t>
      </w:r>
    </w:p>
    <w:p w:rsidR="00000000" w:rsidDel="00000000" w:rsidP="00000000" w:rsidRDefault="00000000" w:rsidRPr="00000000" w14:paraId="0000006B">
      <w:pPr>
        <w:tabs>
          <w:tab w:val="left" w:pos="1545"/>
          <w:tab w:val="right" w:pos="8494"/>
        </w:tabs>
        <w:spacing w:after="200" w:before="200" w:line="360" w:lineRule="auto"/>
        <w:ind w:left="1559.0551181102362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presente documento tiene como finalidad, presentar desde una vista general las especificaciones principales del proyecto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IndieWorks.</w:t>
      </w:r>
    </w:p>
    <w:p w:rsidR="00000000" w:rsidDel="00000000" w:rsidP="00000000" w:rsidRDefault="00000000" w:rsidRPr="00000000" w14:paraId="0000006C">
      <w:pPr>
        <w:tabs>
          <w:tab w:val="left" w:pos="1545"/>
          <w:tab w:val="right" w:pos="8494"/>
        </w:tabs>
        <w:spacing w:after="200" w:before="200" w:line="360" w:lineRule="auto"/>
        <w:ind w:left="1559.055118110236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Detallando brevemente sobre el propósito y alcance del proyecto, así como también el equipo involucrado con el desarrollo del proyecto, también las respectivas definiciones y abreviaturas que resultaron de gran ayuda para poder tener un claro entendimiento del presente documento.</w:t>
      </w:r>
    </w:p>
    <w:p w:rsidR="00000000" w:rsidDel="00000000" w:rsidP="00000000" w:rsidRDefault="00000000" w:rsidRPr="00000000" w14:paraId="0000006D">
      <w:pPr>
        <w:tabs>
          <w:tab w:val="left" w:pos="1545"/>
          <w:tab w:val="right" w:pos="8494"/>
        </w:tabs>
        <w:spacing w:after="200" w:before="200" w:line="360" w:lineRule="auto"/>
        <w:ind w:left="1559.055118110236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último, se presentará una descripción general del proyecto (perspectiva, funcionalidad, características de los usuarios, restricciones, suposiciones y otros aspectos más)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2"/>
        </w:numPr>
        <w:tabs>
          <w:tab w:val="right" w:pos="8494"/>
        </w:tabs>
        <w:spacing w:after="200" w:before="200" w:line="360" w:lineRule="auto"/>
        <w:ind w:left="566.9291338582675" w:hanging="360"/>
        <w:jc w:val="both"/>
        <w:rPr>
          <w:u w:val="none"/>
        </w:rPr>
      </w:pPr>
      <w:bookmarkStart w:colFirst="0" w:colLast="0" w:name="_rnovu7orcym2" w:id="5"/>
      <w:bookmarkEnd w:id="5"/>
      <w:r w:rsidDel="00000000" w:rsidR="00000000" w:rsidRPr="00000000">
        <w:rPr>
          <w:rtl w:val="0"/>
        </w:rPr>
        <w:t xml:space="preserve"> Perfil del proyecto</w:t>
      </w:r>
    </w:p>
    <w:p w:rsidR="00000000" w:rsidDel="00000000" w:rsidP="00000000" w:rsidRDefault="00000000" w:rsidRPr="00000000" w14:paraId="0000006F">
      <w:pPr>
        <w:pStyle w:val="Heading2"/>
        <w:tabs>
          <w:tab w:val="left" w:pos="880"/>
          <w:tab w:val="right" w:pos="8494"/>
        </w:tabs>
        <w:spacing w:after="200" w:before="200" w:line="360" w:lineRule="auto"/>
        <w:ind w:left="220" w:firstLine="0"/>
        <w:jc w:val="both"/>
        <w:rPr/>
      </w:pPr>
      <w:bookmarkStart w:colFirst="0" w:colLast="0" w:name="_6gi3wqiw0w7j" w:id="6"/>
      <w:bookmarkEnd w:id="6"/>
      <w:r w:rsidDel="00000000" w:rsidR="00000000" w:rsidRPr="00000000">
        <w:rPr>
          <w:rtl w:val="0"/>
        </w:rPr>
        <w:t xml:space="preserve">2.1</w:t>
        <w:tab/>
        <w:t xml:space="preserve"> Nombre del proyecto</w:t>
      </w:r>
    </w:p>
    <w:p w:rsidR="00000000" w:rsidDel="00000000" w:rsidP="00000000" w:rsidRDefault="00000000" w:rsidRPr="00000000" w14:paraId="00000070">
      <w:pPr>
        <w:tabs>
          <w:tab w:val="left" w:pos="880"/>
          <w:tab w:val="right" w:pos="8494"/>
        </w:tabs>
        <w:spacing w:after="200" w:before="200" w:line="360" w:lineRule="auto"/>
        <w:ind w:left="2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IndieWorks</w:t>
      </w:r>
    </w:p>
    <w:p w:rsidR="00000000" w:rsidDel="00000000" w:rsidP="00000000" w:rsidRDefault="00000000" w:rsidRPr="00000000" w14:paraId="00000071">
      <w:pPr>
        <w:pStyle w:val="Heading2"/>
        <w:tabs>
          <w:tab w:val="left" w:pos="880"/>
          <w:tab w:val="right" w:pos="8494"/>
        </w:tabs>
        <w:spacing w:after="200" w:before="200" w:line="360" w:lineRule="auto"/>
        <w:ind w:left="220" w:firstLine="0"/>
        <w:jc w:val="both"/>
        <w:rPr/>
      </w:pPr>
      <w:bookmarkStart w:colFirst="0" w:colLast="0" w:name="_rv8bmo3t7l73" w:id="7"/>
      <w:bookmarkEnd w:id="7"/>
      <w:r w:rsidDel="00000000" w:rsidR="00000000" w:rsidRPr="00000000">
        <w:rPr>
          <w:rtl w:val="0"/>
        </w:rPr>
        <w:t xml:space="preserve">2.2</w:t>
        <w:tab/>
        <w:t xml:space="preserve"> Contexto donde se implantará</w:t>
      </w:r>
    </w:p>
    <w:p w:rsidR="00000000" w:rsidDel="00000000" w:rsidP="00000000" w:rsidRDefault="00000000" w:rsidRPr="00000000" w14:paraId="00000072">
      <w:pPr>
        <w:tabs>
          <w:tab w:val="left" w:pos="880"/>
          <w:tab w:val="right" w:pos="8494"/>
        </w:tabs>
        <w:spacing w:after="200" w:before="200" w:line="360" w:lineRule="auto"/>
        <w:ind w:left="425.1968503937008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IndieWorks </w:t>
      </w:r>
    </w:p>
    <w:p w:rsidR="00000000" w:rsidDel="00000000" w:rsidP="00000000" w:rsidRDefault="00000000" w:rsidRPr="00000000" w14:paraId="00000073">
      <w:pPr>
        <w:pStyle w:val="Heading2"/>
        <w:tabs>
          <w:tab w:val="left" w:pos="880"/>
          <w:tab w:val="right" w:pos="8494"/>
        </w:tabs>
        <w:spacing w:after="200" w:before="200" w:line="360" w:lineRule="auto"/>
        <w:ind w:left="220" w:firstLine="0"/>
        <w:jc w:val="both"/>
        <w:rPr/>
      </w:pPr>
      <w:bookmarkStart w:colFirst="0" w:colLast="0" w:name="_w0ozaz3bat28" w:id="8"/>
      <w:bookmarkEnd w:id="8"/>
      <w:r w:rsidDel="00000000" w:rsidR="00000000" w:rsidRPr="00000000">
        <w:rPr>
          <w:rtl w:val="0"/>
        </w:rPr>
        <w:t xml:space="preserve">2.3 </w:t>
        <w:tab/>
        <w:t xml:space="preserve"> Problemática a resolver</w:t>
      </w:r>
    </w:p>
    <w:p w:rsidR="00000000" w:rsidDel="00000000" w:rsidP="00000000" w:rsidRDefault="00000000" w:rsidRPr="00000000" w14:paraId="00000074">
      <w:pPr>
        <w:tabs>
          <w:tab w:val="left" w:pos="880"/>
          <w:tab w:val="right" w:pos="8494"/>
        </w:tabs>
        <w:spacing w:after="200" w:before="200" w:line="360" w:lineRule="auto"/>
        <w:ind w:left="99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Dificultad de encontrar a un especialista competente para satisfacer </w:t>
        <w:tab/>
        <w:t xml:space="preserve">una necesidad que se deba satisfacer.</w:t>
      </w:r>
    </w:p>
    <w:p w:rsidR="00000000" w:rsidDel="00000000" w:rsidP="00000000" w:rsidRDefault="00000000" w:rsidRPr="00000000" w14:paraId="00000075">
      <w:pPr>
        <w:pStyle w:val="Heading2"/>
        <w:tabs>
          <w:tab w:val="left" w:pos="880"/>
          <w:tab w:val="right" w:pos="8494"/>
        </w:tabs>
        <w:spacing w:after="200" w:before="200" w:line="360" w:lineRule="auto"/>
        <w:ind w:left="220" w:firstLine="0"/>
        <w:jc w:val="both"/>
        <w:rPr/>
      </w:pPr>
      <w:bookmarkStart w:colFirst="0" w:colLast="0" w:name="_j9sc8l6uilju" w:id="9"/>
      <w:bookmarkEnd w:id="9"/>
      <w:r w:rsidDel="00000000" w:rsidR="00000000" w:rsidRPr="00000000">
        <w:rPr>
          <w:rtl w:val="0"/>
        </w:rPr>
        <w:t xml:space="preserve">2.4</w:t>
        <w:tab/>
        <w:t xml:space="preserve">Objetivos</w:t>
      </w:r>
    </w:p>
    <w:p w:rsidR="00000000" w:rsidDel="00000000" w:rsidP="00000000" w:rsidRDefault="00000000" w:rsidRPr="00000000" w14:paraId="00000076">
      <w:pPr>
        <w:tabs>
          <w:tab w:val="left" w:pos="990"/>
          <w:tab w:val="right" w:pos="8494"/>
        </w:tabs>
        <w:spacing w:after="200" w:before="200" w:line="360" w:lineRule="auto"/>
        <w:ind w:left="99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Facilitar la comunicación y contacto de trabajadores independientes por parte de los clientes.</w:t>
      </w:r>
    </w:p>
    <w:p w:rsidR="00000000" w:rsidDel="00000000" w:rsidP="00000000" w:rsidRDefault="00000000" w:rsidRPr="00000000" w14:paraId="00000077">
      <w:pPr>
        <w:pStyle w:val="Heading2"/>
        <w:tabs>
          <w:tab w:val="left" w:pos="880"/>
          <w:tab w:val="right" w:pos="8494"/>
        </w:tabs>
        <w:spacing w:after="200" w:before="200" w:line="360" w:lineRule="auto"/>
        <w:ind w:left="220" w:firstLine="0"/>
        <w:jc w:val="both"/>
        <w:rPr/>
      </w:pPr>
      <w:bookmarkStart w:colFirst="0" w:colLast="0" w:name="_vzj8wjoqjo2q" w:id="10"/>
      <w:bookmarkEnd w:id="10"/>
      <w:r w:rsidDel="00000000" w:rsidR="00000000" w:rsidRPr="00000000">
        <w:rPr>
          <w:rtl w:val="0"/>
        </w:rPr>
        <w:t xml:space="preserve">2.5</w:t>
        <w:tab/>
        <w:t xml:space="preserve">Principales funcionalidades que realizará el sistema</w:t>
      </w:r>
    </w:p>
    <w:p w:rsidR="00000000" w:rsidDel="00000000" w:rsidP="00000000" w:rsidRDefault="00000000" w:rsidRPr="00000000" w14:paraId="00000078">
      <w:pPr>
        <w:tabs>
          <w:tab w:val="left" w:pos="1125"/>
          <w:tab w:val="right" w:pos="8494"/>
        </w:tabs>
        <w:spacing w:after="200" w:before="200" w:line="360" w:lineRule="auto"/>
        <w:ind w:left="99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principales funcionalidades del producto son: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tabs>
          <w:tab w:val="left" w:pos="1980"/>
          <w:tab w:val="right" w:pos="8494"/>
        </w:tabs>
        <w:spacing w:after="200" w:before="200"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Mostrar a los clientes las opciones disponibles cerca de su domicilio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tabs>
          <w:tab w:val="left" w:pos="1980"/>
          <w:tab w:val="right" w:pos="8494"/>
        </w:tabs>
        <w:spacing w:after="200" w:before="200"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Calificar el servicio prestado y escribir reseñas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tabs>
          <w:tab w:val="left" w:pos="1980"/>
          <w:tab w:val="right" w:pos="8494"/>
        </w:tabs>
        <w:spacing w:after="200" w:before="200" w:line="36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Llenar y actualizar un perfil para compartir el trabajo que se realiza</w:t>
      </w:r>
    </w:p>
    <w:p w:rsidR="00000000" w:rsidDel="00000000" w:rsidP="00000000" w:rsidRDefault="00000000" w:rsidRPr="00000000" w14:paraId="0000007C">
      <w:pPr>
        <w:tabs>
          <w:tab w:val="left" w:pos="442"/>
          <w:tab w:val="right" w:pos="8494"/>
        </w:tabs>
        <w:spacing w:after="200" w:before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2"/>
        </w:numPr>
        <w:tabs>
          <w:tab w:val="left" w:pos="442"/>
          <w:tab w:val="right" w:pos="8494"/>
        </w:tabs>
        <w:spacing w:after="200" w:before="200" w:line="360" w:lineRule="auto"/>
        <w:jc w:val="both"/>
        <w:rPr>
          <w:u w:val="none"/>
        </w:rPr>
      </w:pPr>
      <w:bookmarkStart w:colFirst="0" w:colLast="0" w:name="_5nlon8iu4c08" w:id="11"/>
      <w:bookmarkEnd w:id="11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07E">
      <w:pPr>
        <w:pStyle w:val="Heading2"/>
        <w:tabs>
          <w:tab w:val="left" w:pos="880"/>
          <w:tab w:val="right" w:pos="8494"/>
        </w:tabs>
        <w:spacing w:after="200" w:before="200" w:line="360" w:lineRule="auto"/>
        <w:ind w:left="220" w:firstLine="0"/>
        <w:jc w:val="both"/>
        <w:rPr/>
      </w:pPr>
      <w:bookmarkStart w:colFirst="0" w:colLast="0" w:name="_rkdsyvde98ht" w:id="12"/>
      <w:bookmarkEnd w:id="12"/>
      <w:r w:rsidDel="00000000" w:rsidR="00000000" w:rsidRPr="00000000">
        <w:rPr>
          <w:rtl w:val="0"/>
        </w:rPr>
        <w:t xml:space="preserve">3.1</w:t>
        <w:tab/>
        <w:t xml:space="preserve">Perspectiva del producto</w:t>
      </w:r>
    </w:p>
    <w:p w:rsidR="00000000" w:rsidDel="00000000" w:rsidP="00000000" w:rsidRDefault="00000000" w:rsidRPr="00000000" w14:paraId="0000007F">
      <w:pPr>
        <w:tabs>
          <w:tab w:val="left" w:pos="1410"/>
          <w:tab w:val="right" w:pos="8494"/>
        </w:tabs>
        <w:spacing w:after="200" w:before="200" w:line="360" w:lineRule="auto"/>
        <w:ind w:left="99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producto final será el desarrollo de un sitio web que permita a los usuarios contactar fácilmente con trabajadores independientes apoyados con un sistema de geolocalización para mostrar servicios cercanos y un sistema de puntuación que permita evaluar y comparar diversas opciones.</w:t>
      </w:r>
    </w:p>
    <w:p w:rsidR="00000000" w:rsidDel="00000000" w:rsidP="00000000" w:rsidRDefault="00000000" w:rsidRPr="00000000" w14:paraId="00000080">
      <w:pPr>
        <w:tabs>
          <w:tab w:val="left" w:pos="880"/>
          <w:tab w:val="right" w:pos="8494"/>
        </w:tabs>
        <w:spacing w:after="200" w:before="200" w:line="360" w:lineRule="auto"/>
        <w:ind w:left="2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tabs>
          <w:tab w:val="left" w:pos="880"/>
          <w:tab w:val="right" w:pos="8494"/>
        </w:tabs>
        <w:spacing w:after="200" w:before="200" w:line="360" w:lineRule="auto"/>
        <w:ind w:left="220" w:firstLine="0"/>
        <w:jc w:val="both"/>
        <w:rPr/>
      </w:pPr>
      <w:bookmarkStart w:colFirst="0" w:colLast="0" w:name="_uf58wbxfvg0c" w:id="13"/>
      <w:bookmarkEnd w:id="13"/>
      <w:r w:rsidDel="00000000" w:rsidR="00000000" w:rsidRPr="00000000">
        <w:rPr>
          <w:rtl w:val="0"/>
        </w:rPr>
        <w:t xml:space="preserve">3.2</w:t>
        <w:tab/>
        <w:t xml:space="preserve">Características de los usuarios</w:t>
      </w:r>
    </w:p>
    <w:p w:rsidR="00000000" w:rsidDel="00000000" w:rsidP="00000000" w:rsidRDefault="00000000" w:rsidRPr="00000000" w14:paraId="00000082">
      <w:pPr>
        <w:tabs>
          <w:tab w:val="left" w:pos="880"/>
          <w:tab w:val="right" w:pos="8494"/>
        </w:tabs>
        <w:spacing w:after="200" w:before="200" w:line="360" w:lineRule="auto"/>
        <w:ind w:left="99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el proyecto tenemos presente 2 usuarios con los que 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interactuará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tbl>
      <w:tblPr>
        <w:tblStyle w:val="Table3"/>
        <w:tblW w:w="7785.0" w:type="dxa"/>
        <w:jc w:val="left"/>
        <w:tblInd w:w="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6255"/>
        <w:tblGridChange w:id="0">
          <w:tblGrid>
            <w:gridCol w:w="1530"/>
            <w:gridCol w:w="6255"/>
          </w:tblGrid>
        </w:tblGridChange>
      </w:tblGrid>
      <w:tr>
        <w:trPr>
          <w:trHeight w:val="738.9648437499999" w:hRule="atLeast"/>
        </w:trP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tabs>
                <w:tab w:val="left" w:pos="880"/>
                <w:tab w:val="right" w:pos="8494"/>
              </w:tabs>
              <w:spacing w:after="200" w:before="200"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Especialista</w:t>
            </w:r>
          </w:p>
        </w:tc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usuario es una persona la cual ofrecerá sus conocimientos y servicios en la plataforma.</w:t>
            </w:r>
          </w:p>
        </w:tc>
      </w:tr>
      <w:tr>
        <w:trPr>
          <w:trHeight w:val="926.953125" w:hRule="atLeast"/>
        </w:trPr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tcBorders>
              <w:top w:color="274e13" w:space="0" w:sz="8" w:val="single"/>
              <w:left w:color="274e13" w:space="0" w:sz="8" w:val="single"/>
              <w:bottom w:color="274e13" w:space="0" w:sz="8" w:val="single"/>
              <w:right w:color="274e1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 cualquier persona que entre a la plataforma en búsqueda de un especialista para cumplir con alguna tarea.</w:t>
            </w:r>
          </w:p>
        </w:tc>
      </w:tr>
    </w:tbl>
    <w:p w:rsidR="00000000" w:rsidDel="00000000" w:rsidP="00000000" w:rsidRDefault="00000000" w:rsidRPr="00000000" w14:paraId="00000087">
      <w:pPr>
        <w:tabs>
          <w:tab w:val="left" w:pos="880"/>
          <w:tab w:val="right" w:pos="8494"/>
        </w:tabs>
        <w:spacing w:after="200" w:before="20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tabs>
          <w:tab w:val="left" w:pos="880"/>
          <w:tab w:val="right" w:pos="8494"/>
        </w:tabs>
        <w:spacing w:after="200" w:before="200" w:line="360" w:lineRule="auto"/>
        <w:ind w:left="220" w:firstLine="0"/>
        <w:jc w:val="both"/>
        <w:rPr/>
      </w:pPr>
      <w:bookmarkStart w:colFirst="0" w:colLast="0" w:name="_jd7fxkkryeqr" w:id="14"/>
      <w:bookmarkEnd w:id="14"/>
      <w:r w:rsidDel="00000000" w:rsidR="00000000" w:rsidRPr="00000000">
        <w:rPr>
          <w:rtl w:val="0"/>
        </w:rPr>
        <w:t xml:space="preserve">3.3</w:t>
        <w:tab/>
        <w:t xml:space="preserve">Restricciones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tabs>
          <w:tab w:val="left" w:pos="880"/>
          <w:tab w:val="right" w:pos="8494"/>
        </w:tabs>
        <w:spacing w:after="200" w:before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abarca el área geográfica comprendida por Lima Metropolitana y Callao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tabs>
          <w:tab w:val="left" w:pos="880"/>
          <w:tab w:val="right" w:pos="8494"/>
        </w:tabs>
        <w:spacing w:after="200" w:before="20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trabajadores independientes que formen parte de la plataforma deben pasar un control de antecedentes.</w:t>
      </w:r>
    </w:p>
    <w:p w:rsidR="00000000" w:rsidDel="00000000" w:rsidP="00000000" w:rsidRDefault="00000000" w:rsidRPr="00000000" w14:paraId="0000008B">
      <w:pPr>
        <w:pStyle w:val="Heading2"/>
        <w:tabs>
          <w:tab w:val="left" w:pos="880"/>
          <w:tab w:val="right" w:pos="8494"/>
        </w:tabs>
        <w:spacing w:after="200" w:before="200" w:line="360" w:lineRule="auto"/>
        <w:ind w:left="220" w:firstLine="0"/>
        <w:jc w:val="both"/>
        <w:rPr/>
      </w:pPr>
      <w:bookmarkStart w:colFirst="0" w:colLast="0" w:name="_dww068ixs03v" w:id="15"/>
      <w:bookmarkEnd w:id="15"/>
      <w:r w:rsidDel="00000000" w:rsidR="00000000" w:rsidRPr="00000000">
        <w:rPr>
          <w:rtl w:val="0"/>
        </w:rPr>
        <w:t xml:space="preserve">3.4</w:t>
        <w:tab/>
        <w:t xml:space="preserve">Suposiciones y dependencias</w:t>
      </w:r>
    </w:p>
    <w:p w:rsidR="00000000" w:rsidDel="00000000" w:rsidP="00000000" w:rsidRDefault="00000000" w:rsidRPr="00000000" w14:paraId="0000008C">
      <w:pPr>
        <w:pStyle w:val="Heading3"/>
        <w:tabs>
          <w:tab w:val="left" w:pos="880"/>
          <w:tab w:val="right" w:pos="8494"/>
        </w:tabs>
        <w:spacing w:after="200" w:before="200" w:line="360" w:lineRule="auto"/>
        <w:ind w:left="708.6614173228347" w:firstLine="0"/>
        <w:jc w:val="both"/>
        <w:rPr/>
      </w:pPr>
      <w:bookmarkStart w:colFirst="0" w:colLast="0" w:name="_sp4vvmhwjwuz" w:id="16"/>
      <w:bookmarkEnd w:id="16"/>
      <w:r w:rsidDel="00000000" w:rsidR="00000000" w:rsidRPr="00000000">
        <w:rPr>
          <w:rtl w:val="0"/>
        </w:rPr>
        <w:t xml:space="preserve">3.4.1 Suposiciones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tabs>
          <w:tab w:val="left" w:pos="1695"/>
          <w:tab w:val="right" w:pos="8494"/>
        </w:tabs>
        <w:spacing w:after="200" w:before="200" w:line="360" w:lineRule="auto"/>
        <w:ind w:left="1559.0551181102362" w:hanging="360.000000000000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asume que los trabajadores independientes se registraron en el sistema con información verídica.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tabs>
          <w:tab w:val="left" w:pos="1695"/>
          <w:tab w:val="right" w:pos="8494"/>
        </w:tabs>
        <w:spacing w:after="200" w:before="200" w:line="360" w:lineRule="auto"/>
        <w:ind w:left="1559.0551181102362" w:hanging="360.000000000000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asume que las actividades post-contacto entre trabajador y contratista se realicen de manera correcta y segura.</w:t>
      </w:r>
    </w:p>
    <w:p w:rsidR="00000000" w:rsidDel="00000000" w:rsidP="00000000" w:rsidRDefault="00000000" w:rsidRPr="00000000" w14:paraId="0000008F">
      <w:pPr>
        <w:pStyle w:val="Heading3"/>
        <w:tabs>
          <w:tab w:val="right" w:pos="8494"/>
        </w:tabs>
        <w:spacing w:after="200" w:before="200" w:line="360" w:lineRule="auto"/>
        <w:ind w:left="708.6614173228347" w:firstLine="0"/>
        <w:jc w:val="both"/>
        <w:rPr/>
      </w:pPr>
      <w:bookmarkStart w:colFirst="0" w:colLast="0" w:name="_t18fsyg52616" w:id="17"/>
      <w:bookmarkEnd w:id="17"/>
      <w:r w:rsidDel="00000000" w:rsidR="00000000" w:rsidRPr="00000000">
        <w:rPr>
          <w:rtl w:val="0"/>
        </w:rPr>
        <w:t xml:space="preserve">3.4.2 Dependencias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tabs>
          <w:tab w:val="right" w:pos="8494"/>
        </w:tabs>
        <w:spacing w:after="200" w:before="200" w:line="360" w:lineRule="auto"/>
        <w:ind w:left="1559.0551181102362" w:hanging="360.000000000000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dispositivos que utilizan los usuarios para utilizar el sistema deben estar conectados a Internet.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tabs>
          <w:tab w:val="right" w:pos="8494"/>
        </w:tabs>
        <w:spacing w:after="200" w:before="200" w:line="360" w:lineRule="auto"/>
        <w:ind w:left="1559.0551181102362" w:hanging="360.000000000000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trabajadores deberán tener mínimo un correo electrónico o teléfono para el contacto con el cliente.</w:t>
      </w:r>
    </w:p>
    <w:p w:rsidR="00000000" w:rsidDel="00000000" w:rsidP="00000000" w:rsidRDefault="00000000" w:rsidRPr="00000000" w14:paraId="00000092">
      <w:pPr>
        <w:pStyle w:val="Heading2"/>
        <w:tabs>
          <w:tab w:val="left" w:pos="990"/>
          <w:tab w:val="right" w:pos="8494"/>
        </w:tabs>
        <w:ind w:left="283.46456692913375" w:firstLine="0"/>
        <w:jc w:val="both"/>
        <w:rPr/>
      </w:pPr>
      <w:bookmarkStart w:colFirst="0" w:colLast="0" w:name="_hyc2p6wiz7wz" w:id="18"/>
      <w:bookmarkEnd w:id="18"/>
      <w:r w:rsidDel="00000000" w:rsidR="00000000" w:rsidRPr="00000000">
        <w:rPr>
          <w:rtl w:val="0"/>
        </w:rPr>
        <w:t xml:space="preserve">3.5 </w:t>
        <w:tab/>
      </w:r>
      <w:r w:rsidDel="00000000" w:rsidR="00000000" w:rsidRPr="00000000">
        <w:rPr>
          <w:rtl w:val="0"/>
        </w:rPr>
        <w:t xml:space="preserve">Evolución previsible del sistema</w:t>
      </w:r>
    </w:p>
    <w:p w:rsidR="00000000" w:rsidDel="00000000" w:rsidP="00000000" w:rsidRDefault="00000000" w:rsidRPr="00000000" w14:paraId="00000093">
      <w:pPr>
        <w:tabs>
          <w:tab w:val="left" w:pos="1275"/>
          <w:tab w:val="right" w:pos="8494"/>
        </w:tabs>
        <w:spacing w:after="200" w:before="200" w:line="360" w:lineRule="auto"/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sistema, inicialmente, estará enfocado en Lima Metropolitana, pero se espera extender su alcance a todo el Perú.</w:t>
      </w:r>
    </w:p>
    <w:p w:rsidR="00000000" w:rsidDel="00000000" w:rsidP="00000000" w:rsidRDefault="00000000" w:rsidRPr="00000000" w14:paraId="00000094">
      <w:pPr>
        <w:tabs>
          <w:tab w:val="left" w:pos="1275"/>
          <w:tab w:val="right" w:pos="8494"/>
        </w:tabs>
        <w:spacing w:after="200" w:before="200" w:line="360" w:lineRule="auto"/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espera aumentar funcionalidades al sistema para mejorar la interacción entre el cliente y el especialista; como, por ejemplo: sistema de microtransacciones, chat, entre otros.</w:t>
      </w:r>
    </w:p>
    <w:p w:rsidR="00000000" w:rsidDel="00000000" w:rsidP="00000000" w:rsidRDefault="00000000" w:rsidRPr="00000000" w14:paraId="00000095">
      <w:pPr>
        <w:tabs>
          <w:tab w:val="left" w:pos="1275"/>
          <w:tab w:val="right" w:pos="8494"/>
        </w:tabs>
        <w:spacing w:after="200" w:before="200" w:line="360" w:lineRule="auto"/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espera extender el proyecto al funcionamiento en diversas plataformas (dispositivos móviles).</w:t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66.9291338582675" w:hanging="359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442"/>
        <w:tab w:val="right" w:pos="8494"/>
      </w:tabs>
      <w:spacing w:after="200" w:before="200" w:line="360" w:lineRule="auto"/>
      <w:ind w:left="566.9291338582675" w:hanging="36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442"/>
        <w:tab w:val="right" w:pos="8494"/>
      </w:tabs>
      <w:spacing w:after="200" w:before="200" w:line="36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880"/>
        <w:tab w:val="right" w:pos="8494"/>
      </w:tabs>
      <w:spacing w:after="200" w:before="200" w:line="360" w:lineRule="auto"/>
      <w:ind w:left="708.6614173228347" w:firstLine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