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4BB94" w14:textId="57CD7FCE" w:rsidR="008D50ED" w:rsidRDefault="008D50ED" w:rsidP="008D50E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D50ED">
        <w:rPr>
          <w:rFonts w:hint="eastAsia"/>
          <w:sz w:val="24"/>
          <w:szCs w:val="24"/>
        </w:rPr>
        <w:t>第一步——相机标定</w:t>
      </w:r>
    </w:p>
    <w:p w14:paraId="01ACE7D1" w14:textId="3CC9385F" w:rsidR="008D50ED" w:rsidRDefault="00A72DC7" w:rsidP="008D5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8470E7" wp14:editId="497759BD">
            <wp:extent cx="5255260" cy="3343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1" t="567"/>
                    <a:stretch/>
                  </pic:blipFill>
                  <pic:spPr bwMode="auto">
                    <a:xfrm>
                      <a:off x="0" y="0"/>
                      <a:ext cx="5255260" cy="334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B296" w14:textId="6BAAAB0F" w:rsidR="008D50ED" w:rsidRDefault="008D50ED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首先需要输入所使用的靶标信息，包括靶标的一个格子的边长</w:t>
      </w:r>
      <w:r w:rsidR="003D1D6D">
        <w:rPr>
          <w:rFonts w:hint="eastAsia"/>
          <w:sz w:val="24"/>
          <w:szCs w:val="24"/>
        </w:rPr>
        <w:t>（单位mm）</w:t>
      </w:r>
      <w:r>
        <w:rPr>
          <w:rFonts w:hint="eastAsia"/>
          <w:sz w:val="24"/>
          <w:szCs w:val="24"/>
        </w:rPr>
        <w:t>，以及靶标的行列数，输入之后就可以点击运行选择需要标定的图片的文件路径。等一段时间之后就会在图上</w:t>
      </w:r>
      <w:r w:rsidR="00A72DC7">
        <w:rPr>
          <w:rFonts w:hint="eastAsia"/>
          <w:sz w:val="24"/>
          <w:szCs w:val="24"/>
        </w:rPr>
        <w:t>文本框</w:t>
      </w:r>
      <w:r>
        <w:rPr>
          <w:rFonts w:hint="eastAsia"/>
          <w:sz w:val="24"/>
          <w:szCs w:val="24"/>
        </w:rPr>
        <w:t>的位置显示相机的内参信息，在</w:t>
      </w:r>
      <w:r w:rsidR="00A72DC7">
        <w:rPr>
          <w:rFonts w:hint="eastAsia"/>
          <w:sz w:val="24"/>
          <w:szCs w:val="24"/>
        </w:rPr>
        <w:t>图像框</w:t>
      </w:r>
      <w:r>
        <w:rPr>
          <w:rFonts w:hint="eastAsia"/>
          <w:sz w:val="24"/>
          <w:szCs w:val="24"/>
        </w:rPr>
        <w:t>的位置显示标定之后</w:t>
      </w:r>
      <w:proofErr w:type="gramStart"/>
      <w:r>
        <w:rPr>
          <w:rFonts w:hint="eastAsia"/>
          <w:sz w:val="24"/>
          <w:szCs w:val="24"/>
        </w:rPr>
        <w:t>的角点提取</w:t>
      </w:r>
      <w:proofErr w:type="gramEnd"/>
      <w:r>
        <w:rPr>
          <w:rFonts w:hint="eastAsia"/>
          <w:sz w:val="24"/>
          <w:szCs w:val="24"/>
        </w:rPr>
        <w:t>情况，而</w:t>
      </w:r>
      <w:r w:rsidR="00A72DC7">
        <w:rPr>
          <w:rFonts w:hint="eastAsia"/>
          <w:sz w:val="24"/>
          <w:szCs w:val="24"/>
        </w:rPr>
        <w:t>左右</w:t>
      </w:r>
      <w:r>
        <w:rPr>
          <w:rFonts w:hint="eastAsia"/>
          <w:sz w:val="24"/>
          <w:szCs w:val="24"/>
        </w:rPr>
        <w:t>两个按钮</w:t>
      </w:r>
      <w:r w:rsidR="00325BC8">
        <w:rPr>
          <w:rFonts w:hint="eastAsia"/>
          <w:sz w:val="24"/>
          <w:szCs w:val="24"/>
        </w:rPr>
        <w:t>可以切换显示图片，如下图</w:t>
      </w:r>
      <w:r w:rsidR="00AB5392">
        <w:rPr>
          <w:rFonts w:hint="eastAsia"/>
          <w:sz w:val="24"/>
          <w:szCs w:val="24"/>
        </w:rPr>
        <w:t>：</w:t>
      </w:r>
    </w:p>
    <w:p w14:paraId="1F682D2E" w14:textId="5E6B2C42" w:rsidR="00325BC8" w:rsidRDefault="005713E7" w:rsidP="008D50ED">
      <w:pPr>
        <w:rPr>
          <w:sz w:val="24"/>
          <w:szCs w:val="24"/>
        </w:rPr>
      </w:pPr>
      <w:r w:rsidRPr="005713E7">
        <w:rPr>
          <w:noProof/>
          <w:sz w:val="24"/>
          <w:szCs w:val="24"/>
        </w:rPr>
        <w:drawing>
          <wp:inline distT="0" distB="0" distL="0" distR="0" wp14:anchorId="508DC62E" wp14:editId="6A16E936">
            <wp:extent cx="5274310" cy="3140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48DB" w14:textId="08E3F74B" w:rsidR="008D50ED" w:rsidRDefault="008D50ED" w:rsidP="008D50ED">
      <w:pPr>
        <w:rPr>
          <w:sz w:val="24"/>
          <w:szCs w:val="24"/>
        </w:rPr>
      </w:pPr>
    </w:p>
    <w:p w14:paraId="2C92A3C8" w14:textId="4A7C1876" w:rsidR="008D50ED" w:rsidRDefault="005713E7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在图片所在的框内可以用滚轮对图片进行缩放，使用鼠标左键可以拖拽</w:t>
      </w:r>
      <w:r w:rsidR="00AD49AA">
        <w:rPr>
          <w:rFonts w:hint="eastAsia"/>
          <w:sz w:val="24"/>
          <w:szCs w:val="24"/>
        </w:rPr>
        <w:t>，右键可以复原</w:t>
      </w:r>
    </w:p>
    <w:p w14:paraId="30A41DB8" w14:textId="6938D6E4" w:rsidR="008D50ED" w:rsidRDefault="00AD49AA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在标定的时候可能会遇到有的图片因拍摄质量不好导致</w:t>
      </w:r>
      <w:proofErr w:type="gramStart"/>
      <w:r>
        <w:rPr>
          <w:rFonts w:hint="eastAsia"/>
          <w:sz w:val="24"/>
          <w:szCs w:val="24"/>
        </w:rPr>
        <w:t>的角点提取</w:t>
      </w:r>
      <w:proofErr w:type="gramEnd"/>
      <w:r>
        <w:rPr>
          <w:rFonts w:hint="eastAsia"/>
          <w:sz w:val="24"/>
          <w:szCs w:val="24"/>
        </w:rPr>
        <w:t>失败：</w:t>
      </w:r>
    </w:p>
    <w:p w14:paraId="4498D446" w14:textId="302CCC25" w:rsidR="00AD49AA" w:rsidRDefault="00AD49AA" w:rsidP="008D50ED">
      <w:pPr>
        <w:rPr>
          <w:sz w:val="24"/>
          <w:szCs w:val="24"/>
        </w:rPr>
      </w:pPr>
      <w:r w:rsidRPr="00AD49AA">
        <w:rPr>
          <w:noProof/>
          <w:sz w:val="24"/>
          <w:szCs w:val="24"/>
        </w:rPr>
        <w:drawing>
          <wp:inline distT="0" distB="0" distL="0" distR="0" wp14:anchorId="41A06EB3" wp14:editId="69912EF7">
            <wp:extent cx="5274310" cy="1642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114B" w14:textId="719A7809" w:rsidR="00AD49AA" w:rsidRDefault="00AD49AA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这时会在文本框</w:t>
      </w:r>
      <w:r w:rsidR="00DD0BAE"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提取失败的图片，你可以将其删除后重新标定，或者点击右下角的“仍显示结果”的按钮，显示标定成功的图片计算出来的结果</w:t>
      </w:r>
    </w:p>
    <w:p w14:paraId="2206377D" w14:textId="7F6AFBDA" w:rsidR="00AD49AA" w:rsidRDefault="005D0CC5" w:rsidP="008D50ED">
      <w:pPr>
        <w:rPr>
          <w:sz w:val="24"/>
          <w:szCs w:val="24"/>
        </w:rPr>
      </w:pPr>
      <w:r w:rsidRPr="005D0CC5">
        <w:rPr>
          <w:noProof/>
          <w:sz w:val="24"/>
          <w:szCs w:val="24"/>
        </w:rPr>
        <w:drawing>
          <wp:inline distT="0" distB="0" distL="0" distR="0" wp14:anchorId="464CCC16" wp14:editId="0EB0F692">
            <wp:extent cx="5274310" cy="1651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DF41" w14:textId="6615341F" w:rsidR="00AD49AA" w:rsidRDefault="00AD49AA" w:rsidP="008D50ED">
      <w:pPr>
        <w:rPr>
          <w:sz w:val="24"/>
          <w:szCs w:val="24"/>
        </w:rPr>
      </w:pPr>
    </w:p>
    <w:p w14:paraId="567D6FFD" w14:textId="4402B62D" w:rsidR="004C4F3F" w:rsidRPr="004C4F3F" w:rsidRDefault="004C4F3F" w:rsidP="008D50ED">
      <w:pPr>
        <w:rPr>
          <w:color w:val="FF0000"/>
          <w:sz w:val="24"/>
          <w:szCs w:val="24"/>
        </w:rPr>
      </w:pPr>
      <w:r w:rsidRPr="004C4F3F">
        <w:rPr>
          <w:rFonts w:hint="eastAsia"/>
          <w:color w:val="FF0000"/>
          <w:sz w:val="24"/>
          <w:szCs w:val="24"/>
        </w:rPr>
        <w:t>注意事项</w:t>
      </w:r>
    </w:p>
    <w:p w14:paraId="3713C04E" w14:textId="4D935D86" w:rsidR="004C4F3F" w:rsidRPr="00DD46FA" w:rsidRDefault="00DD46FA" w:rsidP="00DD46F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DD46FA">
        <w:rPr>
          <w:rFonts w:hint="eastAsia"/>
          <w:sz w:val="24"/>
          <w:szCs w:val="24"/>
        </w:rPr>
        <w:t>用于标定的图片需要有多种不同的位姿，如果打算使用的视频</w:t>
      </w:r>
      <w:proofErr w:type="gramStart"/>
      <w:r w:rsidRPr="00DD46FA">
        <w:rPr>
          <w:rFonts w:hint="eastAsia"/>
          <w:sz w:val="24"/>
          <w:szCs w:val="24"/>
        </w:rPr>
        <w:t>帧</w:t>
      </w:r>
      <w:proofErr w:type="gramEnd"/>
      <w:r w:rsidRPr="00DD46FA">
        <w:rPr>
          <w:rFonts w:hint="eastAsia"/>
          <w:sz w:val="24"/>
          <w:szCs w:val="24"/>
        </w:rPr>
        <w:t>位姿较少，请单独拍摄多位姿的图片再进行标定</w:t>
      </w:r>
    </w:p>
    <w:p w14:paraId="07EDEC6A" w14:textId="37E8675D" w:rsidR="00DD46FA" w:rsidRDefault="00DD46FA" w:rsidP="00DD46F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图片数量在1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到2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较好</w:t>
      </w:r>
    </w:p>
    <w:p w14:paraId="69D2330C" w14:textId="640AB70E" w:rsidR="00DD46FA" w:rsidRPr="00DD46FA" w:rsidRDefault="00DD46FA" w:rsidP="00DD46F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输入路径下的图片需要有相同的分辨率</w:t>
      </w:r>
    </w:p>
    <w:p w14:paraId="28CD0844" w14:textId="2035FC63" w:rsidR="004C4F3F" w:rsidRDefault="004C4F3F" w:rsidP="008D50ED">
      <w:pPr>
        <w:rPr>
          <w:sz w:val="24"/>
          <w:szCs w:val="24"/>
        </w:rPr>
      </w:pPr>
    </w:p>
    <w:p w14:paraId="52202001" w14:textId="3578AF7D" w:rsidR="00431840" w:rsidRDefault="00431840" w:rsidP="008D50ED">
      <w:pPr>
        <w:rPr>
          <w:sz w:val="24"/>
          <w:szCs w:val="24"/>
        </w:rPr>
      </w:pPr>
    </w:p>
    <w:p w14:paraId="64AB8BC0" w14:textId="7DFC2D7A" w:rsidR="008D50ED" w:rsidRPr="008D50ED" w:rsidRDefault="008D50ED" w:rsidP="008D50E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第二步——解算单应阵</w:t>
      </w:r>
    </w:p>
    <w:p w14:paraId="5336496C" w14:textId="0B798B66" w:rsidR="008D50ED" w:rsidRDefault="00A02CEF" w:rsidP="008D5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E572B0" wp14:editId="4938CE1A">
            <wp:extent cx="5245735" cy="31369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902" r="1"/>
                    <a:stretch/>
                  </pic:blipFill>
                  <pic:spPr bwMode="auto">
                    <a:xfrm>
                      <a:off x="0" y="0"/>
                      <a:ext cx="5245735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E5C16" w14:textId="71DA0536" w:rsidR="00A02CEF" w:rsidRDefault="00A02CEF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第二步结算单应阵H需要视频第一帧的图像，</w:t>
      </w:r>
      <w:r w:rsidR="00852907">
        <w:rPr>
          <w:rFonts w:hint="eastAsia"/>
          <w:sz w:val="24"/>
          <w:szCs w:val="24"/>
        </w:rPr>
        <w:t>可以加载图片也可以直接加载视频。选择完之后需要手动的在图片上选择点并输入该点的物理坐标，每个点需要选取</w:t>
      </w:r>
      <w:r w:rsidR="00852907">
        <w:rPr>
          <w:sz w:val="24"/>
          <w:szCs w:val="24"/>
        </w:rPr>
        <w:t>3</w:t>
      </w:r>
      <w:r w:rsidR="00852907">
        <w:rPr>
          <w:rFonts w:hint="eastAsia"/>
          <w:sz w:val="24"/>
          <w:szCs w:val="24"/>
        </w:rPr>
        <w:t>次来提高准确度</w:t>
      </w:r>
    </w:p>
    <w:p w14:paraId="08BC5752" w14:textId="2F487287" w:rsidR="00A02CEF" w:rsidRDefault="00852907" w:rsidP="008D50ED">
      <w:pPr>
        <w:rPr>
          <w:sz w:val="24"/>
          <w:szCs w:val="24"/>
        </w:rPr>
      </w:pPr>
      <w:r w:rsidRPr="00852907">
        <w:rPr>
          <w:noProof/>
          <w:sz w:val="24"/>
          <w:szCs w:val="24"/>
        </w:rPr>
        <w:drawing>
          <wp:inline distT="0" distB="0" distL="0" distR="0" wp14:anchorId="095E773E" wp14:editId="081142F8">
            <wp:extent cx="4744112" cy="29912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D5CA" w14:textId="5CFCA19A" w:rsidR="00A02CEF" w:rsidRDefault="00B035E2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选取</w:t>
      </w:r>
      <w:r w:rsidR="006A5653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个及以上点之后就可以</w:t>
      </w:r>
      <w:proofErr w:type="gramStart"/>
      <w:r>
        <w:rPr>
          <w:rFonts w:hint="eastAsia"/>
          <w:sz w:val="24"/>
          <w:szCs w:val="24"/>
        </w:rPr>
        <w:t>解算出该帧的</w:t>
      </w:r>
      <w:proofErr w:type="gramEnd"/>
      <w:r>
        <w:rPr>
          <w:rFonts w:hint="eastAsia"/>
          <w:sz w:val="24"/>
          <w:szCs w:val="24"/>
        </w:rPr>
        <w:t>单应矩阵H</w:t>
      </w:r>
    </w:p>
    <w:p w14:paraId="6024EA04" w14:textId="03327FDC" w:rsidR="00A02CEF" w:rsidRDefault="00A02CEF" w:rsidP="008D50ED">
      <w:pPr>
        <w:rPr>
          <w:sz w:val="24"/>
          <w:szCs w:val="24"/>
        </w:rPr>
      </w:pPr>
    </w:p>
    <w:p w14:paraId="435FDDAF" w14:textId="0FF20A29" w:rsidR="00A02CEF" w:rsidRDefault="00B035E2" w:rsidP="008D50ED">
      <w:pPr>
        <w:rPr>
          <w:sz w:val="24"/>
          <w:szCs w:val="24"/>
        </w:rPr>
      </w:pPr>
      <w:r w:rsidRPr="00B035E2">
        <w:rPr>
          <w:noProof/>
          <w:sz w:val="24"/>
          <w:szCs w:val="24"/>
        </w:rPr>
        <w:lastRenderedPageBreak/>
        <w:drawing>
          <wp:inline distT="0" distB="0" distL="0" distR="0" wp14:anchorId="537C8C94" wp14:editId="0C3CDDED">
            <wp:extent cx="5274310" cy="2904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98E8" w14:textId="6E487F8A" w:rsidR="00A02CEF" w:rsidRDefault="00B035E2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如果对选取的点不满意，可以点击撤销来重新选取</w:t>
      </w:r>
    </w:p>
    <w:p w14:paraId="4E47C1EC" w14:textId="2A12017A" w:rsidR="00A02CEF" w:rsidRPr="00B035E2" w:rsidRDefault="00B035E2" w:rsidP="008D50ED">
      <w:pPr>
        <w:rPr>
          <w:color w:val="FF0000"/>
          <w:sz w:val="24"/>
          <w:szCs w:val="24"/>
        </w:rPr>
      </w:pPr>
      <w:r w:rsidRPr="00B035E2">
        <w:rPr>
          <w:rFonts w:hint="eastAsia"/>
          <w:color w:val="FF0000"/>
          <w:sz w:val="24"/>
          <w:szCs w:val="24"/>
        </w:rPr>
        <w:t>注意事项</w:t>
      </w:r>
    </w:p>
    <w:p w14:paraId="13C6B004" w14:textId="07E674B3" w:rsidR="00A02CEF" w:rsidRDefault="00B035E2" w:rsidP="008D50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使用撤销需要在完整选取完一个点</w:t>
      </w:r>
      <w:r w:rsidR="00DC29BB">
        <w:rPr>
          <w:rFonts w:hint="eastAsia"/>
          <w:sz w:val="24"/>
          <w:szCs w:val="24"/>
        </w:rPr>
        <w:t>（即点完录入之后）</w:t>
      </w:r>
      <w:r>
        <w:rPr>
          <w:rFonts w:hint="eastAsia"/>
          <w:sz w:val="24"/>
          <w:szCs w:val="24"/>
        </w:rPr>
        <w:t>之后再点撤销键</w:t>
      </w:r>
    </w:p>
    <w:p w14:paraId="46B2B3B3" w14:textId="087FC7F5" w:rsidR="00A02CEF" w:rsidRDefault="00DC29BB" w:rsidP="006A5653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6A5653">
        <w:rPr>
          <w:rFonts w:hint="eastAsia"/>
          <w:sz w:val="24"/>
          <w:szCs w:val="24"/>
        </w:rPr>
        <w:t>H的结算对第三步的</w:t>
      </w:r>
      <w:r w:rsidR="00791D62">
        <w:rPr>
          <w:rFonts w:hint="eastAsia"/>
          <w:sz w:val="24"/>
          <w:szCs w:val="24"/>
        </w:rPr>
        <w:t>影响很大，所以精确的选点很重要，可以通过多次结算和录入来衡量H的结算结果是否合格</w:t>
      </w:r>
    </w:p>
    <w:p w14:paraId="57929478" w14:textId="0C70D446" w:rsidR="00A02CEF" w:rsidRDefault="00E75BAD" w:rsidP="00E75BAD">
      <w:pPr>
        <w:jc w:val="center"/>
        <w:rPr>
          <w:sz w:val="24"/>
          <w:szCs w:val="24"/>
        </w:rPr>
      </w:pPr>
      <w:r w:rsidRPr="00E75BAD">
        <w:rPr>
          <w:noProof/>
          <w:sz w:val="24"/>
          <w:szCs w:val="24"/>
        </w:rPr>
        <w:drawing>
          <wp:inline distT="0" distB="0" distL="0" distR="0" wp14:anchorId="5F8C4A7C" wp14:editId="241254B6">
            <wp:extent cx="1638529" cy="38486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8788" w14:textId="7FB8F89C" w:rsidR="008D50ED" w:rsidRDefault="008D50ED" w:rsidP="008D50ED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第三步——跟踪解算位姿</w:t>
      </w:r>
    </w:p>
    <w:p w14:paraId="476FC04D" w14:textId="77777777" w:rsidR="008C3E43" w:rsidRDefault="008C3E43" w:rsidP="008C3E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6D6F59" wp14:editId="685568F2">
            <wp:extent cx="5274310" cy="34296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F2B" w14:textId="77777777" w:rsidR="008C3E43" w:rsidRDefault="008C3E43" w:rsidP="008C3E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在左上角有进行位置解算的算法可选项，需要先选择之后才可以进行追踪解算，一开始默认使用的是</w:t>
      </w:r>
      <w:proofErr w:type="spellStart"/>
      <w:r>
        <w:rPr>
          <w:rFonts w:hint="eastAsia"/>
          <w:sz w:val="24"/>
          <w:szCs w:val="24"/>
        </w:rPr>
        <w:t>ORB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KCF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PnP</w:t>
      </w:r>
      <w:proofErr w:type="spellEnd"/>
      <w:r>
        <w:rPr>
          <w:rFonts w:hint="eastAsia"/>
          <w:sz w:val="24"/>
          <w:szCs w:val="24"/>
        </w:rPr>
        <w:t>，点击“开始跟踪”之后，会弹</w:t>
      </w:r>
      <w:proofErr w:type="gramStart"/>
      <w:r>
        <w:rPr>
          <w:rFonts w:hint="eastAsia"/>
          <w:sz w:val="24"/>
          <w:szCs w:val="24"/>
        </w:rPr>
        <w:t>窗选择</w:t>
      </w:r>
      <w:proofErr w:type="gramEnd"/>
      <w:r>
        <w:rPr>
          <w:rFonts w:hint="eastAsia"/>
          <w:sz w:val="24"/>
          <w:szCs w:val="24"/>
        </w:rPr>
        <w:t>ROI区域，该区域会使用bounding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box来限制之后的特征匹配：</w:t>
      </w:r>
    </w:p>
    <w:p w14:paraId="68857C40" w14:textId="77777777" w:rsidR="008C3E43" w:rsidRDefault="008C3E43" w:rsidP="008C3E43">
      <w:pPr>
        <w:rPr>
          <w:sz w:val="24"/>
          <w:szCs w:val="24"/>
        </w:rPr>
      </w:pPr>
      <w:r w:rsidRPr="002D5E10">
        <w:rPr>
          <w:noProof/>
          <w:sz w:val="24"/>
          <w:szCs w:val="24"/>
        </w:rPr>
        <w:drawing>
          <wp:inline distT="0" distB="0" distL="0" distR="0" wp14:anchorId="2FA7EDEC" wp14:editId="585F40B0">
            <wp:extent cx="5274310" cy="2959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95F7" w14:textId="77777777" w:rsidR="008C3E43" w:rsidRDefault="008C3E43" w:rsidP="008C3E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上图中蓝色的框就是我们所选的ROI区域，点击左键可以重新选择区域，选好之后按回车键或空格键就可以开始跟踪并解算位姿。会在文本框输出每一帧的</w:t>
      </w:r>
      <w:r>
        <w:rPr>
          <w:rFonts w:hint="eastAsia"/>
          <w:sz w:val="24"/>
          <w:szCs w:val="24"/>
        </w:rPr>
        <w:lastRenderedPageBreak/>
        <w:t>匹配解算结果，视频框会播放第三步所选择的视频，匹配框会显示初始帧和当前</w:t>
      </w:r>
      <w:proofErr w:type="gramStart"/>
      <w:r>
        <w:rPr>
          <w:rFonts w:hint="eastAsia"/>
          <w:sz w:val="24"/>
          <w:szCs w:val="24"/>
        </w:rPr>
        <w:t>帧</w:t>
      </w:r>
      <w:proofErr w:type="gramEnd"/>
      <w:r>
        <w:rPr>
          <w:rFonts w:hint="eastAsia"/>
          <w:sz w:val="24"/>
          <w:szCs w:val="24"/>
        </w:rPr>
        <w:t>bounding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box中的匹配情况</w:t>
      </w:r>
    </w:p>
    <w:p w14:paraId="6C120217" w14:textId="77777777" w:rsidR="008C3E43" w:rsidRDefault="008C3E43" w:rsidP="008C3E43">
      <w:pPr>
        <w:rPr>
          <w:sz w:val="24"/>
          <w:szCs w:val="24"/>
        </w:rPr>
      </w:pPr>
      <w:r w:rsidRPr="00B06005">
        <w:rPr>
          <w:noProof/>
          <w:sz w:val="24"/>
          <w:szCs w:val="24"/>
        </w:rPr>
        <w:drawing>
          <wp:inline distT="0" distB="0" distL="0" distR="0" wp14:anchorId="5941847D" wp14:editId="4184A679">
            <wp:extent cx="5274310" cy="3552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12A3" w14:textId="77777777" w:rsidR="008C3E43" w:rsidRDefault="008C3E43" w:rsidP="008C3E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可视化框原定是用pangolin来同步显示图片的运动轨迹，但是目前pangolin和qt的整合还没有做好，问题有2：</w:t>
      </w:r>
    </w:p>
    <w:p w14:paraId="00C2A872" w14:textId="77777777" w:rsidR="008C3E43" w:rsidRPr="009C4B72" w:rsidRDefault="008C3E43" w:rsidP="008C3E43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9C4B72">
        <w:rPr>
          <w:rFonts w:hint="eastAsia"/>
          <w:sz w:val="24"/>
          <w:szCs w:val="24"/>
        </w:rPr>
        <w:t>还没有找到qt中内嵌pangolin的方法，会跳出独立窗口，如下所示：</w:t>
      </w:r>
    </w:p>
    <w:p w14:paraId="46C4DDDA" w14:textId="77777777" w:rsidR="008C3E43" w:rsidRPr="009C4B72" w:rsidRDefault="008C3E43" w:rsidP="008C3E43">
      <w:pPr>
        <w:rPr>
          <w:sz w:val="24"/>
          <w:szCs w:val="24"/>
        </w:rPr>
      </w:pPr>
      <w:r w:rsidRPr="00B06005">
        <w:rPr>
          <w:noProof/>
          <w:sz w:val="24"/>
          <w:szCs w:val="24"/>
        </w:rPr>
        <w:drawing>
          <wp:inline distT="0" distB="0" distL="0" distR="0" wp14:anchorId="18F33B7D" wp14:editId="463DE17B">
            <wp:extent cx="5274310" cy="23920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622" w14:textId="77777777" w:rsidR="008C3E43" w:rsidRDefault="008C3E43" w:rsidP="008C3E43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pangolin的调用还有问题，视频播放结束之后，pangolin的独立窗口就会</w:t>
      </w:r>
    </w:p>
    <w:p w14:paraId="08467E71" w14:textId="77777777" w:rsidR="008C3E43" w:rsidRDefault="008C3E43" w:rsidP="008C3E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因为接收不到数据而连带qt界面一起崩溃，所以暂时将同步pangolin可视化</w:t>
      </w:r>
      <w:r>
        <w:rPr>
          <w:rFonts w:hint="eastAsia"/>
          <w:sz w:val="24"/>
          <w:szCs w:val="24"/>
        </w:rPr>
        <w:lastRenderedPageBreak/>
        <w:t>的代码注释掉了。暂时取而代之的是文本框右下角的按钮，点击可以通过之前追踪解算出来的位姿来可视化图片的移动轨迹——当然也是独立窗口。</w:t>
      </w:r>
    </w:p>
    <w:p w14:paraId="76266670" w14:textId="4D414A66" w:rsidR="00175BDD" w:rsidRPr="008C3E43" w:rsidRDefault="00175BDD" w:rsidP="00175BDD">
      <w:pPr>
        <w:rPr>
          <w:sz w:val="24"/>
          <w:szCs w:val="24"/>
        </w:rPr>
      </w:pPr>
    </w:p>
    <w:p w14:paraId="5CD00FD5" w14:textId="34FC43FC" w:rsidR="00175BDD" w:rsidRDefault="00175BDD" w:rsidP="00175BDD">
      <w:pPr>
        <w:rPr>
          <w:sz w:val="24"/>
          <w:szCs w:val="24"/>
        </w:rPr>
      </w:pPr>
    </w:p>
    <w:p w14:paraId="4CC8D9B6" w14:textId="5054F9AD" w:rsidR="00175BDD" w:rsidRDefault="00175BDD" w:rsidP="00175BDD">
      <w:pPr>
        <w:rPr>
          <w:sz w:val="24"/>
          <w:szCs w:val="24"/>
        </w:rPr>
      </w:pPr>
    </w:p>
    <w:p w14:paraId="66FB4487" w14:textId="5080D159" w:rsidR="00175BDD" w:rsidRDefault="00175BDD" w:rsidP="00175BDD">
      <w:pPr>
        <w:rPr>
          <w:sz w:val="24"/>
          <w:szCs w:val="24"/>
        </w:rPr>
      </w:pPr>
    </w:p>
    <w:p w14:paraId="78EC2928" w14:textId="16F3DDF8" w:rsidR="00175BDD" w:rsidRDefault="00175BDD" w:rsidP="00175BDD">
      <w:pPr>
        <w:rPr>
          <w:sz w:val="24"/>
          <w:szCs w:val="24"/>
        </w:rPr>
      </w:pPr>
    </w:p>
    <w:p w14:paraId="24971F14" w14:textId="54900DA4" w:rsidR="00175BDD" w:rsidRDefault="00175BDD" w:rsidP="00175BDD">
      <w:pPr>
        <w:rPr>
          <w:sz w:val="24"/>
          <w:szCs w:val="24"/>
        </w:rPr>
      </w:pPr>
    </w:p>
    <w:p w14:paraId="35684271" w14:textId="77777777" w:rsidR="00175BDD" w:rsidRPr="00175BDD" w:rsidRDefault="00175BDD" w:rsidP="00175BDD">
      <w:pPr>
        <w:rPr>
          <w:sz w:val="24"/>
          <w:szCs w:val="24"/>
        </w:rPr>
      </w:pPr>
    </w:p>
    <w:sectPr w:rsidR="00175BDD" w:rsidRPr="00175B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57C17" w14:textId="77777777" w:rsidR="00D06E0C" w:rsidRDefault="00D06E0C" w:rsidP="008C3E43">
      <w:r>
        <w:separator/>
      </w:r>
    </w:p>
  </w:endnote>
  <w:endnote w:type="continuationSeparator" w:id="0">
    <w:p w14:paraId="0E26A926" w14:textId="77777777" w:rsidR="00D06E0C" w:rsidRDefault="00D06E0C" w:rsidP="008C3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65075" w14:textId="77777777" w:rsidR="00D06E0C" w:rsidRDefault="00D06E0C" w:rsidP="008C3E43">
      <w:r>
        <w:separator/>
      </w:r>
    </w:p>
  </w:footnote>
  <w:footnote w:type="continuationSeparator" w:id="0">
    <w:p w14:paraId="46D25D58" w14:textId="77777777" w:rsidR="00D06E0C" w:rsidRDefault="00D06E0C" w:rsidP="008C3E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1204"/>
    <w:multiLevelType w:val="hybridMultilevel"/>
    <w:tmpl w:val="F1109A5E"/>
    <w:lvl w:ilvl="0" w:tplc="47D66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776F65"/>
    <w:multiLevelType w:val="hybridMultilevel"/>
    <w:tmpl w:val="6AB07D3A"/>
    <w:lvl w:ilvl="0" w:tplc="438A81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9C4811"/>
    <w:multiLevelType w:val="hybridMultilevel"/>
    <w:tmpl w:val="676873CC"/>
    <w:lvl w:ilvl="0" w:tplc="26ACD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5EAF"/>
    <w:rsid w:val="00175BDD"/>
    <w:rsid w:val="00325BC8"/>
    <w:rsid w:val="003D1D6D"/>
    <w:rsid w:val="00431840"/>
    <w:rsid w:val="004C4F3F"/>
    <w:rsid w:val="005713E7"/>
    <w:rsid w:val="005D0CC5"/>
    <w:rsid w:val="005E16CD"/>
    <w:rsid w:val="00650C29"/>
    <w:rsid w:val="006A5653"/>
    <w:rsid w:val="00791D62"/>
    <w:rsid w:val="00852907"/>
    <w:rsid w:val="008B61F8"/>
    <w:rsid w:val="008C3E43"/>
    <w:rsid w:val="008D50ED"/>
    <w:rsid w:val="00A02CEF"/>
    <w:rsid w:val="00A344CE"/>
    <w:rsid w:val="00A72DC7"/>
    <w:rsid w:val="00AB5392"/>
    <w:rsid w:val="00AD49AA"/>
    <w:rsid w:val="00AE3B7B"/>
    <w:rsid w:val="00B035E2"/>
    <w:rsid w:val="00D06E0C"/>
    <w:rsid w:val="00D95EAF"/>
    <w:rsid w:val="00DC29BB"/>
    <w:rsid w:val="00DD0BAE"/>
    <w:rsid w:val="00DD46FA"/>
    <w:rsid w:val="00E75BAD"/>
    <w:rsid w:val="00F7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B365E"/>
  <w15:docId w15:val="{C476D2F6-043F-4C7D-8E19-980EEB261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50E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C3E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C3E4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C3E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C3E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7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星驰自行车</dc:creator>
  <cp:keywords/>
  <dc:description/>
  <cp:lastModifiedBy>周 星驰自行车</cp:lastModifiedBy>
  <cp:revision>5</cp:revision>
  <dcterms:created xsi:type="dcterms:W3CDTF">2021-11-22T03:03:00Z</dcterms:created>
  <dcterms:modified xsi:type="dcterms:W3CDTF">2021-11-24T07:38:00Z</dcterms:modified>
</cp:coreProperties>
</file>