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宋体" w:eastAsia="黑体"/>
          <w:sz w:val="30"/>
          <w:szCs w:val="30"/>
        </w:rPr>
      </w:pP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jc w:val="left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计算机与网络安全综合实验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964" w:firstLineChars="3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>实验名称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网线的制作和测试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</w:t>
      </w: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5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6" o:spid="_x0000_s1026" o:spt="202" type="#_x0000_t202" style="position:absolute;left:0pt;margin-left:258.95pt;margin-top:10.75pt;height:106.4pt;width:167.15pt;z-index:251659264;mso-width-relative:page;mso-height-relative:page;" fillcolor="#FFFFFF" filled="t" stroked="t" coordsize="21600,21600" o:gfxdata="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DMTR9oAAAAKAQAADwAAAAAAAAABACAA&#10;AAAiAAAAZHJzL2Rvd25yZXYueG1sUEsBAhQAFAAAAAgAh07iQFr8srMLAgAAOQQAAA4AAAAAAAAA&#10;AQAgAAAAKQEAAGRycy9lMm9Eb2MueG1sUEsFBgAAAAAGAAYAWQEAAKY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网络与信息安全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non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jc w:val="left"/>
        <w:rPr>
          <w:rFonts w:ascii="仿宋_GB2312" w:eastAsia="仿宋_GB2312"/>
          <w:sz w:val="24"/>
        </w:rPr>
      </w:pPr>
    </w:p>
    <w:tbl>
      <w:tblPr>
        <w:tblStyle w:val="8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498" w:type="dxa"/>
          </w:tcPr>
          <w:p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8498" w:type="dxa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二、实验所用仪器（或实验环境）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三、实验基本原理及步骤（或方案设计及理论计算）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四、实验数据记录（或仿真及软件设计）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</w:rPr>
              <w:t>五、实验结果分析及回答问题（或测试环境及测试结果）</w:t>
            </w:r>
          </w:p>
        </w:tc>
      </w:tr>
    </w:tbl>
    <w:p/>
    <w:p>
      <w:pPr>
        <w:pStyle w:val="3"/>
        <w:rPr>
          <w:rFonts w:ascii="宋体" w:hAnsi="宋体" w:eastAsia="宋体"/>
          <w:b w:val="0"/>
          <w:i w:val="0"/>
        </w:rPr>
      </w:pPr>
      <w:bookmarkStart w:id="0" w:name="_GoBack"/>
      <w:bookmarkEnd w:id="0"/>
      <w:r>
        <w:rPr>
          <w:rFonts w:hint="eastAsia" w:ascii="宋体" w:hAnsi="宋体" w:eastAsia="宋体"/>
          <w:b w:val="0"/>
          <w:i w:val="0"/>
        </w:rPr>
        <w:t>一、实验目的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pacing w:val="-13"/>
          <w:sz w:val="24"/>
          <w:szCs w:val="24"/>
        </w:rPr>
        <w:t xml:space="preserve">1. </w:t>
      </w:r>
      <w:r>
        <w:rPr>
          <w:rFonts w:hint="eastAsia" w:ascii="宋体" w:hAnsi="宋体" w:eastAsia="宋体"/>
          <w:sz w:val="24"/>
          <w:szCs w:val="24"/>
        </w:rPr>
        <w:t>了解双绞线的特性与应用场合；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．熟悉</w:t>
      </w:r>
      <w:r>
        <w:rPr>
          <w:rFonts w:ascii="宋体" w:hAnsi="宋体" w:eastAsia="宋体"/>
          <w:sz w:val="24"/>
          <w:szCs w:val="24"/>
        </w:rPr>
        <w:t>T568A</w:t>
      </w:r>
      <w:r>
        <w:rPr>
          <w:rFonts w:hint="eastAsia" w:ascii="宋体" w:hAnsi="宋体" w:eastAsia="宋体"/>
          <w:sz w:val="24"/>
          <w:szCs w:val="24"/>
        </w:rPr>
        <w:t>和T</w:t>
      </w:r>
      <w:r>
        <w:rPr>
          <w:rFonts w:ascii="宋体" w:hAnsi="宋体" w:eastAsia="宋体"/>
          <w:sz w:val="24"/>
          <w:szCs w:val="24"/>
        </w:rPr>
        <w:t>568B</w:t>
      </w:r>
      <w:r>
        <w:rPr>
          <w:rFonts w:hint="eastAsia" w:ascii="宋体" w:hAnsi="宋体" w:eastAsia="宋体"/>
          <w:sz w:val="24"/>
          <w:szCs w:val="24"/>
        </w:rPr>
        <w:t>标准线序的排列顺序；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．掌握双绞线的制作方法；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．掌握线缆测试的简单方法，学会使用简易测线仪，了解状态指示灯的含义。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二、实验要求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熟悉各种网络元件，了解设备功能；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准备实验工具：双绞线、水晶头、压线钳、剥线钳、测试仪；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 掌握不同网线应用场合，能够制作标准网线；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能够熟练使用测试仪进行连通测试。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三、实验内容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直通线的制作；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交叉线的制作；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 网线的连通性测试；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 认识常用联网设备。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四、实验步骤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认识制作网线过程中用到的材料和工具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（此处文字介绍双绞线、压线钳、水晶头、测试仪等并配图）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双绞线连接标准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（此处文字介绍EIA</w:t>
      </w:r>
      <w:r>
        <w:rPr>
          <w:rFonts w:ascii="宋体" w:hAnsi="宋体" w:eastAsia="宋体"/>
          <w:sz w:val="24"/>
          <w:szCs w:val="24"/>
        </w:rPr>
        <w:t>/TIA 568A</w:t>
      </w:r>
      <w:r>
        <w:rPr>
          <w:rFonts w:hint="eastAsia" w:ascii="宋体" w:hAnsi="宋体" w:eastAsia="宋体"/>
          <w:sz w:val="24"/>
          <w:szCs w:val="24"/>
        </w:rPr>
        <w:t>和568B标准）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直通线和交叉线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（此处文字介绍两种线序连接方法以及每种线应用在何种场合）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 双绞线制作过程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（此处文字简单描述制作过程并配图）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5. </w:t>
      </w:r>
      <w:r>
        <w:rPr>
          <w:rFonts w:hint="eastAsia" w:ascii="宋体" w:hAnsi="宋体" w:eastAsia="宋体"/>
          <w:sz w:val="24"/>
          <w:szCs w:val="24"/>
        </w:rPr>
        <w:t>网线测试</w:t>
      </w:r>
    </w:p>
    <w:p>
      <w:pPr>
        <w:spacing w:line="360" w:lineRule="auto"/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（此处文字简单描述测试结果并说明原因）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五、实验结果及分析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制作网线过程中遇到什么问题，如何解决的？通过该实验有何收获？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上网查阅H3C交换机和路由器命名规则，判断实验室目前设备级别。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 上网查阅关于光纤、电缆、双绞线（五类、六类、七类等包括超*类）有何不同，适用于哪些场景？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5ZWRmZGVlYTg3MDI0N2UwODgyODBlMDlhOGQxZGMifQ=="/>
  </w:docVars>
  <w:rsids>
    <w:rsidRoot w:val="00831502"/>
    <w:rsid w:val="000946DB"/>
    <w:rsid w:val="0011162B"/>
    <w:rsid w:val="00155902"/>
    <w:rsid w:val="0031600F"/>
    <w:rsid w:val="0033220B"/>
    <w:rsid w:val="00374C23"/>
    <w:rsid w:val="00831502"/>
    <w:rsid w:val="00870664"/>
    <w:rsid w:val="009B4A3E"/>
    <w:rsid w:val="00A106A0"/>
    <w:rsid w:val="00B97710"/>
    <w:rsid w:val="00BA1BDE"/>
    <w:rsid w:val="00BC7F62"/>
    <w:rsid w:val="00C04D1B"/>
    <w:rsid w:val="00D232F8"/>
    <w:rsid w:val="00DC63ED"/>
    <w:rsid w:val="598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autoSpaceDE w:val="0"/>
      <w:autoSpaceDN w:val="0"/>
      <w:adjustRightInd w:val="0"/>
      <w:jc w:val="left"/>
      <w:outlineLvl w:val="0"/>
    </w:pPr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3">
    <w:name w:val="heading 2"/>
    <w:basedOn w:val="1"/>
    <w:next w:val="1"/>
    <w:link w:val="13"/>
    <w:qFormat/>
    <w:uiPriority w:val="99"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4">
    <w:name w:val="heading 3"/>
    <w:basedOn w:val="1"/>
    <w:next w:val="1"/>
    <w:link w:val="14"/>
    <w:autoRedefine/>
    <w:qFormat/>
    <w:uiPriority w:val="99"/>
    <w:pPr>
      <w:autoSpaceDE w:val="0"/>
      <w:autoSpaceDN w:val="0"/>
      <w:adjustRightInd w:val="0"/>
      <w:jc w:val="left"/>
      <w:outlineLvl w:val="2"/>
    </w:pPr>
    <w:rPr>
      <w:rFonts w:ascii="Arial" w:hAnsi="Arial" w:cs="Arial"/>
      <w:b/>
      <w:bCs/>
      <w:color w:val="000000"/>
      <w:kern w:val="0"/>
      <w:sz w:val="26"/>
      <w:szCs w:val="26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9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13">
    <w:name w:val="标题 2 字符"/>
    <w:basedOn w:val="9"/>
    <w:link w:val="3"/>
    <w:autoRedefine/>
    <w:qFormat/>
    <w:uiPriority w:val="99"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customStyle="1" w:styleId="14">
    <w:name w:val="标题 3 字符"/>
    <w:basedOn w:val="9"/>
    <w:link w:val="4"/>
    <w:autoRedefine/>
    <w:qFormat/>
    <w:uiPriority w:val="99"/>
    <w:rPr>
      <w:rFonts w:ascii="Arial" w:hAnsi="Arial" w:cs="Arial"/>
      <w:b/>
      <w:bCs/>
      <w:color w:val="000000"/>
      <w:kern w:val="0"/>
      <w:sz w:val="26"/>
      <w:szCs w:val="26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List Paragraph"/>
    <w:basedOn w:val="1"/>
    <w:autoRedefine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ICOS</Company>
  <Pages>1</Pages>
  <Words>88</Words>
  <Characters>507</Characters>
  <Lines>4</Lines>
  <Paragraphs>1</Paragraphs>
  <TotalTime>0</TotalTime>
  <ScaleCrop>false</ScaleCrop>
  <LinksUpToDate>false</LinksUpToDate>
  <CharactersWithSpaces>594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2021-09-24T21:57:00Z</dcterms:created>
  <dc:creator>iCura</dc:creator>
  <cp:lastModifiedBy>babybee</cp:lastModifiedBy>
  <dcterms:modified xsi:type="dcterms:W3CDTF">2024-04-08T14:57:10Z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CD6A1CFC75644947A8B40C878B108EBD_12</vt:lpwstr>
  </property>
</Properties>
</file>