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left"/>
        <w:rPr>
          <w:rFonts w:ascii="黑体" w:hAnsi="宋体" w:eastAsia="黑体"/>
          <w:sz w:val="30"/>
          <w:szCs w:val="30"/>
        </w:rPr>
      </w:pPr>
      <w:r>
        <w:rPr>
          <w:rFonts w:hint="eastAsia" w:ascii="方正舒体" w:hAnsi="宋体" w:eastAsia="方正舒体"/>
          <w:b/>
          <w:sz w:val="36"/>
          <w:szCs w:val="36"/>
        </w:rPr>
        <w:t xml:space="preserve">                </w:t>
      </w:r>
    </w:p>
    <w:p>
      <w:pPr>
        <w:jc w:val="center"/>
        <w:rPr>
          <w:rFonts w:ascii="仿宋_GB2312" w:hAnsi="宋体" w:eastAsia="仿宋_GB2312"/>
          <w:b/>
          <w:sz w:val="36"/>
          <w:szCs w:val="36"/>
        </w:rPr>
      </w:pPr>
      <w:r>
        <w:rPr>
          <w:rFonts w:hint="eastAsia" w:ascii="仿宋_GB2312" w:hAnsi="宋体" w:eastAsia="仿宋_GB2312"/>
          <w:b/>
          <w:sz w:val="36"/>
          <w:szCs w:val="36"/>
        </w:rPr>
        <w:t>西安电子科技大学</w:t>
      </w:r>
    </w:p>
    <w:p>
      <w:pPr>
        <w:jc w:val="center"/>
        <w:rPr>
          <w:rFonts w:ascii="仿宋_GB2312" w:hAnsi="宋体" w:eastAsia="仿宋_GB2312"/>
          <w:b/>
          <w:sz w:val="36"/>
          <w:szCs w:val="36"/>
        </w:rPr>
      </w:pPr>
    </w:p>
    <w:p>
      <w:pPr>
        <w:ind w:firstLine="885" w:firstLineChars="245"/>
        <w:jc w:val="left"/>
        <w:rPr>
          <w:rFonts w:ascii="仿宋_GB2312" w:hAnsi="宋体" w:eastAsia="仿宋_GB2312"/>
          <w:b/>
          <w:sz w:val="36"/>
          <w:szCs w:val="36"/>
        </w:rPr>
      </w:pPr>
      <w:r>
        <w:rPr>
          <w:rFonts w:hint="eastAsia" w:ascii="仿宋_GB2312" w:hAnsi="宋体" w:eastAsia="仿宋_GB2312"/>
          <w:b/>
          <w:sz w:val="36"/>
          <w:szCs w:val="36"/>
          <w:u w:val="single"/>
        </w:rPr>
        <w:t xml:space="preserve">  </w:t>
      </w:r>
      <w:r>
        <w:rPr>
          <w:rFonts w:hint="eastAsia" w:ascii="仿宋_GB2312" w:hAnsi="宋体" w:eastAsia="仿宋_GB2312"/>
          <w:b/>
          <w:sz w:val="36"/>
          <w:szCs w:val="36"/>
          <w:u w:val="single"/>
          <w:lang w:val="en-US" w:eastAsia="zh-CN"/>
        </w:rPr>
        <w:t>计算机与网络安全综合实验</w:t>
      </w:r>
      <w:r>
        <w:rPr>
          <w:rFonts w:hint="eastAsia" w:ascii="仿宋_GB2312" w:hAnsi="宋体" w:eastAsia="仿宋_GB2312"/>
          <w:b/>
          <w:sz w:val="36"/>
          <w:szCs w:val="36"/>
          <w:u w:val="single"/>
        </w:rPr>
        <w:t xml:space="preserve">  </w:t>
      </w:r>
      <w:r>
        <w:rPr>
          <w:rFonts w:hint="eastAsia" w:ascii="仿宋_GB2312" w:hAnsi="宋体" w:eastAsia="仿宋_GB2312"/>
          <w:b/>
          <w:sz w:val="36"/>
          <w:szCs w:val="36"/>
        </w:rPr>
        <w:t xml:space="preserve"> 课程实验报告</w:t>
      </w:r>
    </w:p>
    <w:p>
      <w:pPr>
        <w:ind w:firstLine="301" w:firstLineChars="200"/>
        <w:jc w:val="left"/>
        <w:rPr>
          <w:rFonts w:ascii="仿宋_GB2312" w:eastAsia="仿宋_GB2312"/>
          <w:b/>
          <w:sz w:val="15"/>
          <w:szCs w:val="15"/>
        </w:rPr>
      </w:pPr>
    </w:p>
    <w:p>
      <w:pPr>
        <w:ind w:firstLine="1285" w:firstLineChars="400"/>
        <w:jc w:val="left"/>
        <w:rPr>
          <w:rFonts w:ascii="仿宋_GB2312" w:eastAsia="仿宋_GB2312"/>
          <w:b/>
          <w:sz w:val="32"/>
          <w:szCs w:val="32"/>
          <w:u w:val="single"/>
        </w:rPr>
      </w:pPr>
      <w:r>
        <w:rPr>
          <w:rFonts w:hint="eastAsia" w:ascii="仿宋_GB2312" w:eastAsia="仿宋_GB2312"/>
          <w:b/>
          <w:sz w:val="32"/>
          <w:szCs w:val="32"/>
        </w:rPr>
        <w:t xml:space="preserve">实验名称 </w:t>
      </w:r>
      <w:r>
        <w:rPr>
          <w:rFonts w:hint="eastAsia" w:ascii="仿宋_GB2312" w:eastAsia="仿宋_GB2312"/>
          <w:b/>
          <w:sz w:val="32"/>
          <w:szCs w:val="32"/>
          <w:u w:val="single"/>
        </w:rPr>
        <w:t xml:space="preserve">  </w:t>
      </w:r>
      <w:r>
        <w:rPr>
          <w:rFonts w:hint="eastAsia" w:ascii="仿宋_GB2312" w:eastAsia="仿宋_GB2312"/>
          <w:b/>
          <w:sz w:val="32"/>
          <w:szCs w:val="32"/>
          <w:u w:val="single"/>
          <w:lang w:val="en-US" w:eastAsia="zh-CN"/>
        </w:rPr>
        <w:t xml:space="preserve">       入侵检测系统实验    </w:t>
      </w:r>
      <w:r>
        <w:rPr>
          <w:rFonts w:hint="eastAsia" w:ascii="仿宋_GB2312" w:eastAsia="仿宋_GB2312"/>
          <w:b/>
          <w:sz w:val="32"/>
          <w:szCs w:val="32"/>
          <w:u w:val="single"/>
        </w:rPr>
        <w:t xml:space="preserve">  </w:t>
      </w:r>
      <w:r>
        <w:rPr>
          <w:rFonts w:hint="eastAsia" w:ascii="仿宋_GB2312" w:eastAsia="仿宋_GB2312"/>
          <w:b/>
          <w:sz w:val="32"/>
          <w:szCs w:val="32"/>
          <w:u w:val="single"/>
          <w:lang w:val="en-US" w:eastAsia="zh-CN"/>
        </w:rPr>
        <w:t xml:space="preserve">     </w:t>
      </w:r>
      <w:r>
        <w:rPr>
          <w:rFonts w:hint="eastAsia" w:ascii="仿宋_GB2312" w:eastAsia="仿宋_GB2312"/>
          <w:b/>
          <w:sz w:val="32"/>
          <w:szCs w:val="32"/>
          <w:u w:val="single"/>
        </w:rPr>
        <w:t xml:space="preserve">  </w:t>
      </w:r>
    </w:p>
    <w:p>
      <w:pPr>
        <w:jc w:val="left"/>
        <w:rPr>
          <w:rFonts w:ascii="仿宋_GB2312" w:eastAsia="仿宋_GB2312"/>
          <w:sz w:val="28"/>
          <w:szCs w:val="28"/>
        </w:rPr>
      </w:pPr>
    </w:p>
    <w:p>
      <w:pPr>
        <w:jc w:val="left"/>
        <w:rPr>
          <w:rFonts w:ascii="仿宋_GB2312" w:eastAsia="仿宋_GB2312"/>
          <w:sz w:val="28"/>
          <w:szCs w:val="28"/>
        </w:rPr>
      </w:pPr>
      <w:r>
        <w:rPr>
          <w:rFonts w:ascii="仿宋_GB2312" w:eastAsia="仿宋_GB2312"/>
          <w:sz w:val="28"/>
          <w:szCs w:val="28"/>
          <w:u w:val="single"/>
        </w:rPr>
        <mc:AlternateContent>
          <mc:Choice Requires="wps">
            <w:drawing>
              <wp:anchor distT="0" distB="0" distL="114300" distR="114300" simplePos="0" relativeHeight="251659264" behindDoc="0" locked="0" layoutInCell="1" allowOverlap="1">
                <wp:simplePos x="0" y="0"/>
                <wp:positionH relativeFrom="column">
                  <wp:posOffset>3288665</wp:posOffset>
                </wp:positionH>
                <wp:positionV relativeFrom="paragraph">
                  <wp:posOffset>136525</wp:posOffset>
                </wp:positionV>
                <wp:extent cx="2122805" cy="1351280"/>
                <wp:effectExtent l="4445" t="4445" r="6350" b="15875"/>
                <wp:wrapNone/>
                <wp:docPr id="29" name="文本框 186"/>
                <wp:cNvGraphicFramePr/>
                <a:graphic xmlns:a="http://schemas.openxmlformats.org/drawingml/2006/main">
                  <a:graphicData uri="http://schemas.microsoft.com/office/word/2010/wordprocessingShape">
                    <wps:wsp>
                      <wps:cNvSpPr txBox="1"/>
                      <wps:spPr>
                        <a:xfrm>
                          <a:off x="0" y="0"/>
                          <a:ext cx="2122805" cy="135128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sz w:val="28"/>
                                <w:szCs w:val="28"/>
                              </w:rPr>
                            </w:pPr>
                            <w:r>
                              <w:rPr>
                                <w:rFonts w:hint="eastAsia"/>
                                <w:sz w:val="28"/>
                                <w:szCs w:val="28"/>
                              </w:rPr>
                              <w:t>成  绩</w:t>
                            </w:r>
                          </w:p>
                          <w:p>
                            <w:pPr>
                              <w:jc w:val="center"/>
                            </w:pPr>
                          </w:p>
                        </w:txbxContent>
                      </wps:txbx>
                      <wps:bodyPr upright="1"/>
                    </wps:wsp>
                  </a:graphicData>
                </a:graphic>
              </wp:anchor>
            </w:drawing>
          </mc:Choice>
          <mc:Fallback>
            <w:pict>
              <v:shape id="文本框 186" o:spid="_x0000_s1026" o:spt="202" type="#_x0000_t202" style="position:absolute;left:0pt;margin-left:258.95pt;margin-top:10.75pt;height:106.4pt;width:167.15pt;z-index:251659264;mso-width-relative:page;mso-height-relative:page;" fillcolor="#FFFFFF" filled="t" stroked="t" coordsize="21600,21600" o:gfxdata="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BwMxNH2gAAAAoBAAAPAAAAAAAAAAEA&#10;IAAAACIAAABkcnMvZG93bnJldi54bWxQSwECFAAUAAAACACHTuJAJxDF9g0CAAA6BAAADgAAAAAA&#10;AAABACAAAAApAQAAZHJzL2Uyb0RvYy54bWxQSwUGAAAAAAYABgBZAQAAqAUAAAAA&#10;">
                <v:fill on="t" focussize="0,0"/>
                <v:stroke color="#000000" joinstyle="miter"/>
                <v:imagedata o:title=""/>
                <o:lock v:ext="edit" aspectratio="f"/>
                <v:textbox>
                  <w:txbxContent>
                    <w:p>
                      <w:pPr>
                        <w:jc w:val="center"/>
                        <w:rPr>
                          <w:sz w:val="28"/>
                          <w:szCs w:val="28"/>
                        </w:rPr>
                      </w:pPr>
                      <w:r>
                        <w:rPr>
                          <w:rFonts w:hint="eastAsia"/>
                          <w:sz w:val="28"/>
                          <w:szCs w:val="28"/>
                        </w:rPr>
                        <w:t>成  绩</w:t>
                      </w:r>
                    </w:p>
                    <w:p>
                      <w:pPr>
                        <w:jc w:val="center"/>
                      </w:pPr>
                    </w:p>
                  </w:txbxContent>
                </v:textbox>
              </v:shape>
            </w:pict>
          </mc:Fallback>
        </mc:AlternateContent>
      </w:r>
      <w:r>
        <w:rPr>
          <w:rFonts w:hint="eastAsia" w:ascii="仿宋_GB2312" w:eastAsia="仿宋_GB2312"/>
          <w:sz w:val="28"/>
          <w:szCs w:val="28"/>
          <w:u w:val="single"/>
        </w:rPr>
        <w:t xml:space="preserve">  </w:t>
      </w:r>
      <w:r>
        <w:rPr>
          <w:rFonts w:hint="eastAsia" w:ascii="仿宋_GB2312" w:eastAsia="仿宋_GB2312"/>
          <w:sz w:val="28"/>
          <w:szCs w:val="28"/>
          <w:u w:val="single"/>
          <w:lang w:val="en-US" w:eastAsia="zh-CN"/>
        </w:rPr>
        <w:t>网络与信息安全</w:t>
      </w:r>
      <w:r>
        <w:rPr>
          <w:rFonts w:hint="eastAsia" w:ascii="仿宋_GB2312" w:eastAsia="仿宋_GB2312"/>
          <w:sz w:val="28"/>
          <w:szCs w:val="28"/>
          <w:u w:val="single"/>
        </w:rPr>
        <w:t xml:space="preserve"> </w:t>
      </w:r>
      <w:r>
        <w:rPr>
          <w:rFonts w:hint="eastAsia" w:ascii="仿宋_GB2312" w:eastAsia="仿宋_GB2312"/>
          <w:sz w:val="28"/>
          <w:szCs w:val="28"/>
        </w:rPr>
        <w:t xml:space="preserve">学院  </w:t>
      </w:r>
      <w:r>
        <w:rPr>
          <w:rFonts w:hint="eastAsia" w:ascii="仿宋_GB2312" w:eastAsia="仿宋_GB2312"/>
          <w:sz w:val="28"/>
          <w:szCs w:val="28"/>
          <w:u w:val="single"/>
          <w:lang w:val="en-US" w:eastAsia="zh-CN"/>
        </w:rPr>
        <w:t xml:space="preserve"> 2118021 </w:t>
      </w:r>
      <w:r>
        <w:rPr>
          <w:rFonts w:hint="eastAsia" w:ascii="仿宋_GB2312" w:eastAsia="仿宋_GB2312"/>
          <w:sz w:val="28"/>
          <w:szCs w:val="28"/>
        </w:rPr>
        <w:t xml:space="preserve"> 班</w:t>
      </w:r>
    </w:p>
    <w:p>
      <w:pPr>
        <w:jc w:val="left"/>
        <w:rPr>
          <w:rFonts w:ascii="仿宋_GB2312" w:eastAsia="仿宋_GB2312"/>
          <w:sz w:val="28"/>
          <w:szCs w:val="28"/>
          <w:u w:val="single"/>
        </w:rPr>
      </w:pPr>
      <w:r>
        <w:rPr>
          <w:rFonts w:hint="eastAsia" w:ascii="仿宋_GB2312" w:eastAsia="仿宋_GB2312"/>
          <w:sz w:val="28"/>
          <w:szCs w:val="28"/>
        </w:rPr>
        <w:t>姓名</w:t>
      </w:r>
      <w:r>
        <w:rPr>
          <w:rFonts w:hint="eastAsia" w:ascii="仿宋_GB2312" w:eastAsia="仿宋_GB2312"/>
          <w:sz w:val="28"/>
          <w:szCs w:val="28"/>
          <w:u w:val="single"/>
        </w:rPr>
        <w:t xml:space="preserve">    </w:t>
      </w:r>
      <w:r>
        <w:rPr>
          <w:rFonts w:hint="eastAsia" w:ascii="仿宋_GB2312" w:eastAsia="仿宋_GB2312"/>
          <w:sz w:val="28"/>
          <w:szCs w:val="28"/>
          <w:u w:val="single"/>
          <w:lang w:val="en-US" w:eastAsia="zh-CN"/>
        </w:rPr>
        <w:t xml:space="preserve">盖乐 </w:t>
      </w:r>
      <w:r>
        <w:rPr>
          <w:rFonts w:hint="eastAsia" w:ascii="仿宋_GB2312" w:eastAsia="仿宋_GB2312"/>
          <w:sz w:val="28"/>
          <w:szCs w:val="28"/>
          <w:u w:val="single"/>
        </w:rPr>
        <w:t xml:space="preserve"> </w:t>
      </w:r>
      <w:r>
        <w:rPr>
          <w:rFonts w:hint="eastAsia" w:ascii="仿宋_GB2312" w:eastAsia="仿宋_GB2312"/>
          <w:sz w:val="28"/>
          <w:szCs w:val="28"/>
          <w:u w:val="single"/>
          <w:lang w:val="en-US" w:eastAsia="zh-CN"/>
        </w:rPr>
        <w:t xml:space="preserve">  </w:t>
      </w:r>
      <w:r>
        <w:rPr>
          <w:rFonts w:hint="eastAsia" w:ascii="仿宋_GB2312" w:eastAsia="仿宋_GB2312"/>
          <w:sz w:val="28"/>
          <w:szCs w:val="28"/>
        </w:rPr>
        <w:t xml:space="preserve"> 学号</w:t>
      </w:r>
      <w:r>
        <w:rPr>
          <w:rFonts w:hint="eastAsia" w:ascii="仿宋_GB2312" w:eastAsia="仿宋_GB2312"/>
          <w:sz w:val="28"/>
          <w:szCs w:val="28"/>
          <w:u w:val="none"/>
        </w:rPr>
        <w:t xml:space="preserve"> </w:t>
      </w:r>
      <w:r>
        <w:rPr>
          <w:rFonts w:hint="eastAsia" w:ascii="仿宋_GB2312" w:eastAsia="仿宋_GB2312"/>
          <w:sz w:val="28"/>
          <w:szCs w:val="28"/>
          <w:u w:val="single"/>
        </w:rPr>
        <w:t xml:space="preserve"> </w:t>
      </w:r>
      <w:r>
        <w:rPr>
          <w:rFonts w:hint="eastAsia" w:ascii="仿宋_GB2312" w:eastAsia="仿宋_GB2312"/>
          <w:sz w:val="28"/>
          <w:szCs w:val="28"/>
          <w:u w:val="single"/>
          <w:lang w:val="en-US" w:eastAsia="zh-CN"/>
        </w:rPr>
        <w:t>21009200991</w:t>
      </w:r>
      <w:r>
        <w:rPr>
          <w:rFonts w:hint="eastAsia" w:ascii="仿宋_GB2312" w:eastAsia="仿宋_GB2312"/>
          <w:sz w:val="28"/>
          <w:szCs w:val="28"/>
          <w:u w:val="single"/>
        </w:rPr>
        <w:t xml:space="preserve"> </w:t>
      </w:r>
    </w:p>
    <w:p>
      <w:pPr>
        <w:jc w:val="left"/>
        <w:rPr>
          <w:rFonts w:ascii="仿宋_GB2312" w:eastAsia="仿宋_GB2312"/>
          <w:sz w:val="28"/>
          <w:szCs w:val="28"/>
          <w:u w:val="single"/>
        </w:rPr>
      </w:pPr>
      <w:r>
        <w:rPr>
          <w:rFonts w:hint="eastAsia" w:ascii="仿宋_GB2312" w:eastAsia="仿宋_GB2312"/>
          <w:sz w:val="28"/>
          <w:szCs w:val="28"/>
        </w:rPr>
        <w:t>同作者</w:t>
      </w:r>
      <w:r>
        <w:rPr>
          <w:rFonts w:hint="eastAsia" w:ascii="仿宋_GB2312" w:eastAsia="仿宋_GB2312"/>
          <w:sz w:val="28"/>
          <w:szCs w:val="28"/>
          <w:u w:val="single"/>
        </w:rPr>
        <w:t xml:space="preserve">                           </w:t>
      </w:r>
    </w:p>
    <w:p>
      <w:pPr>
        <w:jc w:val="left"/>
        <w:rPr>
          <w:rFonts w:ascii="仿宋_GB2312" w:eastAsia="仿宋_GB2312"/>
          <w:sz w:val="28"/>
          <w:szCs w:val="28"/>
        </w:rPr>
      </w:pPr>
      <w:r>
        <w:rPr>
          <w:rFonts w:hint="eastAsia" w:ascii="仿宋_GB2312" w:eastAsia="仿宋_GB2312"/>
          <w:sz w:val="28"/>
          <w:szCs w:val="28"/>
        </w:rPr>
        <w:t xml:space="preserve">实验日期 </w:t>
      </w:r>
      <w:r>
        <w:rPr>
          <w:rFonts w:hint="eastAsia" w:ascii="仿宋_GB2312" w:eastAsia="仿宋_GB2312"/>
          <w:sz w:val="28"/>
          <w:szCs w:val="28"/>
          <w:lang w:val="en-US" w:eastAsia="zh-CN"/>
        </w:rPr>
        <w:t xml:space="preserve"> </w:t>
      </w:r>
      <w:r>
        <w:rPr>
          <w:rFonts w:hint="eastAsia" w:ascii="仿宋_GB2312" w:eastAsia="仿宋_GB2312"/>
          <w:sz w:val="28"/>
          <w:szCs w:val="28"/>
          <w:u w:val="single"/>
        </w:rPr>
        <w:t xml:space="preserve"> </w:t>
      </w:r>
      <w:r>
        <w:rPr>
          <w:rFonts w:hint="eastAsia" w:ascii="仿宋_GB2312" w:eastAsia="仿宋_GB2312"/>
          <w:sz w:val="28"/>
          <w:szCs w:val="28"/>
          <w:u w:val="single"/>
          <w:lang w:val="en-US" w:eastAsia="zh-CN"/>
        </w:rPr>
        <w:t>2024</w:t>
      </w:r>
      <w:r>
        <w:rPr>
          <w:rFonts w:hint="eastAsia" w:ascii="仿宋_GB2312" w:eastAsia="仿宋_GB2312"/>
          <w:sz w:val="28"/>
          <w:szCs w:val="28"/>
          <w:u w:val="single"/>
        </w:rPr>
        <w:t xml:space="preserve"> </w:t>
      </w:r>
      <w:r>
        <w:rPr>
          <w:rFonts w:hint="eastAsia" w:ascii="仿宋_GB2312" w:eastAsia="仿宋_GB2312"/>
          <w:sz w:val="28"/>
          <w:szCs w:val="28"/>
        </w:rPr>
        <w:t xml:space="preserve"> 年 </w:t>
      </w:r>
      <w:r>
        <w:rPr>
          <w:rFonts w:hint="eastAsia" w:ascii="仿宋_GB2312" w:eastAsia="仿宋_GB2312"/>
          <w:sz w:val="28"/>
          <w:szCs w:val="28"/>
          <w:u w:val="single"/>
        </w:rPr>
        <w:t xml:space="preserve"> </w:t>
      </w:r>
      <w:r>
        <w:rPr>
          <w:rFonts w:hint="eastAsia" w:ascii="仿宋_GB2312" w:eastAsia="仿宋_GB2312"/>
          <w:sz w:val="28"/>
          <w:szCs w:val="28"/>
          <w:u w:val="single"/>
          <w:lang w:val="en-US" w:eastAsia="zh-CN"/>
        </w:rPr>
        <w:t>6</w:t>
      </w:r>
      <w:r>
        <w:rPr>
          <w:rFonts w:hint="eastAsia" w:ascii="仿宋_GB2312" w:eastAsia="仿宋_GB2312"/>
          <w:sz w:val="28"/>
          <w:szCs w:val="28"/>
          <w:u w:val="single"/>
        </w:rPr>
        <w:t xml:space="preserve"> </w:t>
      </w:r>
      <w:r>
        <w:rPr>
          <w:rFonts w:hint="eastAsia" w:ascii="仿宋_GB2312" w:eastAsia="仿宋_GB2312"/>
          <w:sz w:val="28"/>
          <w:szCs w:val="28"/>
        </w:rPr>
        <w:t xml:space="preserve"> 月</w:t>
      </w:r>
      <w:r>
        <w:rPr>
          <w:rFonts w:hint="eastAsia" w:ascii="仿宋_GB2312" w:eastAsia="仿宋_GB2312"/>
          <w:sz w:val="28"/>
          <w:szCs w:val="28"/>
          <w:u w:val="single"/>
        </w:rPr>
        <w:t xml:space="preserve"> </w:t>
      </w:r>
      <w:r>
        <w:rPr>
          <w:rFonts w:hint="eastAsia" w:ascii="仿宋_GB2312" w:eastAsia="仿宋_GB2312"/>
          <w:sz w:val="28"/>
          <w:szCs w:val="28"/>
          <w:u w:val="single"/>
          <w:lang w:val="en-US" w:eastAsia="zh-CN"/>
        </w:rPr>
        <w:t>6</w:t>
      </w:r>
      <w:r>
        <w:rPr>
          <w:rFonts w:hint="eastAsia" w:ascii="仿宋_GB2312" w:eastAsia="仿宋_GB2312"/>
          <w:sz w:val="28"/>
          <w:szCs w:val="28"/>
          <w:u w:val="single"/>
        </w:rPr>
        <w:t xml:space="preserve"> </w:t>
      </w:r>
      <w:r>
        <w:rPr>
          <w:rFonts w:hint="eastAsia" w:ascii="仿宋_GB2312" w:eastAsia="仿宋_GB2312"/>
          <w:sz w:val="28"/>
          <w:szCs w:val="28"/>
        </w:rPr>
        <w:t>日</w:t>
      </w:r>
    </w:p>
    <w:p>
      <w:pPr>
        <w:jc w:val="left"/>
        <w:rPr>
          <w:rFonts w:ascii="仿宋_GB2312" w:eastAsia="仿宋_GB2312"/>
          <w:sz w:val="24"/>
        </w:rPr>
      </w:pPr>
    </w:p>
    <w:tbl>
      <w:tblPr>
        <w:tblStyle w:val="8"/>
        <w:tblW w:w="0" w:type="auto"/>
        <w:tblInd w:w="108"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8414"/>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050" w:hRule="atLeast"/>
        </w:trPr>
        <w:tc>
          <w:tcPr>
            <w:tcW w:w="8498" w:type="dxa"/>
          </w:tcPr>
          <w:p>
            <w:pPr>
              <w:jc w:val="left"/>
              <w:rPr>
                <w:rFonts w:ascii="仿宋_GB2312" w:eastAsia="仿宋_GB2312"/>
                <w:sz w:val="24"/>
              </w:rPr>
            </w:pPr>
            <w:r>
              <w:rPr>
                <w:rFonts w:hint="eastAsia" w:ascii="仿宋_GB2312" w:eastAsia="仿宋_GB2312"/>
                <w:sz w:val="28"/>
                <w:szCs w:val="28"/>
              </w:rPr>
              <w:t>指导教师评语：</w:t>
            </w:r>
          </w:p>
          <w:p>
            <w:pPr>
              <w:jc w:val="left"/>
              <w:rPr>
                <w:rFonts w:ascii="仿宋_GB2312" w:eastAsia="仿宋_GB2312"/>
                <w:sz w:val="24"/>
              </w:rPr>
            </w:pPr>
          </w:p>
          <w:p>
            <w:pPr>
              <w:jc w:val="left"/>
              <w:rPr>
                <w:rFonts w:ascii="仿宋_GB2312" w:eastAsia="仿宋_GB2312"/>
                <w:sz w:val="24"/>
              </w:rPr>
            </w:pPr>
          </w:p>
          <w:p>
            <w:pPr>
              <w:jc w:val="left"/>
              <w:rPr>
                <w:rFonts w:ascii="仿宋_GB2312" w:eastAsia="仿宋_GB2312"/>
                <w:sz w:val="24"/>
              </w:rPr>
            </w:pPr>
          </w:p>
          <w:p>
            <w:pPr>
              <w:jc w:val="left"/>
              <w:rPr>
                <w:rFonts w:ascii="仿宋_GB2312" w:eastAsia="仿宋_GB2312"/>
                <w:sz w:val="24"/>
              </w:rPr>
            </w:pPr>
          </w:p>
          <w:p>
            <w:pPr>
              <w:jc w:val="left"/>
              <w:rPr>
                <w:rFonts w:ascii="仿宋_GB2312" w:eastAsia="仿宋_GB2312"/>
                <w:sz w:val="28"/>
                <w:szCs w:val="28"/>
              </w:rPr>
            </w:pPr>
            <w:r>
              <w:rPr>
                <w:rFonts w:hint="eastAsia" w:ascii="仿宋_GB2312" w:eastAsia="仿宋_GB2312"/>
                <w:sz w:val="28"/>
                <w:szCs w:val="28"/>
              </w:rPr>
              <w:t xml:space="preserve">                                 指导教师：</w:t>
            </w:r>
          </w:p>
          <w:p>
            <w:pPr>
              <w:jc w:val="left"/>
              <w:rPr>
                <w:rFonts w:ascii="仿宋_GB2312" w:eastAsia="仿宋_GB2312"/>
                <w:sz w:val="28"/>
                <w:szCs w:val="28"/>
                <w:u w:val="single"/>
              </w:rPr>
            </w:pPr>
            <w:r>
              <w:rPr>
                <w:rFonts w:hint="eastAsia" w:ascii="仿宋_GB2312" w:eastAsia="仿宋_GB2312"/>
                <w:sz w:val="28"/>
                <w:szCs w:val="28"/>
              </w:rPr>
              <w:t xml:space="preserve">                                      </w:t>
            </w:r>
            <w:r>
              <w:rPr>
                <w:rFonts w:hint="eastAsia" w:ascii="仿宋_GB2312" w:eastAsia="仿宋_GB2312"/>
                <w:sz w:val="28"/>
                <w:szCs w:val="28"/>
                <w:u w:val="single"/>
              </w:rPr>
              <w:t xml:space="preserve">      </w:t>
            </w:r>
            <w:r>
              <w:rPr>
                <w:rFonts w:hint="eastAsia" w:ascii="仿宋_GB2312" w:eastAsia="仿宋_GB2312"/>
                <w:sz w:val="28"/>
                <w:szCs w:val="28"/>
              </w:rPr>
              <w:t>年</w:t>
            </w:r>
            <w:r>
              <w:rPr>
                <w:rFonts w:hint="eastAsia" w:ascii="仿宋_GB2312" w:eastAsia="仿宋_GB2312"/>
                <w:sz w:val="28"/>
                <w:szCs w:val="28"/>
                <w:u w:val="single"/>
              </w:rPr>
              <w:t xml:space="preserve">    </w:t>
            </w:r>
            <w:r>
              <w:rPr>
                <w:rFonts w:hint="eastAsia" w:ascii="仿宋_GB2312" w:eastAsia="仿宋_GB2312"/>
                <w:sz w:val="28"/>
                <w:szCs w:val="28"/>
              </w:rPr>
              <w:t>月</w:t>
            </w:r>
            <w:r>
              <w:rPr>
                <w:rFonts w:hint="eastAsia" w:ascii="仿宋_GB2312" w:eastAsia="仿宋_GB2312"/>
                <w:sz w:val="28"/>
                <w:szCs w:val="28"/>
                <w:u w:val="single"/>
              </w:rPr>
              <w:t xml:space="preserve">    </w:t>
            </w:r>
            <w:r>
              <w:rPr>
                <w:rFonts w:hint="eastAsia" w:ascii="仿宋_GB2312" w:eastAsia="仿宋_GB2312"/>
                <w:sz w:val="28"/>
                <w:szCs w:val="28"/>
              </w:rPr>
              <w:t>日</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291" w:hRule="atLeast"/>
        </w:trPr>
        <w:tc>
          <w:tcPr>
            <w:tcW w:w="8498" w:type="dxa"/>
          </w:tcPr>
          <w:p>
            <w:pPr>
              <w:jc w:val="center"/>
              <w:rPr>
                <w:rFonts w:ascii="仿宋_GB2312" w:eastAsia="仿宋_GB2312"/>
                <w:b/>
                <w:sz w:val="28"/>
                <w:szCs w:val="28"/>
              </w:rPr>
            </w:pPr>
            <w:r>
              <w:rPr>
                <w:rFonts w:hint="eastAsia" w:ascii="仿宋_GB2312" w:eastAsia="仿宋_GB2312"/>
                <w:b/>
                <w:sz w:val="28"/>
                <w:szCs w:val="28"/>
              </w:rPr>
              <w:t>实验报告内容基本要求及参考格式</w:t>
            </w:r>
          </w:p>
          <w:p>
            <w:pPr>
              <w:spacing w:line="480" w:lineRule="exact"/>
              <w:rPr>
                <w:rFonts w:ascii="仿宋_GB2312" w:eastAsia="仿宋_GB2312"/>
                <w:sz w:val="24"/>
              </w:rPr>
            </w:pPr>
            <w:r>
              <w:rPr>
                <w:rFonts w:hint="eastAsia" w:ascii="仿宋_GB2312" w:eastAsia="仿宋_GB2312"/>
                <w:sz w:val="24"/>
              </w:rPr>
              <w:t>一、实验目的</w:t>
            </w:r>
          </w:p>
          <w:p>
            <w:pPr>
              <w:spacing w:line="480" w:lineRule="exact"/>
              <w:rPr>
                <w:rFonts w:ascii="仿宋_GB2312" w:eastAsia="仿宋_GB2312"/>
                <w:sz w:val="24"/>
              </w:rPr>
            </w:pPr>
            <w:r>
              <w:rPr>
                <w:rFonts w:hint="eastAsia" w:ascii="仿宋_GB2312" w:eastAsia="仿宋_GB2312"/>
                <w:sz w:val="24"/>
              </w:rPr>
              <w:t>二、实验所用仪器（或实验环境）</w:t>
            </w:r>
          </w:p>
          <w:p>
            <w:pPr>
              <w:spacing w:line="480" w:lineRule="exact"/>
              <w:rPr>
                <w:rFonts w:ascii="仿宋_GB2312" w:eastAsia="仿宋_GB2312"/>
                <w:sz w:val="24"/>
              </w:rPr>
            </w:pPr>
            <w:r>
              <w:rPr>
                <w:rFonts w:hint="eastAsia" w:ascii="仿宋_GB2312" w:eastAsia="仿宋_GB2312"/>
                <w:sz w:val="24"/>
              </w:rPr>
              <w:t>三、实验基本原理及步骤（或方案设计及理论计算）</w:t>
            </w:r>
          </w:p>
          <w:p>
            <w:pPr>
              <w:spacing w:line="480" w:lineRule="exact"/>
              <w:rPr>
                <w:rFonts w:ascii="仿宋_GB2312" w:eastAsia="仿宋_GB2312"/>
                <w:sz w:val="24"/>
              </w:rPr>
            </w:pPr>
            <w:r>
              <w:rPr>
                <w:rFonts w:hint="eastAsia" w:ascii="仿宋_GB2312" w:eastAsia="仿宋_GB2312"/>
                <w:sz w:val="24"/>
              </w:rPr>
              <w:t>四、实验数据记录（或仿真及软件设计）</w:t>
            </w:r>
          </w:p>
          <w:p>
            <w:pPr>
              <w:spacing w:line="480" w:lineRule="exact"/>
              <w:rPr>
                <w:rFonts w:ascii="仿宋_GB2312" w:eastAsia="仿宋_GB2312"/>
                <w:sz w:val="28"/>
                <w:szCs w:val="28"/>
              </w:rPr>
            </w:pPr>
            <w:r>
              <w:rPr>
                <w:rFonts w:hint="eastAsia" w:ascii="仿宋_GB2312" w:eastAsia="仿宋_GB2312"/>
                <w:sz w:val="24"/>
              </w:rPr>
              <w:t>五、实验结果分析及回答问题（或测试环境及测试结果）</w:t>
            </w:r>
          </w:p>
        </w:tc>
      </w:tr>
    </w:tbl>
    <w:p/>
    <w:p>
      <w:pPr>
        <w:pStyle w:val="2"/>
        <w:pageBreakBefore/>
        <w:jc w:val="center"/>
        <w:rPr>
          <w:rFonts w:ascii="宋体" w:hAnsi="宋体" w:eastAsia="宋体"/>
          <w:iCs/>
          <w:sz w:val="36"/>
          <w:szCs w:val="36"/>
        </w:rPr>
      </w:pPr>
      <w:r>
        <w:rPr>
          <w:rFonts w:hint="eastAsia" w:ascii="宋体" w:hAnsi="宋体" w:eastAsia="宋体"/>
          <w:iCs/>
          <w:sz w:val="36"/>
          <w:szCs w:val="36"/>
        </w:rPr>
        <w:t>实验1.</w:t>
      </w:r>
      <w:r>
        <w:rPr>
          <w:rFonts w:hint="eastAsia" w:asciiTheme="minorHAnsi" w:hAnsiTheme="minorHAnsi" w:cstheme="minorBidi"/>
          <w:b w:val="0"/>
          <w:bCs w:val="0"/>
          <w:color w:val="auto"/>
          <w:kern w:val="2"/>
          <w:sz w:val="21"/>
          <w:szCs w:val="22"/>
        </w:rPr>
        <w:t xml:space="preserve"> </w:t>
      </w:r>
      <w:r>
        <w:rPr>
          <w:rFonts w:hint="eastAsia" w:ascii="Times New Roman" w:hAnsi="Times New Roman" w:eastAsia="宋体" w:cs="Times New Roman"/>
          <w:iCs/>
          <w:sz w:val="36"/>
          <w:szCs w:val="36"/>
        </w:rPr>
        <w:t>入侵检测系统实验一</w:t>
      </w:r>
    </w:p>
    <w:p>
      <w:pPr>
        <w:pStyle w:val="3"/>
        <w:rPr>
          <w:rFonts w:ascii="宋体" w:hAnsi="宋体" w:eastAsia="宋体"/>
          <w:b w:val="0"/>
          <w:i w:val="0"/>
        </w:rPr>
      </w:pPr>
      <w:r>
        <w:rPr>
          <w:rFonts w:hint="eastAsia" w:ascii="宋体" w:hAnsi="宋体" w:eastAsia="宋体"/>
          <w:b w:val="0"/>
          <w:i w:val="0"/>
        </w:rPr>
        <w:t>一、实验目的</w:t>
      </w:r>
    </w:p>
    <w:p>
      <w:pPr>
        <w:pStyle w:val="3"/>
        <w:numPr>
          <w:ilvl w:val="0"/>
          <w:numId w:val="1"/>
        </w:numPr>
        <w:spacing w:line="360" w:lineRule="auto"/>
        <w:rPr>
          <w:rFonts w:ascii="宋体" w:hAnsi="宋体" w:eastAsia="宋体" w:cs="Times New Roman"/>
          <w:b w:val="0"/>
          <w:bCs w:val="0"/>
          <w:i w:val="0"/>
          <w:kern w:val="2"/>
          <w:sz w:val="24"/>
          <w:szCs w:val="24"/>
        </w:rPr>
      </w:pPr>
      <w:r>
        <w:rPr>
          <w:rFonts w:hint="eastAsia" w:ascii="宋体" w:hAnsi="宋体" w:eastAsia="宋体" w:cs="Times New Roman"/>
          <w:b w:val="0"/>
          <w:bCs w:val="0"/>
          <w:i w:val="0"/>
          <w:kern w:val="2"/>
          <w:sz w:val="24"/>
          <w:szCs w:val="24"/>
        </w:rPr>
        <w:t>验证入侵检测系统配置过程。</w:t>
      </w:r>
    </w:p>
    <w:p>
      <w:pPr>
        <w:pStyle w:val="3"/>
        <w:numPr>
          <w:ilvl w:val="0"/>
          <w:numId w:val="1"/>
        </w:numPr>
        <w:spacing w:line="360" w:lineRule="auto"/>
        <w:rPr>
          <w:rFonts w:ascii="宋体" w:hAnsi="宋体" w:eastAsia="宋体" w:cs="Times New Roman"/>
          <w:b w:val="0"/>
          <w:bCs w:val="0"/>
          <w:i w:val="0"/>
          <w:kern w:val="2"/>
          <w:sz w:val="24"/>
          <w:szCs w:val="24"/>
        </w:rPr>
      </w:pPr>
      <w:r>
        <w:rPr>
          <w:rFonts w:hint="eastAsia" w:ascii="宋体" w:hAnsi="宋体" w:eastAsia="宋体" w:cs="Times New Roman"/>
          <w:b w:val="0"/>
          <w:bCs w:val="0"/>
          <w:i w:val="0"/>
          <w:kern w:val="2"/>
          <w:sz w:val="24"/>
          <w:szCs w:val="24"/>
        </w:rPr>
        <w:t>验证入侵检测系统控制信息流传输过程的机制。</w:t>
      </w:r>
    </w:p>
    <w:p>
      <w:pPr>
        <w:pStyle w:val="3"/>
        <w:numPr>
          <w:ilvl w:val="0"/>
          <w:numId w:val="1"/>
        </w:numPr>
        <w:spacing w:line="360" w:lineRule="auto"/>
        <w:rPr>
          <w:rFonts w:ascii="宋体" w:hAnsi="宋体" w:eastAsia="宋体" w:cs="Times New Roman"/>
          <w:b w:val="0"/>
          <w:bCs w:val="0"/>
          <w:i w:val="0"/>
          <w:kern w:val="2"/>
          <w:sz w:val="24"/>
          <w:szCs w:val="24"/>
        </w:rPr>
      </w:pPr>
      <w:r>
        <w:rPr>
          <w:rFonts w:hint="eastAsia" w:ascii="宋体" w:hAnsi="宋体" w:eastAsia="宋体" w:cs="Times New Roman"/>
          <w:b w:val="0"/>
          <w:bCs w:val="0"/>
          <w:i w:val="0"/>
          <w:kern w:val="2"/>
          <w:sz w:val="24"/>
          <w:szCs w:val="24"/>
        </w:rPr>
        <w:t>验证基于特征库的入侵检测机制的工作过程。</w:t>
      </w:r>
    </w:p>
    <w:p>
      <w:pPr>
        <w:pStyle w:val="3"/>
        <w:rPr>
          <w:rFonts w:ascii="宋体" w:hAnsi="宋体" w:eastAsia="宋体"/>
          <w:b w:val="0"/>
          <w:i w:val="0"/>
        </w:rPr>
      </w:pPr>
      <w:r>
        <w:rPr>
          <w:rFonts w:hint="eastAsia" w:ascii="宋体" w:hAnsi="宋体" w:eastAsia="宋体"/>
          <w:b w:val="0"/>
          <w:i w:val="0"/>
        </w:rPr>
        <w:t>二、实验任务</w:t>
      </w:r>
    </w:p>
    <w:p>
      <w:pPr>
        <w:pStyle w:val="16"/>
        <w:numPr>
          <w:ilvl w:val="0"/>
          <w:numId w:val="2"/>
        </w:numPr>
        <w:spacing w:line="360" w:lineRule="auto"/>
        <w:ind w:firstLineChars="0"/>
      </w:pPr>
      <w:r>
        <w:rPr>
          <w:rFonts w:hint="eastAsia"/>
        </w:rPr>
        <w:t>使用自己的语言简述基于特征库的入侵检测机制的工作过程。</w:t>
      </w:r>
    </w:p>
    <w:p>
      <w:pPr>
        <w:pStyle w:val="16"/>
        <w:spacing w:line="360" w:lineRule="auto"/>
        <w:ind w:left="927" w:firstLine="0" w:firstLineChars="0"/>
      </w:pPr>
      <w:r>
        <w:rPr>
          <w:rFonts w:hint="eastAsia"/>
        </w:rPr>
        <w:t>首先需要加载特征库，并且打开路由器端口的特征检测机制，这样当路由器发现符合特征的数据流时，就会采取相关动作。</w:t>
      </w:r>
    </w:p>
    <w:p>
      <w:pPr>
        <w:pStyle w:val="16"/>
        <w:spacing w:line="360" w:lineRule="auto"/>
        <w:ind w:left="927" w:firstLine="0" w:firstLineChars="0"/>
      </w:pPr>
    </w:p>
    <w:p>
      <w:pPr>
        <w:pStyle w:val="16"/>
        <w:numPr>
          <w:ilvl w:val="0"/>
          <w:numId w:val="2"/>
        </w:numPr>
        <w:spacing w:line="360" w:lineRule="auto"/>
        <w:ind w:firstLineChars="0"/>
      </w:pPr>
      <w:r>
        <w:rPr>
          <w:rFonts w:hint="eastAsia"/>
        </w:rPr>
        <w:t>实验步骤</w:t>
      </w:r>
    </w:p>
    <w:p>
      <w:pPr>
        <w:pStyle w:val="16"/>
        <w:numPr>
          <w:ilvl w:val="0"/>
          <w:numId w:val="3"/>
        </w:numPr>
        <w:spacing w:line="360" w:lineRule="auto"/>
        <w:ind w:firstLineChars="0"/>
      </w:pPr>
      <w:r>
        <w:rPr>
          <w:rFonts w:hint="eastAsia"/>
        </w:rPr>
        <w:t>连接网络拓扑并配置路由器，验证终端之间连通性</w:t>
      </w:r>
    </w:p>
    <w:p>
      <w:pPr>
        <w:spacing w:line="360" w:lineRule="auto"/>
        <w:ind w:left="927"/>
      </w:pPr>
      <w:r>
        <w:drawing>
          <wp:inline distT="0" distB="0" distL="0" distR="0">
            <wp:extent cx="4319905" cy="2640330"/>
            <wp:effectExtent l="0" t="0" r="10795"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4319905" cy="2640330"/>
                    </a:xfrm>
                    <a:prstGeom prst="rect">
                      <a:avLst/>
                    </a:prstGeom>
                  </pic:spPr>
                </pic:pic>
              </a:graphicData>
            </a:graphic>
          </wp:inline>
        </w:drawing>
      </w:r>
    </w:p>
    <w:p>
      <w:pPr>
        <w:spacing w:line="360" w:lineRule="auto"/>
        <w:ind w:left="927"/>
      </w:pPr>
      <w:r>
        <w:drawing>
          <wp:inline distT="0" distB="0" distL="0" distR="0">
            <wp:extent cx="4319905" cy="2059940"/>
            <wp:effectExtent l="0" t="0" r="10795" b="1016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4319905" cy="2059940"/>
                    </a:xfrm>
                    <a:prstGeom prst="rect">
                      <a:avLst/>
                    </a:prstGeom>
                  </pic:spPr>
                </pic:pic>
              </a:graphicData>
            </a:graphic>
          </wp:inline>
        </w:drawing>
      </w:r>
      <w:r>
        <w:drawing>
          <wp:inline distT="0" distB="0" distL="114300" distR="114300">
            <wp:extent cx="4319905" cy="2910205"/>
            <wp:effectExtent l="0" t="0" r="10795" b="10795"/>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pic:cNvPicPr>
                      <a:picLocks noChangeAspect="1"/>
                    </pic:cNvPicPr>
                  </pic:nvPicPr>
                  <pic:blipFill>
                    <a:blip r:embed="rId6"/>
                    <a:stretch>
                      <a:fillRect/>
                    </a:stretch>
                  </pic:blipFill>
                  <pic:spPr>
                    <a:xfrm>
                      <a:off x="0" y="0"/>
                      <a:ext cx="4319905" cy="2910205"/>
                    </a:xfrm>
                    <a:prstGeom prst="rect">
                      <a:avLst/>
                    </a:prstGeom>
                    <a:noFill/>
                    <a:ln>
                      <a:noFill/>
                    </a:ln>
                  </pic:spPr>
                </pic:pic>
              </a:graphicData>
            </a:graphic>
          </wp:inline>
        </w:drawing>
      </w:r>
    </w:p>
    <w:p>
      <w:pPr>
        <w:pStyle w:val="16"/>
        <w:numPr>
          <w:ilvl w:val="0"/>
          <w:numId w:val="3"/>
        </w:numPr>
        <w:spacing w:line="360" w:lineRule="auto"/>
        <w:ind w:firstLineChars="0"/>
      </w:pPr>
      <w:r>
        <w:rPr>
          <w:rFonts w:hint="eastAsia"/>
        </w:rPr>
        <w:t>配置路由器的入侵检测功能</w:t>
      </w:r>
    </w:p>
    <w:p>
      <w:pPr>
        <w:pStyle w:val="16"/>
        <w:spacing w:line="360" w:lineRule="auto"/>
        <w:ind w:left="927" w:firstLine="0" w:firstLineChars="0"/>
        <w:rPr>
          <w:rFonts w:hint="eastAsia"/>
          <w:lang w:eastAsia="zh-CN"/>
        </w:rPr>
      </w:pPr>
      <w:r>
        <w:drawing>
          <wp:inline distT="0" distB="0" distL="114300" distR="114300">
            <wp:extent cx="4319905" cy="3218815"/>
            <wp:effectExtent l="0" t="0" r="10795" b="6985"/>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7"/>
                    <a:stretch>
                      <a:fillRect/>
                    </a:stretch>
                  </pic:blipFill>
                  <pic:spPr>
                    <a:xfrm>
                      <a:off x="0" y="0"/>
                      <a:ext cx="4319905" cy="3218815"/>
                    </a:xfrm>
                    <a:prstGeom prst="rect">
                      <a:avLst/>
                    </a:prstGeom>
                    <a:noFill/>
                    <a:ln>
                      <a:noFill/>
                    </a:ln>
                  </pic:spPr>
                </pic:pic>
              </a:graphicData>
            </a:graphic>
          </wp:inline>
        </w:drawing>
      </w:r>
    </w:p>
    <w:p>
      <w:pPr>
        <w:pStyle w:val="16"/>
        <w:spacing w:line="360" w:lineRule="auto"/>
        <w:ind w:left="0" w:leftChars="0" w:firstLine="0" w:firstLineChars="0"/>
        <w:rPr>
          <w:rFonts w:hint="eastAsia"/>
          <w:lang w:eastAsia="zh-CN"/>
        </w:rPr>
      </w:pPr>
    </w:p>
    <w:p>
      <w:pPr>
        <w:pStyle w:val="16"/>
        <w:spacing w:line="360" w:lineRule="auto"/>
        <w:ind w:left="927" w:firstLine="0" w:firstLineChars="0"/>
        <w:jc w:val="center"/>
      </w:pPr>
      <w:r>
        <w:drawing>
          <wp:inline distT="0" distB="0" distL="114300" distR="114300">
            <wp:extent cx="4256405" cy="3118485"/>
            <wp:effectExtent l="0" t="0" r="10795" b="5715"/>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8"/>
                    <a:stretch>
                      <a:fillRect/>
                    </a:stretch>
                  </pic:blipFill>
                  <pic:spPr>
                    <a:xfrm>
                      <a:off x="0" y="0"/>
                      <a:ext cx="4256405" cy="3118485"/>
                    </a:xfrm>
                    <a:prstGeom prst="rect">
                      <a:avLst/>
                    </a:prstGeom>
                    <a:noFill/>
                    <a:ln>
                      <a:noFill/>
                    </a:ln>
                  </pic:spPr>
                </pic:pic>
              </a:graphicData>
            </a:graphic>
          </wp:inline>
        </w:drawing>
      </w:r>
      <w:r>
        <w:drawing>
          <wp:inline distT="0" distB="0" distL="114300" distR="114300">
            <wp:extent cx="4319905" cy="3169285"/>
            <wp:effectExtent l="0" t="0" r="10795" b="5715"/>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9"/>
                    <a:stretch>
                      <a:fillRect/>
                    </a:stretch>
                  </pic:blipFill>
                  <pic:spPr>
                    <a:xfrm>
                      <a:off x="0" y="0"/>
                      <a:ext cx="4319905" cy="3169285"/>
                    </a:xfrm>
                    <a:prstGeom prst="rect">
                      <a:avLst/>
                    </a:prstGeom>
                    <a:noFill/>
                    <a:ln>
                      <a:noFill/>
                    </a:ln>
                  </pic:spPr>
                </pic:pic>
              </a:graphicData>
            </a:graphic>
          </wp:inline>
        </w:drawing>
      </w:r>
    </w:p>
    <w:p>
      <w:pPr>
        <w:pStyle w:val="16"/>
        <w:numPr>
          <w:ilvl w:val="0"/>
          <w:numId w:val="3"/>
        </w:numPr>
        <w:spacing w:line="360" w:lineRule="auto"/>
        <w:ind w:firstLineChars="0"/>
      </w:pPr>
      <w:r>
        <w:rPr>
          <w:rFonts w:hint="eastAsia"/>
        </w:rPr>
        <w:t>验证PC</w:t>
      </w:r>
      <w:r>
        <w:t>0</w:t>
      </w:r>
      <w:r>
        <w:rPr>
          <w:rFonts w:hint="eastAsia"/>
        </w:rPr>
        <w:t>和PC</w:t>
      </w:r>
      <w:r>
        <w:t>2</w:t>
      </w:r>
      <w:r>
        <w:rPr>
          <w:rFonts w:hint="eastAsia"/>
        </w:rPr>
        <w:t>的连通性</w:t>
      </w:r>
    </w:p>
    <w:p>
      <w:pPr>
        <w:spacing w:line="360" w:lineRule="auto"/>
        <w:ind w:left="927"/>
        <w:jc w:val="center"/>
      </w:pPr>
      <w:r>
        <w:drawing>
          <wp:inline distT="0" distB="0" distL="0" distR="0">
            <wp:extent cx="3599815" cy="1612900"/>
            <wp:effectExtent l="0" t="0" r="698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0"/>
                    <a:stretch>
                      <a:fillRect/>
                    </a:stretch>
                  </pic:blipFill>
                  <pic:spPr>
                    <a:xfrm>
                      <a:off x="0" y="0"/>
                      <a:ext cx="3599815" cy="1612900"/>
                    </a:xfrm>
                    <a:prstGeom prst="rect">
                      <a:avLst/>
                    </a:prstGeom>
                  </pic:spPr>
                </pic:pic>
              </a:graphicData>
            </a:graphic>
          </wp:inline>
        </w:drawing>
      </w:r>
    </w:p>
    <w:p>
      <w:pPr>
        <w:spacing w:line="360" w:lineRule="auto"/>
        <w:ind w:left="927"/>
        <w:jc w:val="center"/>
      </w:pPr>
      <w:r>
        <w:drawing>
          <wp:inline distT="0" distB="0" distL="0" distR="0">
            <wp:extent cx="3599815" cy="1696720"/>
            <wp:effectExtent l="0" t="0" r="6985" b="508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1"/>
                    <a:stretch>
                      <a:fillRect/>
                    </a:stretch>
                  </pic:blipFill>
                  <pic:spPr>
                    <a:xfrm>
                      <a:off x="0" y="0"/>
                      <a:ext cx="3599815" cy="1696720"/>
                    </a:xfrm>
                    <a:prstGeom prst="rect">
                      <a:avLst/>
                    </a:prstGeom>
                  </pic:spPr>
                </pic:pic>
              </a:graphicData>
            </a:graphic>
          </wp:inline>
        </w:drawing>
      </w:r>
    </w:p>
    <w:p>
      <w:pPr>
        <w:spacing w:line="360" w:lineRule="auto"/>
        <w:ind w:firstLine="420" w:firstLineChars="0"/>
        <w:rPr>
          <w:rFonts w:hint="eastAsia" w:ascii="宋体" w:hAnsi="宋体" w:eastAsia="宋体" w:cs="宋体"/>
          <w:kern w:val="0"/>
          <w:sz w:val="24"/>
          <w:szCs w:val="24"/>
          <w:lang w:val="en-US" w:eastAsia="zh-CN" w:bidi="ar-SA"/>
        </w:rPr>
      </w:pPr>
      <w:r>
        <w:rPr>
          <w:rFonts w:hint="eastAsia" w:ascii="宋体" w:hAnsi="宋体" w:eastAsia="宋体" w:cs="宋体"/>
          <w:kern w:val="0"/>
          <w:sz w:val="24"/>
          <w:szCs w:val="24"/>
          <w:lang w:val="en-US" w:eastAsia="zh-CN" w:bidi="ar-SA"/>
        </w:rPr>
        <w:t>PC0能ping通PC2，但PC2不能ping通PC0，并且日志服务器会有记录</w:t>
      </w:r>
    </w:p>
    <w:p>
      <w:pPr>
        <w:spacing w:line="360" w:lineRule="auto"/>
        <w:ind w:left="927"/>
        <w:jc w:val="center"/>
      </w:pPr>
      <w:r>
        <w:drawing>
          <wp:inline distT="0" distB="0" distL="0" distR="0">
            <wp:extent cx="4319905" cy="3362325"/>
            <wp:effectExtent l="0" t="0" r="10795" b="317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2"/>
                    <a:stretch>
                      <a:fillRect/>
                    </a:stretch>
                  </pic:blipFill>
                  <pic:spPr>
                    <a:xfrm>
                      <a:off x="0" y="0"/>
                      <a:ext cx="4319905" cy="3362325"/>
                    </a:xfrm>
                    <a:prstGeom prst="rect">
                      <a:avLst/>
                    </a:prstGeom>
                  </pic:spPr>
                </pic:pic>
              </a:graphicData>
            </a:graphic>
          </wp:inline>
        </w:drawing>
      </w:r>
    </w:p>
    <w:p>
      <w:pPr>
        <w:pStyle w:val="3"/>
        <w:rPr>
          <w:rFonts w:ascii="宋体" w:hAnsi="宋体" w:eastAsia="宋体"/>
          <w:b w:val="0"/>
          <w:i w:val="0"/>
        </w:rPr>
      </w:pPr>
      <w:r>
        <w:rPr>
          <w:rFonts w:hint="eastAsia" w:ascii="宋体" w:hAnsi="宋体" w:eastAsia="宋体"/>
          <w:b w:val="0"/>
          <w:i w:val="0"/>
        </w:rPr>
        <w:t>三、思考与总结</w:t>
      </w:r>
    </w:p>
    <w:p>
      <w:pPr>
        <w:pStyle w:val="16"/>
        <w:numPr>
          <w:ilvl w:val="0"/>
          <w:numId w:val="4"/>
        </w:numPr>
        <w:spacing w:line="360" w:lineRule="auto"/>
        <w:ind w:firstLineChars="0"/>
      </w:pPr>
      <w:r>
        <w:rPr>
          <w:rFonts w:hint="eastAsia"/>
        </w:rPr>
        <w:t>实验过程中你遇到什么问题，如何解决的？通过该实验有何收获？</w:t>
      </w:r>
    </w:p>
    <w:p>
      <w:pPr>
        <w:pStyle w:val="16"/>
        <w:numPr>
          <w:ilvl w:val="0"/>
          <w:numId w:val="0"/>
        </w:numPr>
        <w:spacing w:line="360" w:lineRule="auto"/>
        <w:ind w:left="567" w:leftChars="0"/>
        <w:rPr>
          <w:rFonts w:hint="eastAsia"/>
          <w:lang w:val="en-US" w:eastAsia="zh-CN"/>
        </w:rPr>
      </w:pPr>
      <w:r>
        <w:rPr>
          <w:rFonts w:hint="eastAsia"/>
          <w:lang w:val="en-US" w:eastAsia="zh-CN"/>
        </w:rPr>
        <w:t>本次实验学习了配置路由器的入侵检测功能，强化了组网能力，加强了对计算机网络知识的理解。</w:t>
      </w:r>
    </w:p>
    <w:p>
      <w:pPr>
        <w:spacing w:line="360" w:lineRule="auto"/>
      </w:pPr>
    </w:p>
    <w:p>
      <w:pPr>
        <w:pStyle w:val="16"/>
        <w:numPr>
          <w:ilvl w:val="0"/>
          <w:numId w:val="4"/>
        </w:numPr>
        <w:spacing w:line="360" w:lineRule="auto"/>
        <w:ind w:firstLineChars="0"/>
      </w:pPr>
      <w:r>
        <w:t>ping是一个双向通信过程，为什么配置入侵检测规则后，PC0可以ping通PC2</w:t>
      </w:r>
      <w:r>
        <w:rPr>
          <w:rFonts w:hint="eastAsia"/>
        </w:rPr>
        <w:t>？</w:t>
      </w:r>
    </w:p>
    <w:p>
      <w:pPr>
        <w:pStyle w:val="16"/>
        <w:numPr>
          <w:ilvl w:val="0"/>
          <w:numId w:val="0"/>
        </w:numPr>
        <w:spacing w:line="360" w:lineRule="auto"/>
        <w:ind w:left="567" w:leftChars="0"/>
        <w:rPr>
          <w:rFonts w:hint="default" w:eastAsia="宋体"/>
          <w:lang w:val="en-US" w:eastAsia="zh-CN"/>
        </w:rPr>
      </w:pPr>
      <w:r>
        <w:rPr>
          <w:rFonts w:hint="eastAsia"/>
          <w:lang w:val="en-US" w:eastAsia="zh-CN"/>
        </w:rPr>
        <w:t xml:space="preserve"> 根据IDS的具体机制，通过预设接口的信息流与标识某种入侵行为相关的信息流特征匹配，则对该信息流采取相关的动作，因此PC0可以ping通PC2。</w:t>
      </w:r>
    </w:p>
    <w:p>
      <w:pPr>
        <w:pStyle w:val="16"/>
        <w:numPr>
          <w:numId w:val="0"/>
        </w:numPr>
        <w:spacing w:line="360" w:lineRule="auto"/>
        <w:ind w:left="567" w:leftChars="0"/>
      </w:pPr>
    </w:p>
    <w:p>
      <w:pPr>
        <w:pStyle w:val="2"/>
        <w:pageBreakBefore/>
        <w:jc w:val="center"/>
        <w:rPr>
          <w:rFonts w:ascii="宋体" w:hAnsi="宋体" w:eastAsia="宋体"/>
          <w:iCs/>
          <w:sz w:val="36"/>
          <w:szCs w:val="36"/>
        </w:rPr>
      </w:pPr>
      <w:bookmarkStart w:id="0" w:name="_Hlk103412805"/>
      <w:r>
        <w:rPr>
          <w:rFonts w:hint="eastAsia" w:ascii="宋体" w:hAnsi="宋体" w:eastAsia="宋体"/>
          <w:iCs/>
          <w:sz w:val="36"/>
          <w:szCs w:val="36"/>
        </w:rPr>
        <w:t>实验</w:t>
      </w:r>
      <w:r>
        <w:rPr>
          <w:rFonts w:ascii="宋体" w:hAnsi="宋体" w:eastAsia="宋体"/>
          <w:iCs/>
          <w:sz w:val="36"/>
          <w:szCs w:val="36"/>
        </w:rPr>
        <w:t>2</w:t>
      </w:r>
      <w:r>
        <w:rPr>
          <w:rFonts w:hint="eastAsia" w:ascii="宋体" w:hAnsi="宋体" w:eastAsia="宋体"/>
          <w:iCs/>
          <w:sz w:val="36"/>
          <w:szCs w:val="36"/>
        </w:rPr>
        <w:t>.</w:t>
      </w:r>
      <w:r>
        <w:rPr>
          <w:rFonts w:hint="eastAsia" w:asciiTheme="minorHAnsi" w:hAnsiTheme="minorHAnsi" w:cstheme="minorBidi"/>
          <w:b w:val="0"/>
          <w:bCs w:val="0"/>
          <w:color w:val="auto"/>
          <w:kern w:val="2"/>
          <w:sz w:val="21"/>
          <w:szCs w:val="22"/>
        </w:rPr>
        <w:t xml:space="preserve"> </w:t>
      </w:r>
      <w:r>
        <w:rPr>
          <w:rFonts w:hint="eastAsia" w:ascii="Times New Roman" w:hAnsi="Times New Roman" w:eastAsia="宋体" w:cs="Times New Roman"/>
          <w:iCs/>
          <w:sz w:val="36"/>
          <w:szCs w:val="36"/>
        </w:rPr>
        <w:t>入侵检测系统实验二</w:t>
      </w:r>
    </w:p>
    <w:p>
      <w:pPr>
        <w:pStyle w:val="3"/>
        <w:rPr>
          <w:rFonts w:ascii="宋体" w:hAnsi="宋体" w:eastAsia="宋体"/>
          <w:b w:val="0"/>
          <w:i w:val="0"/>
        </w:rPr>
      </w:pPr>
      <w:r>
        <w:rPr>
          <w:rFonts w:hint="eastAsia" w:ascii="宋体" w:hAnsi="宋体" w:eastAsia="宋体"/>
          <w:b w:val="0"/>
          <w:i w:val="0"/>
        </w:rPr>
        <w:t>一、实验目的</w:t>
      </w:r>
    </w:p>
    <w:p>
      <w:pPr>
        <w:keepNext/>
        <w:keepLines/>
        <w:numPr>
          <w:ilvl w:val="0"/>
          <w:numId w:val="5"/>
        </w:numPr>
        <w:spacing w:before="140" w:after="140"/>
        <w:outlineLvl w:val="1"/>
        <w:rPr>
          <w:rFonts w:ascii="宋体" w:hAnsi="宋体" w:eastAsia="宋体" w:cs="Times New Roman"/>
          <w:kern w:val="44"/>
          <w:sz w:val="24"/>
          <w:szCs w:val="24"/>
        </w:rPr>
      </w:pPr>
      <w:r>
        <w:rPr>
          <w:rFonts w:hint="eastAsia" w:ascii="宋体" w:hAnsi="宋体" w:eastAsia="宋体" w:cs="Times New Roman"/>
          <w:kern w:val="44"/>
          <w:sz w:val="24"/>
          <w:szCs w:val="24"/>
        </w:rPr>
        <w:t>验证对特定信息流实施入侵检测的过程。</w:t>
      </w:r>
    </w:p>
    <w:p>
      <w:pPr>
        <w:keepNext/>
        <w:keepLines/>
        <w:numPr>
          <w:ilvl w:val="0"/>
          <w:numId w:val="5"/>
        </w:numPr>
        <w:spacing w:before="140" w:after="140"/>
        <w:outlineLvl w:val="1"/>
        <w:rPr>
          <w:rFonts w:ascii="宋体" w:hAnsi="宋体" w:eastAsia="宋体" w:cs="Times New Roman"/>
          <w:kern w:val="44"/>
          <w:sz w:val="24"/>
          <w:szCs w:val="24"/>
        </w:rPr>
      </w:pPr>
      <w:r>
        <w:rPr>
          <w:rFonts w:hint="eastAsia" w:ascii="宋体" w:hAnsi="宋体" w:eastAsia="宋体" w:cs="Times New Roman"/>
          <w:kern w:val="44"/>
          <w:sz w:val="24"/>
          <w:szCs w:val="24"/>
        </w:rPr>
        <w:t>验证指定信息流的入侵检测配置过程。</w:t>
      </w:r>
    </w:p>
    <w:p>
      <w:pPr>
        <w:pStyle w:val="3"/>
        <w:rPr>
          <w:rFonts w:ascii="宋体" w:hAnsi="宋体" w:eastAsia="宋体"/>
          <w:b w:val="0"/>
          <w:i w:val="0"/>
        </w:rPr>
      </w:pPr>
      <w:r>
        <w:rPr>
          <w:rFonts w:hint="eastAsia" w:ascii="宋体" w:hAnsi="宋体" w:eastAsia="宋体"/>
          <w:b w:val="0"/>
          <w:i w:val="0"/>
        </w:rPr>
        <w:t>二、实验任务</w:t>
      </w:r>
    </w:p>
    <w:p>
      <w:pPr>
        <w:pStyle w:val="16"/>
        <w:widowControl w:val="0"/>
        <w:numPr>
          <w:ilvl w:val="0"/>
          <w:numId w:val="6"/>
        </w:numPr>
        <w:spacing w:line="360" w:lineRule="auto"/>
        <w:ind w:firstLineChars="0"/>
        <w:jc w:val="both"/>
      </w:pPr>
      <w:r>
        <w:rPr>
          <w:rFonts w:hint="eastAsia"/>
        </w:rPr>
        <w:t xml:space="preserve"> 使用自己的语言简述该实验的实验原理。</w:t>
      </w:r>
    </w:p>
    <w:p>
      <w:pPr>
        <w:pStyle w:val="16"/>
        <w:spacing w:line="360" w:lineRule="auto"/>
        <w:ind w:left="927" w:firstLine="0" w:firstLineChars="0"/>
      </w:pPr>
      <w:r>
        <w:rPr>
          <w:rFonts w:hint="eastAsia"/>
        </w:rPr>
        <w:t>用扩展分组过滤器指定信息流类别，将用户指定信息流类别的扩展分组过滤器与入侵检测规则绑定在一起。</w:t>
      </w:r>
    </w:p>
    <w:p>
      <w:pPr>
        <w:pStyle w:val="16"/>
        <w:numPr>
          <w:ilvl w:val="0"/>
          <w:numId w:val="6"/>
        </w:numPr>
        <w:spacing w:line="360" w:lineRule="auto"/>
        <w:ind w:firstLineChars="0"/>
      </w:pPr>
      <w:r>
        <w:rPr>
          <w:rFonts w:hint="eastAsia"/>
        </w:rPr>
        <w:t>实验步骤</w:t>
      </w:r>
    </w:p>
    <w:p>
      <w:pPr>
        <w:pStyle w:val="16"/>
        <w:spacing w:line="360" w:lineRule="auto"/>
        <w:ind w:left="927" w:firstLine="0" w:firstLineChars="0"/>
        <w:rPr>
          <w:rFonts w:hint="eastAsia"/>
          <w:lang w:val="en-US" w:eastAsia="zh-CN"/>
        </w:rPr>
      </w:pPr>
      <w:r>
        <w:rPr>
          <w:rFonts w:hint="eastAsia"/>
          <w:lang w:eastAsia="zh-CN"/>
        </w:rPr>
        <w:t>（</w:t>
      </w:r>
      <w:r>
        <w:rPr>
          <w:rFonts w:hint="eastAsia"/>
          <w:lang w:val="en-US" w:eastAsia="zh-CN"/>
        </w:rPr>
        <w:t>1</w:t>
      </w:r>
      <w:r>
        <w:rPr>
          <w:rFonts w:hint="eastAsia"/>
          <w:lang w:eastAsia="zh-CN"/>
        </w:rPr>
        <w:t>）</w:t>
      </w:r>
      <w:r>
        <w:rPr>
          <w:rFonts w:hint="eastAsia"/>
        </w:rPr>
        <w:t>在前一个实验的基础上，相关的命令行接口配置过程如</w:t>
      </w:r>
      <w:r>
        <w:rPr>
          <w:rFonts w:hint="eastAsia"/>
          <w:lang w:val="en-US" w:eastAsia="zh-CN"/>
        </w:rPr>
        <w:t>下图。</w:t>
      </w:r>
    </w:p>
    <w:p>
      <w:pPr>
        <w:pStyle w:val="16"/>
        <w:spacing w:line="360" w:lineRule="auto"/>
        <w:ind w:left="927" w:firstLine="0" w:firstLineChars="0"/>
      </w:pPr>
      <w:r>
        <w:drawing>
          <wp:inline distT="0" distB="0" distL="114300" distR="114300">
            <wp:extent cx="4328160" cy="556260"/>
            <wp:effectExtent l="0" t="0" r="2540" b="2540"/>
            <wp:docPr id="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
                    <pic:cNvPicPr>
                      <a:picLocks noChangeAspect="1"/>
                    </pic:cNvPicPr>
                  </pic:nvPicPr>
                  <pic:blipFill>
                    <a:blip r:embed="rId13"/>
                    <a:stretch>
                      <a:fillRect/>
                    </a:stretch>
                  </pic:blipFill>
                  <pic:spPr>
                    <a:xfrm>
                      <a:off x="0" y="0"/>
                      <a:ext cx="4328160" cy="556260"/>
                    </a:xfrm>
                    <a:prstGeom prst="rect">
                      <a:avLst/>
                    </a:prstGeom>
                    <a:noFill/>
                    <a:ln>
                      <a:noFill/>
                    </a:ln>
                  </pic:spPr>
                </pic:pic>
              </a:graphicData>
            </a:graphic>
          </wp:inline>
        </w:drawing>
      </w:r>
    </w:p>
    <w:p>
      <w:pPr>
        <w:pStyle w:val="16"/>
        <w:spacing w:line="360" w:lineRule="auto"/>
        <w:ind w:left="927" w:firstLine="0" w:firstLineChars="0"/>
        <w:rPr>
          <w:rFonts w:hint="eastAsia"/>
          <w:lang w:eastAsia="zh-CN"/>
        </w:rPr>
      </w:pPr>
      <w:r>
        <w:rPr>
          <w:rFonts w:hint="eastAsia"/>
          <w:lang w:eastAsia="zh-CN"/>
        </w:rPr>
        <w:t>（</w:t>
      </w:r>
      <w:r>
        <w:rPr>
          <w:rFonts w:hint="eastAsia"/>
          <w:lang w:val="en-US" w:eastAsia="zh-CN"/>
        </w:rPr>
        <w:t>2</w:t>
      </w:r>
      <w:r>
        <w:rPr>
          <w:rFonts w:hint="eastAsia"/>
          <w:lang w:eastAsia="zh-CN"/>
        </w:rPr>
        <w:t>）验证 PC2 不能 ping 通 PC0，但 PC3 可以 ping 通 PC0。进行 PC2 ping PC0 的操作后，日志服务器将记录该事件</w:t>
      </w:r>
    </w:p>
    <w:p>
      <w:pPr>
        <w:pStyle w:val="16"/>
        <w:spacing w:line="360" w:lineRule="auto"/>
        <w:ind w:left="927" w:firstLine="0" w:firstLineChars="0"/>
        <w:jc w:val="both"/>
      </w:pPr>
      <w:bookmarkStart w:id="1" w:name="_GoBack"/>
      <w:r>
        <w:drawing>
          <wp:inline distT="0" distB="0" distL="114300" distR="114300">
            <wp:extent cx="4319905" cy="2025015"/>
            <wp:effectExtent l="0" t="0" r="10795" b="6985"/>
            <wp:docPr id="1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
                    <pic:cNvPicPr>
                      <a:picLocks noChangeAspect="1"/>
                    </pic:cNvPicPr>
                  </pic:nvPicPr>
                  <pic:blipFill>
                    <a:blip r:embed="rId14"/>
                    <a:stretch>
                      <a:fillRect/>
                    </a:stretch>
                  </pic:blipFill>
                  <pic:spPr>
                    <a:xfrm>
                      <a:off x="0" y="0"/>
                      <a:ext cx="4319905" cy="2025015"/>
                    </a:xfrm>
                    <a:prstGeom prst="rect">
                      <a:avLst/>
                    </a:prstGeom>
                    <a:noFill/>
                    <a:ln>
                      <a:noFill/>
                    </a:ln>
                  </pic:spPr>
                </pic:pic>
              </a:graphicData>
            </a:graphic>
          </wp:inline>
        </w:drawing>
      </w:r>
      <w:bookmarkEnd w:id="1"/>
    </w:p>
    <w:p>
      <w:pPr>
        <w:pStyle w:val="16"/>
        <w:spacing w:line="360" w:lineRule="auto"/>
        <w:ind w:left="927" w:firstLine="0" w:firstLineChars="0"/>
      </w:pPr>
    </w:p>
    <w:p>
      <w:pPr>
        <w:pStyle w:val="3"/>
        <w:rPr>
          <w:rFonts w:ascii="宋体" w:hAnsi="宋体" w:eastAsia="宋体"/>
          <w:b w:val="0"/>
          <w:i w:val="0"/>
        </w:rPr>
      </w:pPr>
      <w:r>
        <w:rPr>
          <w:rFonts w:hint="eastAsia" w:ascii="宋体" w:hAnsi="宋体" w:eastAsia="宋体"/>
          <w:b w:val="0"/>
          <w:i w:val="0"/>
        </w:rPr>
        <w:t>三、思考与总结</w:t>
      </w:r>
    </w:p>
    <w:p>
      <w:pPr>
        <w:pStyle w:val="16"/>
        <w:numPr>
          <w:ilvl w:val="0"/>
          <w:numId w:val="7"/>
        </w:numPr>
        <w:spacing w:line="360" w:lineRule="auto"/>
        <w:ind w:firstLineChars="0"/>
        <w:rPr>
          <w:rFonts w:ascii="Times New Roman" w:hAnsi="Times New Roman" w:cs="Times New Roman"/>
        </w:rPr>
      </w:pPr>
      <w:r>
        <w:rPr>
          <w:rFonts w:ascii="Times New Roman" w:hAnsi="Times New Roman" w:cs="Times New Roman"/>
        </w:rPr>
        <w:t>改变</w:t>
      </w:r>
      <w:r>
        <w:rPr>
          <w:rFonts w:hint="eastAsia" w:ascii="Times New Roman" w:hAnsi="Times New Roman" w:cs="Times New Roman"/>
        </w:rPr>
        <w:t>命令</w:t>
      </w:r>
      <w:r>
        <w:rPr>
          <w:rFonts w:ascii="Times New Roman" w:hAnsi="Times New Roman" w:cs="Times New Roman"/>
        </w:rPr>
        <w:t>access-list 101 permit ip host 192.1.2.12 host 192.1.1.10</w:t>
      </w:r>
      <w:r>
        <w:rPr>
          <w:rFonts w:hint="eastAsia" w:ascii="Times New Roman" w:hAnsi="Times New Roman" w:cs="Times New Roman"/>
        </w:rPr>
        <w:t>与</w:t>
      </w:r>
      <w:r>
        <w:rPr>
          <w:rFonts w:ascii="Times New Roman" w:hAnsi="Times New Roman" w:cs="Times New Roman"/>
        </w:rPr>
        <w:t>access-list 101 deny ip any any的顺序会有什么</w:t>
      </w:r>
      <w:r>
        <w:rPr>
          <w:rFonts w:hint="eastAsia" w:ascii="Times New Roman" w:hAnsi="Times New Roman" w:cs="Times New Roman"/>
        </w:rPr>
        <w:t>结果</w:t>
      </w:r>
      <w:r>
        <w:rPr>
          <w:rFonts w:ascii="Times New Roman" w:hAnsi="Times New Roman" w:cs="Times New Roman"/>
        </w:rPr>
        <w:t>？</w:t>
      </w:r>
    </w:p>
    <w:p>
      <w:pPr>
        <w:pStyle w:val="16"/>
        <w:spacing w:line="360" w:lineRule="auto"/>
        <w:ind w:left="927" w:firstLine="0" w:firstLineChars="0"/>
        <w:rPr>
          <w:rFonts w:hint="default" w:ascii="Times New Roman" w:hAnsi="Times New Roman" w:eastAsia="宋体" w:cs="Times New Roman"/>
          <w:lang w:val="en-US" w:eastAsia="zh-CN"/>
        </w:rPr>
      </w:pPr>
      <w:r>
        <w:rPr>
          <w:rFonts w:hint="eastAsia" w:ascii="Times New Roman" w:hAnsi="Times New Roman" w:cs="Times New Roman"/>
          <w:lang w:val="en-US" w:eastAsia="zh-CN"/>
        </w:rPr>
        <w:t>编号为101的扩展分组过滤器丢弃所有分组，因此不会对任何分组实施入侵检测规则，所以PC2 PC3都可以ping通PC0。</w:t>
      </w:r>
    </w:p>
    <w:p>
      <w:pPr>
        <w:pStyle w:val="16"/>
        <w:spacing w:line="360" w:lineRule="auto"/>
        <w:ind w:left="0" w:leftChars="0" w:firstLine="0" w:firstLineChars="0"/>
        <w:rPr>
          <w:rFonts w:ascii="Times New Roman" w:hAnsi="Times New Roman" w:cs="Times New Roman"/>
        </w:rPr>
      </w:pPr>
    </w:p>
    <w:p>
      <w:pPr>
        <w:pStyle w:val="16"/>
        <w:numPr>
          <w:ilvl w:val="0"/>
          <w:numId w:val="7"/>
        </w:numPr>
        <w:spacing w:line="360" w:lineRule="auto"/>
        <w:ind w:firstLineChars="0"/>
      </w:pPr>
      <w:r>
        <w:rPr>
          <w:rFonts w:hint="eastAsia"/>
        </w:rPr>
        <w:t>实验过程中还遇到什么问题，如何解决的？通过该实验有何收获？</w:t>
      </w:r>
    </w:p>
    <w:p>
      <w:pPr>
        <w:pStyle w:val="16"/>
        <w:spacing w:line="360" w:lineRule="auto"/>
        <w:ind w:left="927" w:firstLine="0" w:firstLineChars="0"/>
      </w:pPr>
      <w:r>
        <w:rPr>
          <w:rFonts w:hint="eastAsia"/>
        </w:rPr>
        <w:t>本次实验学习了设置路由器的入侵检测规则，强化了组网能力，加深了对计算机网络知识的理解。</w:t>
      </w:r>
    </w:p>
    <w:p>
      <w:pPr>
        <w:pStyle w:val="16"/>
        <w:spacing w:line="360" w:lineRule="auto"/>
        <w:ind w:left="927" w:firstLine="0" w:firstLineChars="0"/>
      </w:pPr>
    </w:p>
    <w:p>
      <w:pPr>
        <w:pStyle w:val="16"/>
        <w:spacing w:line="360" w:lineRule="auto"/>
        <w:ind w:left="927" w:firstLine="0" w:firstLineChars="0"/>
      </w:pPr>
    </w:p>
    <w:bookmarkEnd w:id="0"/>
    <w:p>
      <w:pPr>
        <w:spacing w:line="360" w:lineRule="auto"/>
        <w:rPr>
          <w:rFonts w:ascii="宋体" w:hAnsi="宋体" w:eastAsia="宋体"/>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方正舒体">
    <w:panose1 w:val="02010601030101010101"/>
    <w:charset w:val="86"/>
    <w:family w:val="auto"/>
    <w:pitch w:val="default"/>
    <w:sig w:usb0="00000003" w:usb1="080E0000" w:usb2="00000000" w:usb3="00000000" w:csb0="00040000" w:csb1="00000000"/>
  </w:font>
  <w:font w:name="仿宋_GB2312">
    <w:altName w:val="仿宋"/>
    <w:panose1 w:val="02010609030101010101"/>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FFE0FF9"/>
    <w:multiLevelType w:val="multilevel"/>
    <w:tmpl w:val="1FFE0FF9"/>
    <w:lvl w:ilvl="0" w:tentative="0">
      <w:start w:val="1"/>
      <w:numFmt w:val="decimal"/>
      <w:lvlText w:val="%1."/>
      <w:lvlJc w:val="left"/>
      <w:pPr>
        <w:ind w:left="927"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1">
    <w:nsid w:val="308C23FF"/>
    <w:multiLevelType w:val="multilevel"/>
    <w:tmpl w:val="308C23FF"/>
    <w:lvl w:ilvl="0" w:tentative="0">
      <w:start w:val="1"/>
      <w:numFmt w:val="decimal"/>
      <w:lvlText w:val="%1."/>
      <w:lvlJc w:val="left"/>
      <w:pPr>
        <w:ind w:left="927"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2">
    <w:nsid w:val="332428A7"/>
    <w:multiLevelType w:val="multilevel"/>
    <w:tmpl w:val="332428A7"/>
    <w:lvl w:ilvl="0" w:tentative="0">
      <w:start w:val="1"/>
      <w:numFmt w:val="decimal"/>
      <w:lvlText w:val="%1."/>
      <w:lvlJc w:val="left"/>
      <w:pPr>
        <w:tabs>
          <w:tab w:val="left" w:pos="720"/>
        </w:tabs>
        <w:ind w:left="720" w:hanging="360"/>
      </w:pPr>
      <w:rPr>
        <w:rFonts w:hint="default"/>
      </w:rPr>
    </w:lvl>
    <w:lvl w:ilvl="1" w:tentative="0">
      <w:start w:val="1"/>
      <w:numFmt w:val="bullet"/>
      <w:lvlText w:val=""/>
      <w:lvlJc w:val="left"/>
      <w:pPr>
        <w:tabs>
          <w:tab w:val="left" w:pos="1440"/>
        </w:tabs>
        <w:ind w:left="1440" w:hanging="360"/>
      </w:pPr>
      <w:rPr>
        <w:rFonts w:hint="default" w:ascii="Wingdings" w:hAnsi="Wingdings"/>
      </w:rPr>
    </w:lvl>
    <w:lvl w:ilvl="2" w:tentative="0">
      <w:start w:val="1"/>
      <w:numFmt w:val="bullet"/>
      <w:lvlText w:val="–"/>
      <w:lvlJc w:val="left"/>
      <w:pPr>
        <w:tabs>
          <w:tab w:val="left" w:pos="2160"/>
        </w:tabs>
        <w:ind w:left="2160" w:hanging="360"/>
      </w:pPr>
      <w:rPr>
        <w:rFonts w:hint="default" w:ascii="Arial" w:hAnsi="Arial"/>
      </w:rPr>
    </w:lvl>
    <w:lvl w:ilvl="3" w:tentative="0">
      <w:start w:val="1"/>
      <w:numFmt w:val="bullet"/>
      <w:lvlText w:val="–"/>
      <w:lvlJc w:val="left"/>
      <w:pPr>
        <w:tabs>
          <w:tab w:val="left" w:pos="2880"/>
        </w:tabs>
        <w:ind w:left="2880" w:hanging="360"/>
      </w:pPr>
      <w:rPr>
        <w:rFonts w:hint="default" w:ascii="Arial" w:hAnsi="Arial"/>
      </w:rPr>
    </w:lvl>
    <w:lvl w:ilvl="4" w:tentative="0">
      <w:start w:val="1"/>
      <w:numFmt w:val="bullet"/>
      <w:lvlText w:val="–"/>
      <w:lvlJc w:val="left"/>
      <w:pPr>
        <w:tabs>
          <w:tab w:val="left" w:pos="3600"/>
        </w:tabs>
        <w:ind w:left="3600" w:hanging="360"/>
      </w:pPr>
      <w:rPr>
        <w:rFonts w:hint="default" w:ascii="Arial" w:hAnsi="Arial"/>
      </w:rPr>
    </w:lvl>
    <w:lvl w:ilvl="5" w:tentative="0">
      <w:start w:val="1"/>
      <w:numFmt w:val="bullet"/>
      <w:lvlText w:val="–"/>
      <w:lvlJc w:val="left"/>
      <w:pPr>
        <w:tabs>
          <w:tab w:val="left" w:pos="4320"/>
        </w:tabs>
        <w:ind w:left="4320" w:hanging="360"/>
      </w:pPr>
      <w:rPr>
        <w:rFonts w:hint="default" w:ascii="Arial" w:hAnsi="Arial"/>
      </w:rPr>
    </w:lvl>
    <w:lvl w:ilvl="6" w:tentative="0">
      <w:start w:val="1"/>
      <w:numFmt w:val="bullet"/>
      <w:lvlText w:val="–"/>
      <w:lvlJc w:val="left"/>
      <w:pPr>
        <w:tabs>
          <w:tab w:val="left" w:pos="5040"/>
        </w:tabs>
        <w:ind w:left="5040" w:hanging="360"/>
      </w:pPr>
      <w:rPr>
        <w:rFonts w:hint="default" w:ascii="Arial" w:hAnsi="Arial"/>
      </w:rPr>
    </w:lvl>
    <w:lvl w:ilvl="7" w:tentative="0">
      <w:start w:val="1"/>
      <w:numFmt w:val="bullet"/>
      <w:lvlText w:val="–"/>
      <w:lvlJc w:val="left"/>
      <w:pPr>
        <w:tabs>
          <w:tab w:val="left" w:pos="5760"/>
        </w:tabs>
        <w:ind w:left="5760" w:hanging="360"/>
      </w:pPr>
      <w:rPr>
        <w:rFonts w:hint="default" w:ascii="Arial" w:hAnsi="Arial"/>
      </w:rPr>
    </w:lvl>
    <w:lvl w:ilvl="8" w:tentative="0">
      <w:start w:val="1"/>
      <w:numFmt w:val="bullet"/>
      <w:lvlText w:val="–"/>
      <w:lvlJc w:val="left"/>
      <w:pPr>
        <w:tabs>
          <w:tab w:val="left" w:pos="6480"/>
        </w:tabs>
        <w:ind w:left="6480" w:hanging="360"/>
      </w:pPr>
      <w:rPr>
        <w:rFonts w:hint="default" w:ascii="Arial" w:hAnsi="Arial"/>
      </w:rPr>
    </w:lvl>
  </w:abstractNum>
  <w:abstractNum w:abstractNumId="3">
    <w:nsid w:val="405114A1"/>
    <w:multiLevelType w:val="multilevel"/>
    <w:tmpl w:val="405114A1"/>
    <w:lvl w:ilvl="0" w:tentative="0">
      <w:start w:val="1"/>
      <w:numFmt w:val="decimal"/>
      <w:lvlText w:val="%1."/>
      <w:lvlJc w:val="left"/>
      <w:pPr>
        <w:ind w:left="927"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4">
    <w:nsid w:val="6AD11308"/>
    <w:multiLevelType w:val="multilevel"/>
    <w:tmpl w:val="6AD11308"/>
    <w:lvl w:ilvl="0" w:tentative="0">
      <w:start w:val="1"/>
      <w:numFmt w:val="decimal"/>
      <w:lvlText w:val="(%1)"/>
      <w:lvlJc w:val="left"/>
      <w:pPr>
        <w:ind w:left="1287" w:hanging="360"/>
      </w:pPr>
      <w:rPr>
        <w:rFonts w:hint="default"/>
      </w:rPr>
    </w:lvl>
    <w:lvl w:ilvl="1" w:tentative="0">
      <w:start w:val="1"/>
      <w:numFmt w:val="lowerLetter"/>
      <w:lvlText w:val="%2)"/>
      <w:lvlJc w:val="left"/>
      <w:pPr>
        <w:ind w:left="1767" w:hanging="420"/>
      </w:pPr>
    </w:lvl>
    <w:lvl w:ilvl="2" w:tentative="0">
      <w:start w:val="1"/>
      <w:numFmt w:val="lowerRoman"/>
      <w:lvlText w:val="%3."/>
      <w:lvlJc w:val="right"/>
      <w:pPr>
        <w:ind w:left="2187" w:hanging="420"/>
      </w:pPr>
    </w:lvl>
    <w:lvl w:ilvl="3" w:tentative="0">
      <w:start w:val="1"/>
      <w:numFmt w:val="decimal"/>
      <w:lvlText w:val="%4."/>
      <w:lvlJc w:val="left"/>
      <w:pPr>
        <w:ind w:left="2607" w:hanging="420"/>
      </w:pPr>
    </w:lvl>
    <w:lvl w:ilvl="4" w:tentative="0">
      <w:start w:val="1"/>
      <w:numFmt w:val="lowerLetter"/>
      <w:lvlText w:val="%5)"/>
      <w:lvlJc w:val="left"/>
      <w:pPr>
        <w:ind w:left="3027" w:hanging="420"/>
      </w:pPr>
    </w:lvl>
    <w:lvl w:ilvl="5" w:tentative="0">
      <w:start w:val="1"/>
      <w:numFmt w:val="lowerRoman"/>
      <w:lvlText w:val="%6."/>
      <w:lvlJc w:val="right"/>
      <w:pPr>
        <w:ind w:left="3447" w:hanging="420"/>
      </w:pPr>
    </w:lvl>
    <w:lvl w:ilvl="6" w:tentative="0">
      <w:start w:val="1"/>
      <w:numFmt w:val="decimal"/>
      <w:lvlText w:val="%7."/>
      <w:lvlJc w:val="left"/>
      <w:pPr>
        <w:ind w:left="3867" w:hanging="420"/>
      </w:pPr>
    </w:lvl>
    <w:lvl w:ilvl="7" w:tentative="0">
      <w:start w:val="1"/>
      <w:numFmt w:val="lowerLetter"/>
      <w:lvlText w:val="%8)"/>
      <w:lvlJc w:val="left"/>
      <w:pPr>
        <w:ind w:left="4287" w:hanging="420"/>
      </w:pPr>
    </w:lvl>
    <w:lvl w:ilvl="8" w:tentative="0">
      <w:start w:val="1"/>
      <w:numFmt w:val="lowerRoman"/>
      <w:lvlText w:val="%9."/>
      <w:lvlJc w:val="right"/>
      <w:pPr>
        <w:ind w:left="4707" w:hanging="420"/>
      </w:pPr>
    </w:lvl>
  </w:abstractNum>
  <w:abstractNum w:abstractNumId="5">
    <w:nsid w:val="741640F4"/>
    <w:multiLevelType w:val="multilevel"/>
    <w:tmpl w:val="741640F4"/>
    <w:lvl w:ilvl="0" w:tentative="0">
      <w:start w:val="1"/>
      <w:numFmt w:val="decimal"/>
      <w:lvlText w:val="%1."/>
      <w:lvlJc w:val="left"/>
      <w:pPr>
        <w:ind w:left="927"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6">
    <w:nsid w:val="7E030F61"/>
    <w:multiLevelType w:val="multilevel"/>
    <w:tmpl w:val="7E030F61"/>
    <w:lvl w:ilvl="0" w:tentative="0">
      <w:start w:val="1"/>
      <w:numFmt w:val="decimal"/>
      <w:lvlText w:val="%1."/>
      <w:lvlJc w:val="left"/>
      <w:pPr>
        <w:ind w:left="927"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num w:numId="1">
    <w:abstractNumId w:val="2"/>
  </w:num>
  <w:num w:numId="2">
    <w:abstractNumId w:val="1"/>
  </w:num>
  <w:num w:numId="3">
    <w:abstractNumId w:val="4"/>
  </w:num>
  <w:num w:numId="4">
    <w:abstractNumId w:val="5"/>
  </w:num>
  <w:num w:numId="5">
    <w:abstractNumId w:val="6"/>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4"/>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Dc0ODQ4ZTAwYTEyZWM5OTgyODM1ZDA3MmExNWY0NjMifQ=="/>
  </w:docVars>
  <w:rsids>
    <w:rsidRoot w:val="00831502"/>
    <w:rsid w:val="000946DB"/>
    <w:rsid w:val="0011162B"/>
    <w:rsid w:val="0011407F"/>
    <w:rsid w:val="00155902"/>
    <w:rsid w:val="001B55D8"/>
    <w:rsid w:val="001C19D8"/>
    <w:rsid w:val="001D773D"/>
    <w:rsid w:val="00262827"/>
    <w:rsid w:val="0031600F"/>
    <w:rsid w:val="00330A14"/>
    <w:rsid w:val="0033220B"/>
    <w:rsid w:val="00374C23"/>
    <w:rsid w:val="00453D78"/>
    <w:rsid w:val="004A625D"/>
    <w:rsid w:val="00510C34"/>
    <w:rsid w:val="005A6971"/>
    <w:rsid w:val="005C1810"/>
    <w:rsid w:val="006C67F1"/>
    <w:rsid w:val="007174A1"/>
    <w:rsid w:val="007249F3"/>
    <w:rsid w:val="007F5056"/>
    <w:rsid w:val="00805887"/>
    <w:rsid w:val="00831502"/>
    <w:rsid w:val="00870664"/>
    <w:rsid w:val="00914338"/>
    <w:rsid w:val="009B4A3E"/>
    <w:rsid w:val="009B4AFD"/>
    <w:rsid w:val="00A106A0"/>
    <w:rsid w:val="00AA0DFD"/>
    <w:rsid w:val="00AE1381"/>
    <w:rsid w:val="00B110F5"/>
    <w:rsid w:val="00B56743"/>
    <w:rsid w:val="00B97710"/>
    <w:rsid w:val="00BA1BDE"/>
    <w:rsid w:val="00BB339D"/>
    <w:rsid w:val="00BC7F62"/>
    <w:rsid w:val="00C04D1B"/>
    <w:rsid w:val="00C362B0"/>
    <w:rsid w:val="00C74C97"/>
    <w:rsid w:val="00C91D2C"/>
    <w:rsid w:val="00CA2FB5"/>
    <w:rsid w:val="00D220A4"/>
    <w:rsid w:val="00D232F8"/>
    <w:rsid w:val="00D5746B"/>
    <w:rsid w:val="00DC63ED"/>
    <w:rsid w:val="00E6071A"/>
    <w:rsid w:val="00E62140"/>
    <w:rsid w:val="00E7421E"/>
    <w:rsid w:val="00E84B11"/>
    <w:rsid w:val="00EC4420"/>
    <w:rsid w:val="00F27786"/>
    <w:rsid w:val="00F57BBB"/>
    <w:rsid w:val="00F82F6E"/>
    <w:rsid w:val="00FA61AE"/>
    <w:rsid w:val="00FD48B7"/>
    <w:rsid w:val="00FE1AEE"/>
    <w:rsid w:val="12BC1450"/>
    <w:rsid w:val="141A7AA8"/>
    <w:rsid w:val="47AA594C"/>
    <w:rsid w:val="65DA7581"/>
    <w:rsid w:val="75810BA5"/>
    <w:rsid w:val="781E30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nhideWhenUsed="0" w:uiPriority="99" w:semiHidden="0" w:name="heading 2"/>
    <w:lsdException w:qFormat="1" w:unhideWhenUsed="0" w:uiPriority="9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2"/>
    <w:autoRedefine/>
    <w:qFormat/>
    <w:uiPriority w:val="99"/>
    <w:pPr>
      <w:autoSpaceDE w:val="0"/>
      <w:autoSpaceDN w:val="0"/>
      <w:adjustRightInd w:val="0"/>
      <w:jc w:val="left"/>
      <w:outlineLvl w:val="0"/>
    </w:pPr>
    <w:rPr>
      <w:rFonts w:ascii="Arial" w:hAnsi="Arial" w:cs="Arial"/>
      <w:b/>
      <w:bCs/>
      <w:color w:val="000000"/>
      <w:kern w:val="0"/>
      <w:sz w:val="32"/>
      <w:szCs w:val="32"/>
    </w:rPr>
  </w:style>
  <w:style w:type="paragraph" w:styleId="3">
    <w:name w:val="heading 2"/>
    <w:basedOn w:val="1"/>
    <w:next w:val="1"/>
    <w:link w:val="13"/>
    <w:autoRedefine/>
    <w:qFormat/>
    <w:uiPriority w:val="99"/>
    <w:pPr>
      <w:autoSpaceDE w:val="0"/>
      <w:autoSpaceDN w:val="0"/>
      <w:adjustRightInd w:val="0"/>
      <w:jc w:val="left"/>
      <w:outlineLvl w:val="1"/>
    </w:pPr>
    <w:rPr>
      <w:rFonts w:ascii="Arial" w:hAnsi="Arial" w:cs="Arial"/>
      <w:b/>
      <w:bCs/>
      <w:i/>
      <w:iCs/>
      <w:color w:val="000000"/>
      <w:kern w:val="0"/>
      <w:sz w:val="28"/>
      <w:szCs w:val="28"/>
    </w:rPr>
  </w:style>
  <w:style w:type="paragraph" w:styleId="4">
    <w:name w:val="heading 3"/>
    <w:basedOn w:val="1"/>
    <w:next w:val="1"/>
    <w:link w:val="14"/>
    <w:autoRedefine/>
    <w:qFormat/>
    <w:uiPriority w:val="99"/>
    <w:pPr>
      <w:autoSpaceDE w:val="0"/>
      <w:autoSpaceDN w:val="0"/>
      <w:adjustRightInd w:val="0"/>
      <w:jc w:val="left"/>
      <w:outlineLvl w:val="2"/>
    </w:pPr>
    <w:rPr>
      <w:rFonts w:ascii="Arial" w:hAnsi="Arial" w:cs="Arial"/>
      <w:b/>
      <w:bCs/>
      <w:color w:val="000000"/>
      <w:kern w:val="0"/>
      <w:sz w:val="26"/>
      <w:szCs w:val="26"/>
    </w:rPr>
  </w:style>
  <w:style w:type="character" w:default="1" w:styleId="9">
    <w:name w:val="Default Paragraph Font"/>
    <w:autoRedefine/>
    <w:semiHidden/>
    <w:unhideWhenUsed/>
    <w:qFormat/>
    <w:uiPriority w:val="1"/>
  </w:style>
  <w:style w:type="table" w:default="1" w:styleId="7">
    <w:name w:val="Normal Table"/>
    <w:autoRedefine/>
    <w:semiHidden/>
    <w:unhideWhenUsed/>
    <w:qFormat/>
    <w:uiPriority w:val="99"/>
    <w:tblPr>
      <w:tblCellMar>
        <w:top w:w="0" w:type="dxa"/>
        <w:left w:w="108" w:type="dxa"/>
        <w:bottom w:w="0" w:type="dxa"/>
        <w:right w:w="108" w:type="dxa"/>
      </w:tblCellMar>
    </w:tblPr>
  </w:style>
  <w:style w:type="paragraph" w:styleId="5">
    <w:name w:val="footer"/>
    <w:basedOn w:val="1"/>
    <w:link w:val="11"/>
    <w:autoRedefine/>
    <w:unhideWhenUsed/>
    <w:qFormat/>
    <w:uiPriority w:val="99"/>
    <w:pPr>
      <w:tabs>
        <w:tab w:val="center" w:pos="4153"/>
        <w:tab w:val="right" w:pos="8306"/>
      </w:tabs>
      <w:snapToGrid w:val="0"/>
      <w:jc w:val="left"/>
    </w:pPr>
    <w:rPr>
      <w:sz w:val="18"/>
      <w:szCs w:val="18"/>
    </w:rPr>
  </w:style>
  <w:style w:type="paragraph" w:styleId="6">
    <w:name w:val="header"/>
    <w:basedOn w:val="1"/>
    <w:link w:val="10"/>
    <w:autoRedefine/>
    <w:unhideWhenUsed/>
    <w:qFormat/>
    <w:uiPriority w:val="99"/>
    <w:pPr>
      <w:pBdr>
        <w:bottom w:val="single" w:color="auto" w:sz="6" w:space="1"/>
      </w:pBdr>
      <w:tabs>
        <w:tab w:val="center" w:pos="4153"/>
        <w:tab w:val="right" w:pos="8306"/>
      </w:tabs>
      <w:snapToGrid w:val="0"/>
      <w:jc w:val="center"/>
    </w:pPr>
    <w:rPr>
      <w:sz w:val="18"/>
      <w:szCs w:val="18"/>
    </w:rPr>
  </w:style>
  <w:style w:type="table" w:styleId="8">
    <w:name w:val="Table Grid"/>
    <w:basedOn w:val="7"/>
    <w:qFormat/>
    <w:uiPriority w:val="59"/>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character" w:customStyle="1" w:styleId="10">
    <w:name w:val="页眉 字符"/>
    <w:basedOn w:val="9"/>
    <w:link w:val="6"/>
    <w:autoRedefine/>
    <w:qFormat/>
    <w:uiPriority w:val="99"/>
    <w:rPr>
      <w:sz w:val="18"/>
      <w:szCs w:val="18"/>
    </w:rPr>
  </w:style>
  <w:style w:type="character" w:customStyle="1" w:styleId="11">
    <w:name w:val="页脚 字符"/>
    <w:basedOn w:val="9"/>
    <w:link w:val="5"/>
    <w:autoRedefine/>
    <w:qFormat/>
    <w:uiPriority w:val="99"/>
    <w:rPr>
      <w:sz w:val="18"/>
      <w:szCs w:val="18"/>
    </w:rPr>
  </w:style>
  <w:style w:type="character" w:customStyle="1" w:styleId="12">
    <w:name w:val="标题 1 字符"/>
    <w:basedOn w:val="9"/>
    <w:link w:val="2"/>
    <w:autoRedefine/>
    <w:qFormat/>
    <w:uiPriority w:val="99"/>
    <w:rPr>
      <w:rFonts w:ascii="Arial" w:hAnsi="Arial" w:cs="Arial"/>
      <w:b/>
      <w:bCs/>
      <w:color w:val="000000"/>
      <w:kern w:val="0"/>
      <w:sz w:val="32"/>
      <w:szCs w:val="32"/>
    </w:rPr>
  </w:style>
  <w:style w:type="character" w:customStyle="1" w:styleId="13">
    <w:name w:val="标题 2 字符"/>
    <w:basedOn w:val="9"/>
    <w:link w:val="3"/>
    <w:autoRedefine/>
    <w:qFormat/>
    <w:uiPriority w:val="99"/>
    <w:rPr>
      <w:rFonts w:ascii="Arial" w:hAnsi="Arial" w:cs="Arial"/>
      <w:b/>
      <w:bCs/>
      <w:i/>
      <w:iCs/>
      <w:color w:val="000000"/>
      <w:kern w:val="0"/>
      <w:sz w:val="28"/>
      <w:szCs w:val="28"/>
    </w:rPr>
  </w:style>
  <w:style w:type="character" w:customStyle="1" w:styleId="14">
    <w:name w:val="标题 3 字符"/>
    <w:basedOn w:val="9"/>
    <w:link w:val="4"/>
    <w:autoRedefine/>
    <w:qFormat/>
    <w:uiPriority w:val="99"/>
    <w:rPr>
      <w:rFonts w:ascii="Arial" w:hAnsi="Arial" w:cs="Arial"/>
      <w:b/>
      <w:bCs/>
      <w:color w:val="000000"/>
      <w:kern w:val="0"/>
      <w:sz w:val="26"/>
      <w:szCs w:val="26"/>
    </w:rPr>
  </w:style>
  <w:style w:type="paragraph" w:customStyle="1" w:styleId="15">
    <w:name w:val="reader-word-layer"/>
    <w:basedOn w:val="1"/>
    <w:autoRedefine/>
    <w:qFormat/>
    <w:uiPriority w:val="0"/>
    <w:pPr>
      <w:widowControl/>
      <w:spacing w:before="100" w:beforeAutospacing="1" w:after="100" w:afterAutospacing="1"/>
      <w:jc w:val="left"/>
    </w:pPr>
    <w:rPr>
      <w:rFonts w:ascii="宋体" w:hAnsi="宋体" w:eastAsia="宋体" w:cs="宋体"/>
      <w:kern w:val="0"/>
      <w:sz w:val="24"/>
      <w:szCs w:val="24"/>
    </w:rPr>
  </w:style>
  <w:style w:type="paragraph" w:styleId="16">
    <w:name w:val="List Paragraph"/>
    <w:basedOn w:val="1"/>
    <w:autoRedefine/>
    <w:qFormat/>
    <w:uiPriority w:val="34"/>
    <w:pPr>
      <w:widowControl/>
      <w:ind w:firstLine="420" w:firstLineChars="200"/>
      <w:jc w:val="left"/>
    </w:pPr>
    <w:rPr>
      <w:rFonts w:ascii="宋体" w:hAnsi="宋体" w:eastAsia="宋体" w:cs="宋体"/>
      <w:kern w:val="0"/>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customXml" Target="../customXml/item2.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596598D-BA19-454D-9C0D-51BE528DDC2C}">
  <ds:schemaRefs/>
</ds:datastoreItem>
</file>

<file path=docProps/app.xml><?xml version="1.0" encoding="utf-8"?>
<Properties xmlns="http://schemas.openxmlformats.org/officeDocument/2006/extended-properties" xmlns:vt="http://schemas.openxmlformats.org/officeDocument/2006/docPropsVTypes">
  <Template>Normal.dotm</Template>
  <Company>ICOS</Company>
  <Pages>7</Pages>
  <Words>677</Words>
  <Characters>770</Characters>
  <Lines>4</Lines>
  <Paragraphs>1</Paragraphs>
  <TotalTime>0</TotalTime>
  <ScaleCrop>false</ScaleCrop>
  <LinksUpToDate>false</LinksUpToDate>
  <CharactersWithSpaces>972</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2022-06-09T01:06:00Z</dcterms:created>
  <dc:creator>iCura</dc:creator>
  <cp:lastModifiedBy>谭柘</cp:lastModifiedBy>
  <dcterms:modified xsi:type="dcterms:W3CDTF">2024-06-06T03:06:34Z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D17C28497ACB47D49316EFA6C3EB7B7E_12</vt:lpwstr>
  </property>
</Properties>
</file>