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Measuring the past to better understand the present and chart the future the central bank network on historical monetary and financial statistics</w:t>
      </w:r>
    </w:p>
    <w:p>
      <w:r>
        <w:t>Author:Claudio Borio</w:t>
      </w:r>
    </w:p>
    <w:p>
      <w:r>
        <w:t>Date:2022-09-30</w:t>
      </w:r>
    </w:p>
    <w:p>
      <w:r>
        <w:t>Keyword:NA</w:t>
      </w:r>
    </w:p>
    <w:p>
      <w:r>
        <w:t>Attachment:NA</w:t>
      </w:r>
    </w:p>
    <w:p>
      <w:r>
        <w:t>From:</w:t>
      </w:r>
      <w:hyperlink r:id="rId9">
        <w:r>
          <w:rPr>
            <w:color w:val="0000FF"/>
            <w:u w:val="single"/>
          </w:rPr>
          <w:t>BIS-speech</w:t>
        </w:r>
      </w:hyperlink>
    </w:p>
    <w:p>
      <w:pPr>
        <w:pStyle w:val="cn"/>
        <w:ind w:firstLine="200"/>
      </w:pPr>
      <w:r>
        <w:t>很高兴欢迎大家参加欧文·费希尔委员会（IFC）两年一度的会议。这已经是该系列节目的第11场，全部由国际清算银行主办。我特别高兴地看到，国际金融公司前主席、现任主席和即将担任主席的人都参加了会议。这清楚地表明了这一事件的重要性。我相信，与过去一样，此次会议将为我们的讨论提供充足的思考素材，并帮助落实国际金融公司的议程。最后但并非最不重要的一点是，我们终于可以见面了。</w:t>
        <w:br/>
        <w:t>该计划和国际金融公司的议程自然关注当今的挑战以及有助于决策者应对这些挑战的统计数据。然而，今天，我想退后一步，反思过去如何为现在提供信息，以及统计在这方面可以发挥的作用。</w:t>
        <w:br/>
        <w:t>这也让我能够介绍“街区上的新孩子”——国际金融公司“扩大”家庭的最新成员。这是中央银行历史货币和金融统计网络（HMFS），汇集了中央银行统计学家和学者。我对这一发展感到特别兴奋。</w:t>
        <w:br/>
        <w:t>我将回答三个问题。为什么我们需要历史经济统计数据？网络是关于什么的？到目前为止，它最具体的产出是什么？将此视为一个公开邀请，以更多地参与网络活动。</w:t>
        <w:br/>
        <w:t>历史经济统计的价值</w:t>
        <w:br/>
        <w:t>他们说历史对于社会就像记忆对于个人一样。记忆为我们个人提供了连续性。人们甚至可以说它是意识的基础，因为我们只能在时间中存在。它有助于定义我们是谁。</w:t>
        <w:br/>
        <w:t>当然，历史有“遥远的记忆”的内涵。但这也有助于定义我们是谁，决定我们做什么。此外，“历史”和“最近的过去”或“昨天”之间的分界线是模糊的，并且取决于上下文。通常，这条线是在我们自己的经验开始时任意画出来的。反思在这里很有用。当我十几岁的时候，我认为20世纪20年代是遥远的历史；今天，我认为70年代就是昨天。然而，他们两人相隔半个世纪。</w:t>
        <w:br/>
        <w:t>一般来说，历史的真实性也适用于经济史，无论是经济思想史还是事件史。所有对经济史的研究都必须基于统计数据，即为我们解释所发生的事情提供信息的“事实”或数据点。因此，它们在理解过去和吸取当前教训方面至关重要。</w:t>
        <w:br/>
        <w:t>虽然我在大学期间没有接触过很多经济史，但在我的职业生涯中，我开始接受它。就我个人而言，我发现有必要阐明当前政策制定者的当务之急。正如我的工作所反映的那样，问题清单并不短。它包括诸如所谓大缓和的潜在危险等问题；通货紧缩的成本或事实上的非成本；自然利率概念的有用性；货币政策的强大力量和巨大局限性；中央银行独立性的兴衰；更广泛地说，政策体系是如何在相互作用中形成和受经济环境的影响而形成的，这种相互作用可能会引发来自未知领域的挑战，其中最显著的例子是2008-09年的大金融危机。</w:t>
        <w:br/>
        <w:t>不言而喻，正确阅读历史是很棘手的。今天要吸取教训，就需要根据上下文的不同，确定哪些是可以推断的，哪些是不能推断的。反过来，这需要超越狭隘的经济理解和一定程度的想象的知识，以避免投射到过去今天的知识包袱上，反之亦然。对于开发经济学家所用原材料的统计学家来说也是如此。我马上再谈这个问题。</w:t>
        <w:br/>
        <w:t>HMFS网络</w:t>
        <w:br/>
        <w:t>那么，HMFS网络是什么？它是一个非正式小组，汇集了中央银行统计人员、对统计有浓厚兴趣的经济学家和学术界人士，交流意见，分享他们在开发和使用历史货币和金融统计方面的经验。目的是帮助发展这些统计数据，并更广泛地刺激其生产。该组织在很大程度上是一个“自愿联盟”。目前，它涉及10家央行和2名学者。</w:t>
        <w:br/>
        <w:t>重要的是，该集团的重点不在于收集，而在于设计和生产。与会者认识到，编制历史统计数据既困难又是一项公益事业，这使他们走到了一起。因此，有一个强大的抑制因素来创造它们。与会者还认识到，需要一种强有力的跨国方法来指导高质量统计数据的编制。因此，对方法的核心关注和描绘良好做法标准的愿望。在缺乏此类指导的情况下，将国家统计数据汇编成小组，很容易涉及到不仅不完美，而且像托尔斯泰的不幸家庭一样，都以自己的方式不幸福的系列，也都以自己不完美的方式不完美。</w:t>
        <w:br/>
        <w:t>该小组有两个指导原则。一是各国和时间统计数据可比性的重要性。另一个是透明度的重要性，即统计数据是如何产生的，“香肠是如何制作的”。透明度对于解决所涉及的主要障碍和陷阱以及形成一个“不限成员名额”的进程至关重要。这就是随着时间的推移，知识转移和统计数据改进的方式。</w:t>
        <w:br/>
        <w:t>透明度对于提高生产和消费都至关重要。经济学家作为主要消费者，常常以表面价值看待统计数据。有时我自己也犯了这种罪！重要的是，统计人员不要厌倦提高认识。不仅历史统计数据如此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8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