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Evaluating market risk from leveraged derivative exposures</w:t>
      </w:r>
    </w:p>
    <w:p>
      <w:r>
        <w:t>Author:Audrius Jukonis</w:t>
      </w:r>
    </w:p>
    <w:p>
      <w:r>
        <w:t>Date:2022-09-16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市场参与者利用杠杆衍生品通过经纪银行获得股票市场风险敞口。通过交易商银行重叠投资组合的杠杆作用和相互联系，可能会放大不利的市场波动，从而可能造成巨大损失。我提出了一个基于颗粒数据的模型，以模拟不利市场情景下银行交易账户的损失。在资产价格变动后，银行标记头寸并发出追加保证金通知；一些（杠杆）交易对手未能支付保证金，迫使银行清算头寸，由于市场影响，对资产价格造成压力。由于杠杆作用，以及当交易对手在同一基础上面临多家银行的风险时，这种影响会被放大。我使用该模型评估当前资本和保证金规则，以涵盖经纪人对高杠杆客户的风险敞口。JEL代码C60：数学和定量方法→数学方法、编程模型、数学和仿真建模→概述23：金融经济学→金融机构和服务→非银行金融机构、金融工具、机构投资者G13：金融经济学→一般金融市场→或有定价，期货定价G17：金融经济学→一般金融市场→财务预测与模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2~1e50e187df.en.pdf?4e21f18f2be9ec15a53b5bd022cdd24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