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欢迎辞</w:t>
      </w:r>
    </w:p>
    <w:p>
      <w:pPr>
        <w:pStyle w:val="cn"/>
        <w:jc w:val="center"/>
      </w:pPr>
      <w:r>
        <w:t>作者:Chair Jerome H. Powell</w:t>
      </w:r>
    </w:p>
    <w:p>
      <w:pPr>
        <w:pStyle w:val="cn"/>
        <w:ind w:firstLine="420"/>
        <w:jc w:val="left"/>
      </w:pPr>
      <w:r>
        <w:t>早上好，欢迎参加第十届社区银行研究年会。我之前参加过两次会议，包括2013年的第一次会议，我可以证明研究和讨论的质量。虽然我今天几乎要和你们见面，但你们中的许多人是三年来第一次亲自聚会。我相信这将使一场精彩的活动更加愉快。</w:t>
      </w:r>
    </w:p>
    <w:p>
      <w:pPr>
        <w:pStyle w:val="cn"/>
        <w:ind w:firstLine="420"/>
        <w:jc w:val="left"/>
      </w:pPr>
      <w:r>
        <w:t>社区银行研究会议将研究人员、监管者、决策者和社区银行家聚集在一起，讨论社区银行在我们经济中扮演的独特而重要的角色。该会议是在金融危机后的几年里由联邦储备委员会、国家银行监管委员会（CSBS）和联邦存款保险公司（FDIC）联合发起的。此次会议旨在加深我们对社区银行商业模式的理解，并提供一个论坛，与学者、政策制定者、监管机构和社区银行家讨论研究。</w:t>
      </w:r>
    </w:p>
    <w:p>
      <w:pPr>
        <w:pStyle w:val="cn"/>
        <w:ind w:firstLine="420"/>
        <w:jc w:val="left"/>
      </w:pPr>
      <w:r>
        <w:t>多年来提出的研究为监管政策辩论提供了信息，并继续挑战我们的思维。它强调了社区银行与小企业之间的重要联系、低收入和中等收入社区的信贷可用性、社区银行在危机时期如何支持当地社区以及技术的影响。</w:t>
      </w:r>
    </w:p>
    <w:p>
      <w:pPr>
        <w:pStyle w:val="cn"/>
        <w:ind w:firstLine="420"/>
        <w:jc w:val="left"/>
      </w:pPr>
      <w:r>
        <w:t>研究会议的一个关键特点是社区银行家加入学术主持人，从从业者的角度提供反馈。过去10年来，社区银行面临的挑战发生了重大变化。社区银行表现出了非凡的韧性，类似这样的会议帮助监管者和监管者更好地理解这些变化。</w:t>
      </w:r>
    </w:p>
    <w:p>
      <w:pPr>
        <w:pStyle w:val="cn"/>
        <w:ind w:firstLine="420"/>
        <w:jc w:val="left"/>
      </w:pPr>
      <w:r>
        <w:t>我要祝贺圣路易斯联邦储备银行十年来主办了一次重要而信息丰富的会议。</w:t>
      </w:r>
    </w:p>
    <w:p>
      <w:pPr>
        <w:pStyle w:val="cn"/>
        <w:ind w:firstLine="420"/>
        <w:jc w:val="left"/>
      </w:pPr>
      <w:r>
        <w:t>我要感谢我们在美联储、联邦存款保险公司和国家银行监事会的同事。更令人悲伤的是，我想感谢担任CSBS总裁的约翰·瑞安（John Ryan）在今年5月去世。约翰对CSBS的影响以及他对金融服务业的整体贡献是巨大的，所有认识他的人和与他共事的人都怀念他。</w:t>
      </w:r>
    </w:p>
    <w:p>
      <w:pPr>
        <w:pStyle w:val="cn"/>
        <w:ind w:firstLine="420"/>
        <w:jc w:val="left"/>
      </w:pPr>
      <w:r>
        <w:t>还感谢研究人员和所有社区银行专业人员多年来的洞察力和贡献。</w:t>
      </w:r>
    </w:p>
    <w:p>
      <w:pPr>
        <w:pStyle w:val="cn"/>
        <w:ind w:firstLine="420"/>
        <w:jc w:val="left"/>
      </w:pPr>
      <w:r>
        <w:t>谢谢大家，祝大家会议愉快。</w:t>
      </w:r>
    </w:p>
    <w:p/>
    <w:p>
      <w:pPr>
        <w:pStyle w:val="cn"/>
        <w:jc w:val="left"/>
      </w:pPr>
      <w:r>
        <w:rPr>
          <w:b/>
        </w:rPr>
        <w:t>原文链接:</w:t>
        <w:br/>
      </w:r>
      <w:hyperlink r:id="rId9">
        <w:r>
          <w:rPr>
            <w:color w:val="0000FF"/>
            <w:u w:val="single"/>
          </w:rPr>
          <w:t>https://www.federalreserve.gov/newsevents/speech/powell20220928a.htm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powell20220928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