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Bank Deposit Flows to Money Market Funds and ON RRP Usage during Monetary Policy Tightening</w:t>
      </w:r>
    </w:p>
    <w:p>
      <w:r>
        <w:t>Author:Luke Morgan, Anthony Sarver, Manjola Tase, and Andrei Zlate</w:t>
      </w:r>
    </w:p>
    <w:p>
      <w:r>
        <w:t>Date:2022-09-01</w:t>
      </w:r>
    </w:p>
    <w:p>
      <w:r>
        <w:t>Keyword:NA</w:t>
      </w:r>
    </w:p>
    <w:p>
      <w:r>
        <w:t>Attachment:</w:t>
      </w:r>
      <w:hyperlink r:id="rId9">
        <w:r>
          <w:rPr>
            <w:color w:val="0000FF"/>
            <w:u w:val="single"/>
          </w:rPr>
          <w:t>Link</w:t>
        </w:r>
      </w:hyperlink>
    </w:p>
    <w:p>
      <w:r>
        <w:t>From:</w:t>
      </w:r>
      <w:hyperlink r:id="rId10">
        <w:r>
          <w:rPr>
            <w:color w:val="0000FF"/>
            <w:u w:val="single"/>
          </w:rPr>
          <w:t>FEDS-working_paper</w:t>
        </w:r>
      </w:hyperlink>
    </w:p>
    <w:p>
      <w:pPr>
        <w:pStyle w:val="cn"/>
        <w:ind w:firstLine="200"/>
      </w:pPr>
      <w:r>
        <w:t>2022年9月</w:t>
        <w:br/>
        <w:t>货币政策紧缩期间银行存款流向货币市场基金和ON RRP的使用</w:t>
        <w:br/>
        <w:t>Luke Morgan、Anthony Sarver、Manjola Tase和Andrei Zlate</w:t>
        <w:br/>
        <w:t>摘要：根据以往货币紧缩周期的历史经验和当前紧缩周期联邦基金利率的市场预期路径，我们预测，从银行存款到货币市场基金（MMF）的流量将相对较小，到2024年底将达到6000亿美元左右，约为当前银行存款的3%。在这些潜在流入货币市场基金的资金中，预计约1000亿美元将流入隔夜逆回购（ON RRP）贷款，约占货币市场基金最近吸收资金的7%。其他因素，如回购融资的私人需求和国库券的净供应量，预计将比银行存款的流入对货币市场基金在隔夜逆回购贷款中的吸收产生更大的影响。</w:t>
        <w:br/>
        <w:t>内政部：https://doi.org/10.17016/FEDS.2022.060</w:t>
        <w:br/>
        <w:t>PDF格式：</w:t>
        <w:br/>
        <w:t>完整的纸张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files/2022060pap.pdf" TargetMode="External"/><Relationship Id="rId10" Type="http://schemas.openxmlformats.org/officeDocument/2006/relationships/hyperlink" Target="https://www.federalreserve.gov/econres/feds/bank-deposit-flows-to-money-market-funds-and-on-rrp-usage-during-monetary-policy-tighten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