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亲缘结构与来自母系带的家族证据</w:t>
      </w:r>
    </w:p>
    <w:p>
      <w:pPr>
        <w:pStyle w:val="cn"/>
        <w:jc w:val="center"/>
      </w:pPr>
      <w:r>
        <w:t>作者:Sara Lowes</w:t>
      </w:r>
    </w:p>
    <w:p>
      <w:pPr>
        <w:pStyle w:val="cn"/>
        <w:ind w:firstLine="420"/>
        <w:jc w:val="left"/>
      </w:pPr>
      <w:r>
        <w:t>亲属关系结构因社会而异，可能会影响家庭内部合作的动机。亲属关系结构变化的一个关键原因是，血统和继承是通过女性（如母系亲属关系系统中的女性）还是通过男性（如父系亲属关系中的男性）来追溯的。人类学家假设，母系亲属关系有利于女性，因为她们得到了亲属的更多支持，而丈夫对妻子的权威则更少。然而，这些因素可能会减少核心家庭内部的合作。我使用沿母系带的地理回归不连续性设计来检验这些假设，该设计描述了撒哈拉以南非洲的母系亲属分布。我使用50多个美国国土安全局调查波，超过40万名受访者，发现母系女性不太可能相信家庭暴力是合理的，较少经历家庭暴力，在决策方面拥有更大的自主权，尤其是在探望家人和寻求医疗保健的能力方面。此外，母系亲属关系缩小了男女儿童之间的教育差距，母系儿童享有健康福利。使用来自母系带夫妻的原始调查和实验数据，我测试了母系亲属关系结构如何影响配偶合作。当更容易隐藏收入时，母系女性与配偶对公共利益的贡献更少。结果突出了更广泛的社会结构如何塑造妇女赋权、对儿童的投资和家庭合作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https://www.nber.org/papers/w30509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