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从双重清单实验和调查中了解劳动力市场对变性人的歧视</w:t>
      </w:r>
    </w:p>
    <w:p>
      <w:pPr>
        <w:pStyle w:val="cn"/>
        <w:jc w:val="center"/>
      </w:pPr>
      <w:r>
        <w:t>作者:Billur Aksoy, Christopher S. Carpenter, Dario Sansone</w:t>
      </w:r>
    </w:p>
    <w:p>
      <w:pPr>
        <w:pStyle w:val="cn"/>
        <w:ind w:firstLine="420"/>
        <w:jc w:val="left"/>
      </w:pPr>
      <w:r>
        <w:t>使用一个美国全国代表性样本和一个旨在引出不受社会期望偏见影响的观点的双名单实验，我们发现反跨性别劳动力市场态度的报道明显不足。在纠正了这种隐瞒之后，我们报告说，73%的人会对变性经理感到满意，74%的人支持为变性人提供就业不歧视保护。我们还显示，受访者严重低估了工作场所对跨性别者的人口支持水平，我们发现劳动力市场对跨性别人群的支持明显低于对男同性恋、女同性恋和双性恋人群的支持。我们的研究结果及时地证明了工作场所对变性人的看法，并帮助我们更好地理解对他们的就业歧视。</w:t>
      </w:r>
    </w:p>
    <w:p/>
    <w:p>
      <w:pPr>
        <w:pStyle w:val="cn"/>
        <w:jc w:val="left"/>
      </w:pPr>
      <w:r>
        <w:rPr>
          <w:b/>
        </w:rPr>
        <w:t>原文链接:</w:t>
        <w:br/>
      </w:r>
      <w:hyperlink r:id="rId9">
        <w:r>
          <w:rPr>
            <w:color w:val="0000FF"/>
            <w:u w:val="single"/>
          </w:rPr>
          <w:t>https://www.nber.org/papers/w30483</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