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国际大学生对美国技能劳动力供给的影响</w:t>
      </w:r>
    </w:p>
    <w:p>
      <w:pPr>
        <w:pStyle w:val="cn"/>
        <w:jc w:val="center"/>
      </w:pPr>
      <w:r>
        <w:t>作者:Michel Beine, Giovanni Peri, Morgan Raux</w:t>
      </w:r>
    </w:p>
    <w:p>
      <w:pPr>
        <w:pStyle w:val="cn"/>
        <w:ind w:firstLine="420"/>
        <w:jc w:val="left"/>
      </w:pPr>
      <w:r>
        <w:t>过去十年，美国大学每年吸引了数十万国际学生。其中一些人毕业后留在美国，为美国劳动力市场的高技能劳动力供应做出贡献。在本文中，我们通过一名国际硕士（或学士）学生在短期内增加美国熟练劳动力供应量来确定和估计。为了估计这个“过渡率”，我们使用美国公立大学在国际学生可能开始学习的那一年向他们收取的学费的准随机变化进行了工具变量估计。我们发现，吸引一名额外的国际学生到美国大学，硕士生和学士生的本地劳动力供应分别增加了约0.23名和约0.11名。这些平均值掩盖了一个重要的差异。虽然非STEM学士和硕士生进入美国就业的过渡率微不足道，但STEM硕士生的过渡率在0.2左右，尤其是在2008年STEM毕业生可选实践培训改革之后。</w:t>
      </w:r>
    </w:p>
    <w:p/>
    <w:p>
      <w:pPr>
        <w:pStyle w:val="cn"/>
        <w:jc w:val="left"/>
      </w:pPr>
      <w:r>
        <w:rPr>
          <w:b/>
        </w:rPr>
        <w:t>原文链接:</w:t>
        <w:br/>
      </w:r>
      <w:hyperlink r:id="rId9">
        <w:r>
          <w:rPr>
            <w:color w:val="0000FF"/>
            <w:u w:val="single"/>
          </w:rPr>
          <w:t>https://www.nber.org/papers/w30431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