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根据受访者成对评估评估不同社交疏远行为的相对COVID风险</w:t>
      </w:r>
    </w:p>
    <w:p>
      <w:pPr>
        <w:pStyle w:val="cn"/>
        <w:jc w:val="center"/>
      </w:pPr>
      <w:r>
        <w:t>作者:Ori Heffetz, Matthew Rabin</w:t>
      </w:r>
    </w:p>
    <w:p>
      <w:pPr>
        <w:pStyle w:val="cn"/>
        <w:ind w:firstLine="420"/>
        <w:jc w:val="left"/>
      </w:pPr>
      <w:r>
        <w:t>人们如何比较社交距离行为？在COVID大流行期间，我们向美国、英国和以色列的676名在线受访者展示了30对熟人见面的简短视频。我们要求他们指出每一对中哪一对表现出更高的COVID感染风险。他们的选择意味着，平均而言，受访者认为多说14分钟与站得近1英尺一样危险，在室内与站得离得近3英尺一样危险；在任何一方脱下适当佩戴的口罩与站得距离近4-5英尺一样危险。我们探索了亚群体和感知的非线性和相互作用的组合行为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https://www.nber.org/papers/w30493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