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联合预测模式与单独预测模式对预测精度的影响</w:t>
      </w:r>
    </w:p>
    <w:p>
      <w:pPr>
        <w:pStyle w:val="cn"/>
        <w:jc w:val="center"/>
      </w:pPr>
      <w:r>
        <w:t>作者:Alex Imas, Minah H. Jung, Silvia Saccardo, Joachim Vosgerau</w:t>
      </w:r>
    </w:p>
    <w:p>
      <w:pPr>
        <w:pStyle w:val="cn"/>
        <w:ind w:firstLine="420"/>
        <w:jc w:val="left"/>
      </w:pPr>
      <w:r>
        <w:t>预测人们对治疗或干预的反应如何改变行为的预测者通常会考虑一系列替代方案。相比之下，那些接受治疗的人通常只接触其中一种治疗方案。例如，在选择工资表时，经理会考虑一组替代工资，而员工是以给定的工资率雇用的。我们表明，在考虑一组备选方案的联合预测模式下进行的预测产生的预测预期比单独预测模式下的预测大得多的行为反应，单独预测模式仅考虑对一种治疗实现的反应。结果表明，后者更准确地匹配人们对干预措施和治疗变化的实际反应。我们介绍了管理决策和科学结果预测的应用。</w:t>
      </w:r>
    </w:p>
    <w:p/>
    <w:p>
      <w:pPr>
        <w:pStyle w:val="cn"/>
        <w:jc w:val="left"/>
      </w:pPr>
      <w:r>
        <w:rPr>
          <w:b/>
        </w:rPr>
        <w:t>原文链接:</w:t>
        <w:br/>
      </w:r>
      <w:hyperlink r:id="rId9">
        <w:r>
          <w:rPr>
            <w:color w:val="0000FF"/>
            <w:u w:val="single"/>
          </w:rPr>
          <w:t>https://www.nber.org/papers/w30611</w:t>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n">
    <w:name w:val="cn"/>
    <w:rPr>
      <w:rFonts w:ascii="微软雅黑" w:hAnsi="微软雅黑" w:eastAsia="微软雅黑"/>
      <w:sz w:val="2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papers/w3061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