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FC" w:rsidRDefault="009C13FC">
      <w:r>
        <w:t>Temat:</w:t>
      </w:r>
      <w:r w:rsidR="00C52D62">
        <w:t xml:space="preserve"> </w:t>
      </w:r>
      <w:r w:rsidR="0059122B">
        <w:t>Projektowanie tabel</w:t>
      </w:r>
    </w:p>
    <w:p w:rsidR="00C52D62" w:rsidRPr="006857DE" w:rsidRDefault="000C4088" w:rsidP="00C52D62">
      <w:pPr>
        <w:pStyle w:val="Akapitzlist"/>
        <w:numPr>
          <w:ilvl w:val="0"/>
          <w:numId w:val="1"/>
        </w:numPr>
        <w:rPr>
          <w:b/>
        </w:rPr>
      </w:pPr>
      <w:bookmarkStart w:id="0" w:name="_GoBack"/>
      <w:r w:rsidRPr="006857DE">
        <w:rPr>
          <w:b/>
        </w:rPr>
        <w:t>Obiekty programu MS Access</w:t>
      </w:r>
    </w:p>
    <w:p w:rsidR="000C4088" w:rsidRDefault="000C4088" w:rsidP="000C4088">
      <w:pPr>
        <w:pStyle w:val="Akapitzlist"/>
      </w:pPr>
      <w:r>
        <w:t>MS Access do budowy systemu obsługi BD oferuje sześć rodzajów obiektów:</w:t>
      </w:r>
    </w:p>
    <w:p w:rsidR="000C4088" w:rsidRDefault="000C4088" w:rsidP="000C4088">
      <w:pPr>
        <w:pStyle w:val="Akapitzlist"/>
        <w:numPr>
          <w:ilvl w:val="0"/>
          <w:numId w:val="2"/>
        </w:numPr>
      </w:pPr>
      <w:r>
        <w:t>Tabele</w:t>
      </w:r>
    </w:p>
    <w:p w:rsidR="000C4088" w:rsidRDefault="000C4088" w:rsidP="000C4088">
      <w:pPr>
        <w:pStyle w:val="Akapitzlist"/>
        <w:numPr>
          <w:ilvl w:val="0"/>
          <w:numId w:val="2"/>
        </w:numPr>
      </w:pPr>
      <w:r>
        <w:t>Kwerendy</w:t>
      </w:r>
    </w:p>
    <w:p w:rsidR="000C4088" w:rsidRDefault="000C4088" w:rsidP="000C4088">
      <w:pPr>
        <w:pStyle w:val="Akapitzlist"/>
        <w:numPr>
          <w:ilvl w:val="0"/>
          <w:numId w:val="2"/>
        </w:numPr>
      </w:pPr>
      <w:r>
        <w:t>Formularze</w:t>
      </w:r>
    </w:p>
    <w:p w:rsidR="000C4088" w:rsidRDefault="000C4088" w:rsidP="000C4088">
      <w:pPr>
        <w:pStyle w:val="Akapitzlist"/>
        <w:numPr>
          <w:ilvl w:val="0"/>
          <w:numId w:val="2"/>
        </w:numPr>
      </w:pPr>
      <w:r>
        <w:t>Raporty</w:t>
      </w:r>
    </w:p>
    <w:p w:rsidR="000C4088" w:rsidRDefault="000C4088" w:rsidP="000C4088">
      <w:pPr>
        <w:pStyle w:val="Akapitzlist"/>
        <w:numPr>
          <w:ilvl w:val="0"/>
          <w:numId w:val="2"/>
        </w:numPr>
      </w:pPr>
      <w:r>
        <w:t>Makropolecenia(makra)</w:t>
      </w:r>
    </w:p>
    <w:p w:rsidR="000C4088" w:rsidRDefault="000C4088" w:rsidP="006857DE">
      <w:pPr>
        <w:pStyle w:val="Akapitzlist"/>
        <w:numPr>
          <w:ilvl w:val="0"/>
          <w:numId w:val="2"/>
        </w:numPr>
      </w:pPr>
      <w:r>
        <w:t>Moduły</w:t>
      </w:r>
    </w:p>
    <w:p w:rsidR="006857DE" w:rsidRPr="006857DE" w:rsidRDefault="006857DE" w:rsidP="006857DE">
      <w:pPr>
        <w:pStyle w:val="Akapitzlist"/>
        <w:numPr>
          <w:ilvl w:val="0"/>
          <w:numId w:val="1"/>
        </w:numPr>
        <w:rPr>
          <w:b/>
        </w:rPr>
      </w:pPr>
      <w:r w:rsidRPr="006857DE">
        <w:rPr>
          <w:b/>
        </w:rPr>
        <w:t>Tabele</w:t>
      </w:r>
    </w:p>
    <w:p w:rsidR="006857DE" w:rsidRDefault="006857DE" w:rsidP="006857DE">
      <w:pPr>
        <w:pStyle w:val="Akapitzlist"/>
      </w:pPr>
      <w:r>
        <w:t>Są podstawowymi obiektami BD służącymi do przechowywania danych.</w:t>
      </w:r>
    </w:p>
    <w:p w:rsidR="006857DE" w:rsidRPr="006857DE" w:rsidRDefault="006857DE" w:rsidP="006857DE">
      <w:pPr>
        <w:pStyle w:val="Akapitzlist"/>
        <w:numPr>
          <w:ilvl w:val="0"/>
          <w:numId w:val="1"/>
        </w:numPr>
        <w:rPr>
          <w:b/>
        </w:rPr>
      </w:pPr>
      <w:r w:rsidRPr="006857DE">
        <w:rPr>
          <w:b/>
        </w:rPr>
        <w:t>Kwerendy (zapytania)</w:t>
      </w:r>
    </w:p>
    <w:p w:rsidR="006857DE" w:rsidRDefault="006857DE" w:rsidP="006857DE">
      <w:pPr>
        <w:pStyle w:val="Akapitzlist"/>
      </w:pPr>
      <w:r>
        <w:t>Umożliwiają przeszukanie, sortowanie i wyświetlanie danych. Służą do pobierania informacji z tabel, ich przetwarzania oraz wykonywania obliczeń. Za pomocą kwerend można wybrać grupę rekordów spełniających określone warunki i wykonać na tych rekordach działanie.</w:t>
      </w:r>
    </w:p>
    <w:p w:rsidR="006857DE" w:rsidRPr="006857DE" w:rsidRDefault="006857DE" w:rsidP="006857DE">
      <w:pPr>
        <w:pStyle w:val="Akapitzlist"/>
        <w:numPr>
          <w:ilvl w:val="0"/>
          <w:numId w:val="1"/>
        </w:numPr>
        <w:rPr>
          <w:b/>
        </w:rPr>
      </w:pPr>
      <w:r w:rsidRPr="006857DE">
        <w:rPr>
          <w:b/>
        </w:rPr>
        <w:t>Formularz</w:t>
      </w:r>
    </w:p>
    <w:p w:rsidR="006857DE" w:rsidRDefault="006857DE" w:rsidP="006857DE">
      <w:pPr>
        <w:pStyle w:val="Akapitzlist"/>
      </w:pPr>
      <w:r>
        <w:t>Służą do przedstawiania danych z tabeli lub kwerendy w sposób graficzny. Można ich używać do wyprowadzania, edytowania lub wyświetlania danych.</w:t>
      </w:r>
    </w:p>
    <w:p w:rsidR="00877125" w:rsidRPr="00877125" w:rsidRDefault="00877125" w:rsidP="00877125">
      <w:pPr>
        <w:pStyle w:val="Akapitzlist"/>
        <w:numPr>
          <w:ilvl w:val="0"/>
          <w:numId w:val="1"/>
        </w:numPr>
        <w:rPr>
          <w:b/>
        </w:rPr>
      </w:pPr>
      <w:r w:rsidRPr="00877125">
        <w:rPr>
          <w:b/>
        </w:rPr>
        <w:t>Raport</w:t>
      </w:r>
    </w:p>
    <w:p w:rsidR="00877125" w:rsidRDefault="00877125" w:rsidP="00877125">
      <w:pPr>
        <w:pStyle w:val="Akapitzlist"/>
      </w:pPr>
      <w:r>
        <w:t>Są obiektami, które służą do wyświetlania i drukowania zestawień danych z tabeli lub kwerendy. Dzięki możliwości grupowania  danych i tworzenia podsumowań nadają się do prezentowania wszelkiego rodzaju sprawozdań.</w:t>
      </w:r>
    </w:p>
    <w:p w:rsidR="00877125" w:rsidRDefault="00877125" w:rsidP="00877125">
      <w:pPr>
        <w:pStyle w:val="Akapitzlist"/>
        <w:numPr>
          <w:ilvl w:val="0"/>
          <w:numId w:val="1"/>
        </w:numPr>
      </w:pPr>
      <w:r>
        <w:t>Makra</w:t>
      </w:r>
    </w:p>
    <w:p w:rsidR="00877125" w:rsidRDefault="00877125" w:rsidP="00877125">
      <w:pPr>
        <w:pStyle w:val="Akapitzlist"/>
      </w:pPr>
      <w:r>
        <w:t xml:space="preserve">To procedury, których działanie powoduje wykonanie jednej </w:t>
      </w:r>
      <w:r w:rsidR="00A461DF">
        <w:t>lub kilku czynności zwanych akcjami. Pozwalają uprościć i zautomatyzować obsługę BD. Są uruchamiane gdy wystąpi określone zdarzenie.</w:t>
      </w:r>
      <w:bookmarkEnd w:id="0"/>
    </w:p>
    <w:sectPr w:rsidR="0087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4411"/>
    <w:multiLevelType w:val="hybridMultilevel"/>
    <w:tmpl w:val="83FA8FAE"/>
    <w:lvl w:ilvl="0" w:tplc="816ED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7F1E"/>
    <w:multiLevelType w:val="hybridMultilevel"/>
    <w:tmpl w:val="BE322D16"/>
    <w:lvl w:ilvl="0" w:tplc="17324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FC"/>
    <w:rsid w:val="000C4088"/>
    <w:rsid w:val="0059122B"/>
    <w:rsid w:val="006857DE"/>
    <w:rsid w:val="00877125"/>
    <w:rsid w:val="009C13FC"/>
    <w:rsid w:val="00A461DF"/>
    <w:rsid w:val="00C5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4FDA"/>
  <w15:chartTrackingRefBased/>
  <w15:docId w15:val="{86374C18-7195-4A19-828A-99BB296B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3</cp:revision>
  <dcterms:created xsi:type="dcterms:W3CDTF">2018-03-21T11:27:00Z</dcterms:created>
  <dcterms:modified xsi:type="dcterms:W3CDTF">2018-03-21T11:50:00Z</dcterms:modified>
</cp:coreProperties>
</file>