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933" w:rsidRDefault="007519B2" w:rsidP="007519B2">
      <w:pPr>
        <w:pStyle w:val="1"/>
      </w:pPr>
      <w:r>
        <w:t>Membership Inference Attacks Against</w:t>
      </w:r>
      <w:r>
        <w:rPr>
          <w:rFonts w:hint="eastAsia"/>
        </w:rPr>
        <w:t xml:space="preserve"> </w:t>
      </w:r>
      <w:r>
        <w:t>Machine Learning Models</w:t>
      </w:r>
    </w:p>
    <w:p w:rsidR="007519B2" w:rsidRDefault="007519B2" w:rsidP="008248D9">
      <w:pPr>
        <w:ind w:firstLine="420"/>
      </w:pPr>
      <w:r>
        <w:rPr>
          <w:rFonts w:hint="eastAsia"/>
          <w:b/>
        </w:rPr>
        <w:t>研究背景：</w:t>
      </w:r>
      <w:r w:rsidRPr="007519B2">
        <w:rPr>
          <w:rFonts w:hint="eastAsia"/>
        </w:rPr>
        <w:t>机器学习算法可以帮助我们更好地理解和分析复杂的数据。机器学习的目标是学习数据</w:t>
      </w:r>
      <w:r w:rsidRPr="007519B2">
        <w:rPr>
          <w:rFonts w:hint="eastAsia"/>
        </w:rPr>
        <w:t>(data)</w:t>
      </w:r>
      <w:r w:rsidRPr="007519B2">
        <w:rPr>
          <w:rFonts w:hint="eastAsia"/>
        </w:rPr>
        <w:t>和标签</w:t>
      </w:r>
      <w:r w:rsidRPr="007519B2">
        <w:rPr>
          <w:rFonts w:hint="eastAsia"/>
        </w:rPr>
        <w:t>(label)</w:t>
      </w:r>
      <w:r w:rsidRPr="007519B2">
        <w:rPr>
          <w:rFonts w:hint="eastAsia"/>
        </w:rPr>
        <w:t>之间的关系，并构造一个可以推广到训练集</w:t>
      </w:r>
      <w:r w:rsidRPr="007519B2">
        <w:rPr>
          <w:rFonts w:hint="eastAsia"/>
        </w:rPr>
        <w:t>(train set)</w:t>
      </w:r>
      <w:r w:rsidRPr="007519B2">
        <w:rPr>
          <w:rFonts w:hint="eastAsia"/>
        </w:rPr>
        <w:t>之外的数据记录</w:t>
      </w:r>
      <w:r w:rsidRPr="007519B2">
        <w:rPr>
          <w:rFonts w:hint="eastAsia"/>
        </w:rPr>
        <w:t>(records)</w:t>
      </w:r>
      <w:r w:rsidRPr="007519B2">
        <w:rPr>
          <w:rFonts w:hint="eastAsia"/>
        </w:rPr>
        <w:t>的模型</w:t>
      </w:r>
      <w:r>
        <w:rPr>
          <w:rFonts w:hint="eastAsia"/>
        </w:rPr>
        <w:t>。</w:t>
      </w:r>
      <w:r w:rsidR="00F10C3F">
        <w:rPr>
          <w:rFonts w:hint="eastAsia"/>
        </w:rPr>
        <w:t>在监督学习模式下，</w:t>
      </w:r>
      <w:r w:rsidR="008E0727">
        <w:rPr>
          <w:rFonts w:hint="eastAsia"/>
        </w:rPr>
        <w:t>算法学习标记好的数据，生成一个</w:t>
      </w:r>
      <w:r w:rsidR="008E0727">
        <w:rPr>
          <w:rFonts w:hint="eastAsia"/>
        </w:rPr>
        <w:t>给定输入</w:t>
      </w:r>
      <w:r w:rsidR="008E0727">
        <w:rPr>
          <w:rFonts w:hint="eastAsia"/>
        </w:rPr>
        <w:t>能够做出好的预测的模型。然而在训练过程中，算法会最小化模型在训练集上的误差，但是模型有可能会过于适合训练集，即</w:t>
      </w:r>
      <w:r w:rsidR="008E0727" w:rsidRPr="008E0727">
        <w:rPr>
          <w:rFonts w:hint="eastAsia"/>
          <w:b/>
        </w:rPr>
        <w:t>过拟合</w:t>
      </w:r>
      <w:r w:rsidR="008E0727" w:rsidRPr="008E0727">
        <w:rPr>
          <w:rFonts w:hint="eastAsia"/>
        </w:rPr>
        <w:t>，</w:t>
      </w:r>
      <w:r w:rsidR="008E0727">
        <w:rPr>
          <w:rFonts w:hint="eastAsia"/>
        </w:rPr>
        <w:t>在其他同分布的数据集上表现较差。</w:t>
      </w:r>
    </w:p>
    <w:p w:rsidR="008E0727" w:rsidRDefault="008E0727" w:rsidP="008248D9">
      <w:pPr>
        <w:ind w:firstLine="420"/>
      </w:pPr>
      <w:r w:rsidRPr="008E0727">
        <w:rPr>
          <w:rFonts w:hint="eastAsia"/>
          <w:b/>
        </w:rPr>
        <w:t>成员关系推理攻击</w:t>
      </w:r>
      <w:r>
        <w:rPr>
          <w:rFonts w:hint="eastAsia"/>
          <w:b/>
        </w:rPr>
        <w:t>：</w:t>
      </w:r>
      <w:r>
        <w:rPr>
          <w:rFonts w:hint="eastAsia"/>
        </w:rPr>
        <w:t>给定</w:t>
      </w:r>
      <w:r w:rsidRPr="008E0727">
        <w:rPr>
          <w:rFonts w:hint="eastAsia"/>
        </w:rPr>
        <w:t>一个数据记录</w:t>
      </w:r>
      <w:r w:rsidRPr="008E0727">
        <w:rPr>
          <w:rFonts w:hint="eastAsia"/>
        </w:rPr>
        <w:t>(data record)</w:t>
      </w:r>
      <w:r w:rsidRPr="008E0727">
        <w:rPr>
          <w:rFonts w:hint="eastAsia"/>
        </w:rPr>
        <w:t>的情况下，判断这个数据记录是否用于目标模型</w:t>
      </w:r>
      <w:r w:rsidRPr="008E0727">
        <w:rPr>
          <w:rFonts w:hint="eastAsia"/>
        </w:rPr>
        <w:t>(target model)</w:t>
      </w:r>
      <w:r w:rsidRPr="008E0727">
        <w:rPr>
          <w:rFonts w:hint="eastAsia"/>
        </w:rPr>
        <w:t>的训练，即该数据记录是否在目标模型的训练集</w:t>
      </w:r>
      <w:r w:rsidRPr="008E0727">
        <w:rPr>
          <w:rFonts w:hint="eastAsia"/>
        </w:rPr>
        <w:t>(train set)</w:t>
      </w:r>
      <w:r w:rsidRPr="008E0727">
        <w:rPr>
          <w:rFonts w:hint="eastAsia"/>
        </w:rPr>
        <w:t>中。</w:t>
      </w:r>
      <w:r w:rsidR="008248D9" w:rsidRPr="008248D9">
        <w:rPr>
          <w:rFonts w:hint="eastAsia"/>
        </w:rPr>
        <w:t>成员关系推理攻击是通过对目标模型在训练集与非训练集数据的输出的量化，预测该数据记录是否在训练集中。</w:t>
      </w:r>
    </w:p>
    <w:p w:rsidR="008248D9" w:rsidRDefault="008248D9" w:rsidP="008248D9">
      <w:pPr>
        <w:ind w:firstLine="360"/>
      </w:pPr>
      <w:r>
        <w:rPr>
          <w:rFonts w:hint="eastAsia"/>
        </w:rPr>
        <w:t>影响成员关系推理攻击的主要因素有：</w:t>
      </w:r>
    </w:p>
    <w:p w:rsidR="00000000" w:rsidRPr="008248D9" w:rsidRDefault="00966C18" w:rsidP="008248D9">
      <w:pPr>
        <w:pStyle w:val="a5"/>
        <w:numPr>
          <w:ilvl w:val="0"/>
          <w:numId w:val="1"/>
        </w:numPr>
        <w:ind w:firstLine="420"/>
      </w:pPr>
      <w:r w:rsidRPr="008248D9">
        <w:rPr>
          <w:rFonts w:hint="eastAsia"/>
        </w:rPr>
        <w:t>目标模型的泛化能力，或者是目标模型过拟合的程度</w:t>
      </w:r>
    </w:p>
    <w:p w:rsidR="00000000" w:rsidRPr="008248D9" w:rsidRDefault="00966C18" w:rsidP="008248D9">
      <w:pPr>
        <w:pStyle w:val="a5"/>
        <w:numPr>
          <w:ilvl w:val="0"/>
          <w:numId w:val="1"/>
        </w:numPr>
        <w:ind w:firstLine="420"/>
      </w:pPr>
      <w:r w:rsidRPr="008248D9">
        <w:rPr>
          <w:rFonts w:hint="eastAsia"/>
        </w:rPr>
        <w:t>目标模型训练集的选择</w:t>
      </w:r>
    </w:p>
    <w:p w:rsidR="008248D9" w:rsidRDefault="008248D9" w:rsidP="008248D9">
      <w:pPr>
        <w:ind w:left="360"/>
      </w:pPr>
      <w:r>
        <w:rPr>
          <w:rFonts w:hint="eastAsia"/>
        </w:rPr>
        <w:t>模型的攻击组织架构：</w:t>
      </w:r>
    </w:p>
    <w:p w:rsidR="008248D9" w:rsidRDefault="008248D9" w:rsidP="008248D9">
      <w:pPr>
        <w:ind w:left="360"/>
        <w:jc w:val="center"/>
      </w:pPr>
      <w:r w:rsidRPr="008248D9">
        <w:drawing>
          <wp:inline distT="0" distB="0" distL="0" distR="0" wp14:anchorId="2367ABA0" wp14:editId="5544708C">
            <wp:extent cx="4960302" cy="2170921"/>
            <wp:effectExtent l="0" t="0" r="0" b="1270"/>
            <wp:docPr id="4" name="图片 3">
              <a:extLst xmlns:a="http://schemas.openxmlformats.org/drawingml/2006/main">
                <a:ext uri="{FF2B5EF4-FFF2-40B4-BE49-F238E27FC236}">
                  <a16:creationId xmlns:a16="http://schemas.microsoft.com/office/drawing/2014/main" id="{04D66329-F9FE-4E81-8D51-8EC2E7DBF6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4D66329-F9FE-4E81-8D51-8EC2E7DBF676}"/>
                        </a:ext>
                      </a:extLst>
                    </pic:cNvPr>
                    <pic:cNvPicPr>
                      <a:picLocks noChangeAspect="1"/>
                    </pic:cNvPicPr>
                  </pic:nvPicPr>
                  <pic:blipFill>
                    <a:blip r:embed="rId5"/>
                    <a:stretch>
                      <a:fillRect/>
                    </a:stretch>
                  </pic:blipFill>
                  <pic:spPr>
                    <a:xfrm>
                      <a:off x="0" y="0"/>
                      <a:ext cx="4960302" cy="2170921"/>
                    </a:xfrm>
                    <a:prstGeom prst="rect">
                      <a:avLst/>
                    </a:prstGeom>
                  </pic:spPr>
                </pic:pic>
              </a:graphicData>
            </a:graphic>
          </wp:inline>
        </w:drawing>
      </w:r>
    </w:p>
    <w:p w:rsidR="008248D9" w:rsidRDefault="008248D9" w:rsidP="00AB4856">
      <w:pPr>
        <w:ind w:firstLine="360"/>
      </w:pPr>
      <w:r>
        <w:rPr>
          <w:rFonts w:hint="eastAsia"/>
        </w:rPr>
        <w:t>将数据的标签和目标模型的预测值作为一组数据提供给攻击模型进行预测，记为</w:t>
      </w:r>
      <w:r w:rsidRPr="008248D9">
        <w:t>((</w:t>
      </w:r>
      <w:r w:rsidRPr="008248D9">
        <w:rPr>
          <w:rFonts w:ascii="Cambria Math" w:hAnsi="Cambria Math" w:cs="Cambria Math"/>
        </w:rPr>
        <w:t>𝑥</w:t>
      </w:r>
      <w:r w:rsidRPr="008248D9">
        <w:t>,</w:t>
      </w:r>
      <w:r w:rsidRPr="008248D9">
        <w:rPr>
          <w:rFonts w:ascii="Cambria Math" w:hAnsi="Cambria Math" w:cs="Cambria Math"/>
        </w:rPr>
        <w:t>𝑦</w:t>
      </w:r>
      <w:r w:rsidRPr="008248D9">
        <w:t>),</w:t>
      </w:r>
      <w:r w:rsidRPr="008248D9">
        <w:rPr>
          <w:rFonts w:ascii="Cambria Math" w:hAnsi="Cambria Math" w:cs="Cambria Math"/>
        </w:rPr>
        <w:t>𝑓</w:t>
      </w:r>
      <w:r w:rsidRPr="008248D9">
        <w:t>(</w:t>
      </w:r>
      <w:r w:rsidRPr="008248D9">
        <w:rPr>
          <w:rFonts w:ascii="Cambria Math" w:hAnsi="Cambria Math" w:cs="Cambria Math"/>
        </w:rPr>
        <w:t>𝑥</w:t>
      </w:r>
      <w:r w:rsidRPr="008248D9">
        <w:t>))</w:t>
      </w:r>
      <w:r>
        <w:rPr>
          <w:rFonts w:hint="eastAsia"/>
        </w:rPr>
        <w:t>，但仅仅是通过黑</w:t>
      </w:r>
      <w:proofErr w:type="gramStart"/>
      <w:r>
        <w:rPr>
          <w:rFonts w:hint="eastAsia"/>
        </w:rPr>
        <w:t>盒访问</w:t>
      </w:r>
      <w:proofErr w:type="gramEnd"/>
      <w:r>
        <w:rPr>
          <w:rFonts w:hint="eastAsia"/>
        </w:rPr>
        <w:t>一个目标模型来推测该数据记录是否属于训练集是比较困难的</w:t>
      </w:r>
      <w:r w:rsidR="00AB4856">
        <w:rPr>
          <w:rFonts w:hint="eastAsia"/>
        </w:rPr>
        <w:t>，于是提出</w:t>
      </w:r>
      <w:r w:rsidR="00AB4856" w:rsidRPr="00AB4856">
        <w:rPr>
          <w:rFonts w:hint="eastAsia"/>
          <w:b/>
        </w:rPr>
        <w:t>影子模型</w:t>
      </w:r>
      <w:r w:rsidR="00AB4856">
        <w:rPr>
          <w:rFonts w:hint="eastAsia"/>
        </w:rPr>
        <w:t>降低攻击模型训练数据的获取难度。</w:t>
      </w:r>
    </w:p>
    <w:p w:rsidR="00AB4856" w:rsidRDefault="00AB4856" w:rsidP="00AB4856">
      <w:pPr>
        <w:ind w:left="360"/>
        <w:jc w:val="center"/>
        <w:rPr>
          <w:rFonts w:hint="eastAsia"/>
        </w:rPr>
      </w:pPr>
      <w:r w:rsidRPr="00AB4856">
        <w:lastRenderedPageBreak/>
        <w:drawing>
          <wp:inline distT="0" distB="0" distL="0" distR="0" wp14:anchorId="03054B92" wp14:editId="54352BE1">
            <wp:extent cx="3596185" cy="2795756"/>
            <wp:effectExtent l="0" t="0" r="4445" b="5080"/>
            <wp:docPr id="8" name="图片 7">
              <a:extLst xmlns:a="http://schemas.openxmlformats.org/drawingml/2006/main">
                <a:ext uri="{FF2B5EF4-FFF2-40B4-BE49-F238E27FC236}">
                  <a16:creationId xmlns:a16="http://schemas.microsoft.com/office/drawing/2014/main" id="{A3D91AEA-32D2-4183-91F3-E445E4D8EB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3D91AEA-32D2-4183-91F3-E445E4D8EB41}"/>
                        </a:ext>
                      </a:extLst>
                    </pic:cNvPr>
                    <pic:cNvPicPr>
                      <a:picLocks noChangeAspect="1"/>
                    </pic:cNvPicPr>
                  </pic:nvPicPr>
                  <pic:blipFill>
                    <a:blip r:embed="rId6"/>
                    <a:stretch>
                      <a:fillRect/>
                    </a:stretch>
                  </pic:blipFill>
                  <pic:spPr>
                    <a:xfrm>
                      <a:off x="0" y="0"/>
                      <a:ext cx="3605008" cy="2802615"/>
                    </a:xfrm>
                    <a:prstGeom prst="rect">
                      <a:avLst/>
                    </a:prstGeom>
                  </pic:spPr>
                </pic:pic>
              </a:graphicData>
            </a:graphic>
          </wp:inline>
        </w:drawing>
      </w:r>
    </w:p>
    <w:p w:rsidR="00AB4856" w:rsidRDefault="00AB4856" w:rsidP="00AB4856">
      <w:pPr>
        <w:ind w:firstLine="360"/>
        <w:rPr>
          <w:iCs/>
        </w:rPr>
      </w:pPr>
      <w:r w:rsidRPr="00AB4856">
        <w:rPr>
          <w:rFonts w:hint="eastAsia"/>
          <w:b/>
        </w:rPr>
        <w:t>影子模型</w:t>
      </w:r>
      <w:r>
        <w:rPr>
          <w:rFonts w:hint="eastAsia"/>
          <w:b/>
        </w:rPr>
        <w:t>（</w:t>
      </w:r>
      <w:r>
        <w:rPr>
          <w:rFonts w:hint="eastAsia"/>
          <w:b/>
        </w:rPr>
        <w:t>shadow</w:t>
      </w:r>
      <w:r>
        <w:rPr>
          <w:b/>
        </w:rPr>
        <w:t xml:space="preserve"> </w:t>
      </w:r>
      <w:r>
        <w:rPr>
          <w:rFonts w:hint="eastAsia"/>
          <w:b/>
        </w:rPr>
        <w:t>models</w:t>
      </w:r>
      <w:r>
        <w:rPr>
          <w:rFonts w:hint="eastAsia"/>
          <w:b/>
        </w:rPr>
        <w:t>）</w:t>
      </w:r>
      <w:r>
        <w:rPr>
          <w:rFonts w:hint="eastAsia"/>
        </w:rPr>
        <w:t>是多个与目标模型结构相同的模型</w:t>
      </w:r>
      <m:oMath>
        <m:sSubSup>
          <m:sSubSupPr>
            <m:ctrlPr>
              <w:rPr>
                <w:rFonts w:ascii="Cambria Math" w:hAnsi="Cambria Math"/>
              </w:rPr>
            </m:ctrlPr>
          </m:sSubSupPr>
          <m:e>
            <m:r>
              <w:rPr>
                <w:rFonts w:ascii="Cambria Math" w:hAnsi="Cambria Math"/>
              </w:rPr>
              <m:t>f</m:t>
            </m:r>
            <m:ctrlPr>
              <w:rPr>
                <w:rFonts w:ascii="Cambria Math" w:hAnsi="Cambria Math"/>
                <w:i/>
              </w:rPr>
            </m:ctrlPr>
          </m:e>
          <m:sub>
            <m:r>
              <w:rPr>
                <w:rFonts w:ascii="Cambria Math" w:hAnsi="Cambria Math"/>
              </w:rPr>
              <m:t>shadow</m:t>
            </m:r>
          </m:sub>
          <m:sup>
            <m:r>
              <w:rPr>
                <w:rFonts w:ascii="Cambria Math" w:hAnsi="Cambria Math"/>
              </w:rPr>
              <m:t>i</m:t>
            </m:r>
          </m:sup>
        </m:sSubSup>
        <m:d>
          <m:dPr>
            <m:ctrlPr>
              <w:rPr>
                <w:rFonts w:ascii="Cambria Math" w:hAnsi="Cambria Math"/>
              </w:rPr>
            </m:ctrlPr>
          </m:dPr>
          <m:e>
            <m:r>
              <m:rPr>
                <m:sty m:val="p"/>
              </m:rPr>
              <w:rPr>
                <w:rFonts w:ascii="Cambria Math" w:hAnsi="Cambria Math"/>
              </w:rPr>
              <m:t>∙</m:t>
            </m:r>
            <m:ctrlPr>
              <w:rPr>
                <w:rFonts w:ascii="Cambria Math" w:hAnsi="Cambria Math"/>
                <w:i/>
              </w:rPr>
            </m:ctrlPr>
          </m:e>
        </m:d>
      </m:oMath>
      <w:r>
        <w:rPr>
          <w:rFonts w:hint="eastAsia"/>
        </w:rPr>
        <w:t>，每个影子模型都在同分布的数据集</w:t>
      </w:r>
      <m:oMath>
        <m:sSubSup>
          <m:sSubSupPr>
            <m:ctrlPr>
              <w:rPr>
                <w:rFonts w:ascii="Cambria Math" w:hAnsi="Cambria Math"/>
                <w:i/>
                <w:iCs/>
              </w:rPr>
            </m:ctrlPr>
          </m:sSubSupPr>
          <m:e>
            <m:r>
              <w:rPr>
                <w:rFonts w:ascii="Cambria Math" w:hAnsi="Cambria Math"/>
              </w:rPr>
              <m:t>D</m:t>
            </m:r>
          </m:e>
          <m:sub>
            <m:sSup>
              <m:sSupPr>
                <m:ctrlPr>
                  <w:rPr>
                    <w:rFonts w:ascii="Cambria Math" w:hAnsi="Cambria Math"/>
                    <w:i/>
                    <w:iCs/>
                  </w:rPr>
                </m:ctrlPr>
              </m:sSupPr>
              <m:e>
                <m:r>
                  <w:rPr>
                    <w:rFonts w:ascii="Cambria Math" w:hAnsi="Cambria Math"/>
                  </w:rPr>
                  <m:t>shadow</m:t>
                </m:r>
              </m:e>
              <m:sup>
                <m:r>
                  <w:rPr>
                    <w:rFonts w:ascii="Cambria Math" w:hAnsi="Cambria Math"/>
                  </w:rPr>
                  <m:t>i</m:t>
                </m:r>
              </m:sup>
            </m:sSup>
          </m:sub>
          <m:sup>
            <m:r>
              <w:rPr>
                <w:rFonts w:ascii="Cambria Math" w:hAnsi="Cambria Math"/>
              </w:rPr>
              <m:t>train</m:t>
            </m:r>
          </m:sup>
        </m:sSubSup>
      </m:oMath>
      <w:r>
        <w:rPr>
          <w:rFonts w:hint="eastAsia"/>
          <w:iCs/>
        </w:rPr>
        <w:t>上进行与目标模型相同算法的训练。投入的影子模型越多，则最后训练出的攻击模型会更加准确，</w:t>
      </w:r>
      <w:r w:rsidRPr="00AB4856">
        <w:rPr>
          <w:rFonts w:hint="eastAsia"/>
          <w:iCs/>
        </w:rPr>
        <w:t>因为攻击模型训练判别影子模型上的训练集和非训练集，更多的影子模型意味着更大的训练集</w:t>
      </w:r>
      <w:r>
        <w:rPr>
          <w:rFonts w:hint="eastAsia"/>
          <w:iCs/>
        </w:rPr>
        <w:t>。</w:t>
      </w:r>
    </w:p>
    <w:p w:rsidR="00AB4856" w:rsidRDefault="00AB4856" w:rsidP="00AB4856">
      <w:pPr>
        <w:ind w:firstLine="360"/>
      </w:pPr>
      <w:r>
        <w:rPr>
          <w:rFonts w:hint="eastAsia"/>
          <w:b/>
        </w:rPr>
        <w:t>训练数据的获取：</w:t>
      </w:r>
      <w:r>
        <w:rPr>
          <w:rFonts w:hint="eastAsia"/>
        </w:rPr>
        <w:t>由于攻击只能访问模型以及其类型，对于数据方面的获取可能存在部分缺陷，因此又提出了</w:t>
      </w:r>
      <w:r w:rsidR="009E183D">
        <w:rPr>
          <w:rFonts w:hint="eastAsia"/>
        </w:rPr>
        <w:t>训练数据的多种获取方式：</w:t>
      </w:r>
    </w:p>
    <w:p w:rsidR="009E183D" w:rsidRDefault="009E183D" w:rsidP="009E183D">
      <w:pPr>
        <w:pStyle w:val="a5"/>
        <w:numPr>
          <w:ilvl w:val="0"/>
          <w:numId w:val="4"/>
        </w:numPr>
        <w:ind w:firstLineChars="0"/>
      </w:pPr>
      <w:r w:rsidRPr="009E183D">
        <w:rPr>
          <w:rFonts w:hint="eastAsia"/>
        </w:rPr>
        <w:t>基于模型合成训练数据</w:t>
      </w:r>
      <w:r w:rsidR="00A8680E">
        <w:br/>
      </w:r>
    </w:p>
    <w:p w:rsidR="00A8680E" w:rsidRPr="009E183D" w:rsidRDefault="00A8680E" w:rsidP="00A8680E">
      <w:pPr>
        <w:ind w:left="360"/>
        <w:rPr>
          <w:rFonts w:hint="eastAsia"/>
        </w:rPr>
      </w:pPr>
      <w:r w:rsidRPr="00663D4C">
        <w:drawing>
          <wp:anchor distT="0" distB="0" distL="114300" distR="114300" simplePos="0" relativeHeight="251660288" behindDoc="0" locked="0" layoutInCell="1" allowOverlap="1" wp14:anchorId="2B5DEF39" wp14:editId="4DAF21D1">
            <wp:simplePos x="0" y="0"/>
            <wp:positionH relativeFrom="column">
              <wp:posOffset>228600</wp:posOffset>
            </wp:positionH>
            <wp:positionV relativeFrom="paragraph">
              <wp:posOffset>53975</wp:posOffset>
            </wp:positionV>
            <wp:extent cx="2463165" cy="3273425"/>
            <wp:effectExtent l="0" t="0" r="0" b="9525"/>
            <wp:wrapSquare wrapText="bothSides"/>
            <wp:docPr id="6" name="图片 2">
              <a:extLst xmlns:a="http://schemas.openxmlformats.org/drawingml/2006/main">
                <a:ext uri="{FF2B5EF4-FFF2-40B4-BE49-F238E27FC236}">
                  <a16:creationId xmlns:a16="http://schemas.microsoft.com/office/drawing/2014/main" id="{85099ABB-93D5-48D1-B072-93747CB1C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5099ABB-93D5-48D1-B072-93747CB1C70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3165" cy="3273425"/>
                    </a:xfrm>
                    <a:prstGeom prst="rect">
                      <a:avLst/>
                    </a:prstGeom>
                  </pic:spPr>
                </pic:pic>
              </a:graphicData>
            </a:graphic>
            <wp14:sizeRelH relativeFrom="margin">
              <wp14:pctWidth>0</wp14:pctWidth>
            </wp14:sizeRelH>
            <wp14:sizeRelV relativeFrom="margin">
              <wp14:pctHeight>0</wp14:pctHeight>
            </wp14:sizeRelV>
          </wp:anchor>
        </w:drawing>
      </w:r>
    </w:p>
    <w:p w:rsidR="00A8680E" w:rsidRDefault="00A8680E" w:rsidP="00A8680E">
      <w:pPr>
        <w:pStyle w:val="a5"/>
        <w:numPr>
          <w:ilvl w:val="0"/>
          <w:numId w:val="6"/>
        </w:numPr>
        <w:ind w:firstLineChars="0"/>
      </w:pPr>
      <w:r>
        <w:rPr>
          <w:rFonts w:hint="eastAsia"/>
        </w:rPr>
        <w:t>使用爬山算法搜索可能的数据空间，而且数据记录能</w:t>
      </w:r>
      <w:proofErr w:type="gramStart"/>
      <w:r>
        <w:rPr>
          <w:rFonts w:hint="eastAsia"/>
        </w:rPr>
        <w:t>被目标</w:t>
      </w:r>
      <w:proofErr w:type="gramEnd"/>
      <w:r>
        <w:rPr>
          <w:rFonts w:hint="eastAsia"/>
        </w:rPr>
        <w:t>模型高置信度的分类</w:t>
      </w:r>
    </w:p>
    <w:p w:rsidR="00A8680E" w:rsidRPr="00AB4856" w:rsidRDefault="00A8680E" w:rsidP="00A8680E">
      <w:pPr>
        <w:pStyle w:val="a5"/>
        <w:numPr>
          <w:ilvl w:val="0"/>
          <w:numId w:val="6"/>
        </w:numPr>
        <w:ind w:firstLineChars="0"/>
        <w:rPr>
          <w:rFonts w:hint="eastAsia"/>
        </w:rPr>
      </w:pPr>
      <w:r>
        <w:rPr>
          <w:rFonts w:hint="eastAsia"/>
        </w:rPr>
        <w:t>从这些数据中提取并合成数据样本</w:t>
      </w:r>
    </w:p>
    <w:p w:rsidR="00A8680E" w:rsidRPr="00AB4856" w:rsidRDefault="00A8680E" w:rsidP="00A8680E">
      <w:pPr>
        <w:ind w:left="360"/>
        <w:rPr>
          <w:rFonts w:hint="eastAsia"/>
        </w:rPr>
      </w:pPr>
    </w:p>
    <w:p w:rsidR="00A8680E" w:rsidRPr="00AB4856" w:rsidRDefault="00A8680E" w:rsidP="00A8680E">
      <w:pPr>
        <w:ind w:left="360"/>
        <w:rPr>
          <w:rFonts w:hint="eastAsia"/>
        </w:rPr>
      </w:pPr>
    </w:p>
    <w:p w:rsidR="00A8680E" w:rsidRPr="00A8680E" w:rsidRDefault="00A8680E" w:rsidP="00A8680E">
      <w:pPr>
        <w:pStyle w:val="a5"/>
        <w:ind w:left="720" w:firstLineChars="0" w:firstLine="0"/>
        <w:rPr>
          <w:rFonts w:hint="eastAsia"/>
        </w:rPr>
      </w:pPr>
    </w:p>
    <w:p w:rsidR="00A8680E" w:rsidRDefault="00A8680E" w:rsidP="00A8680E"/>
    <w:p w:rsidR="00A8680E" w:rsidRDefault="00A8680E" w:rsidP="00A8680E"/>
    <w:p w:rsidR="00A8680E" w:rsidRDefault="00A8680E" w:rsidP="00A8680E"/>
    <w:p w:rsidR="00A8680E" w:rsidRDefault="00A8680E" w:rsidP="00A8680E"/>
    <w:p w:rsidR="00A8680E" w:rsidRDefault="00A8680E" w:rsidP="00A8680E">
      <w:pPr>
        <w:rPr>
          <w:rFonts w:hint="eastAsia"/>
        </w:rPr>
      </w:pPr>
    </w:p>
    <w:p w:rsidR="009E183D" w:rsidRPr="009E183D" w:rsidRDefault="009E183D" w:rsidP="009E183D">
      <w:pPr>
        <w:pStyle w:val="a5"/>
        <w:numPr>
          <w:ilvl w:val="0"/>
          <w:numId w:val="4"/>
        </w:numPr>
        <w:ind w:firstLineChars="0"/>
        <w:rPr>
          <w:rFonts w:hint="eastAsia"/>
        </w:rPr>
      </w:pPr>
      <w:r w:rsidRPr="009E183D">
        <w:rPr>
          <w:rFonts w:hint="eastAsia"/>
        </w:rPr>
        <w:lastRenderedPageBreak/>
        <w:t>基于统计分布合成</w:t>
      </w:r>
      <w:r>
        <w:rPr>
          <w:rFonts w:hint="eastAsia"/>
        </w:rPr>
        <w:t>，从同一分布的数据中提取训练集</w:t>
      </w:r>
    </w:p>
    <w:p w:rsidR="00000000" w:rsidRDefault="00966C18" w:rsidP="009E183D">
      <w:pPr>
        <w:numPr>
          <w:ilvl w:val="0"/>
          <w:numId w:val="4"/>
        </w:numPr>
      </w:pPr>
      <w:r w:rsidRPr="009E183D">
        <w:rPr>
          <w:rFonts w:hint="eastAsia"/>
        </w:rPr>
        <w:t>对真实数据添加噪声</w:t>
      </w:r>
    </w:p>
    <w:p w:rsidR="00A8680E" w:rsidRDefault="00A8680E" w:rsidP="00A8680E">
      <w:pPr>
        <w:rPr>
          <w:b/>
        </w:rPr>
      </w:pPr>
      <w:r w:rsidRPr="00A8680E">
        <w:rPr>
          <w:rFonts w:hint="eastAsia"/>
          <w:b/>
        </w:rPr>
        <w:t>训练攻击模型</w:t>
      </w:r>
      <w:r>
        <w:rPr>
          <w:rFonts w:hint="eastAsia"/>
          <w:b/>
        </w:rPr>
        <w:t>：</w:t>
      </w:r>
    </w:p>
    <w:p w:rsidR="00A8680E" w:rsidRDefault="00A8680E" w:rsidP="00A8680E">
      <w:pPr>
        <w:jc w:val="center"/>
        <w:rPr>
          <w:b/>
        </w:rPr>
      </w:pPr>
      <w:r w:rsidRPr="00A8680E">
        <w:rPr>
          <w:b/>
        </w:rPr>
        <w:drawing>
          <wp:inline distT="0" distB="0" distL="0" distR="0" wp14:anchorId="629952E2" wp14:editId="38964CDB">
            <wp:extent cx="5274310" cy="2322830"/>
            <wp:effectExtent l="0" t="0" r="2540" b="1270"/>
            <wp:docPr id="7" name="图片 3">
              <a:extLst xmlns:a="http://schemas.openxmlformats.org/drawingml/2006/main">
                <a:ext uri="{FF2B5EF4-FFF2-40B4-BE49-F238E27FC236}">
                  <a16:creationId xmlns:a16="http://schemas.microsoft.com/office/drawing/2014/main" id="{C20DB03F-5ED4-4897-B8DE-ED0B1920C1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20DB03F-5ED4-4897-B8DE-ED0B1920C13F}"/>
                        </a:ext>
                      </a:extLst>
                    </pic:cNvPr>
                    <pic:cNvPicPr>
                      <a:picLocks noChangeAspect="1"/>
                    </pic:cNvPicPr>
                  </pic:nvPicPr>
                  <pic:blipFill>
                    <a:blip r:embed="rId8"/>
                    <a:stretch>
                      <a:fillRect/>
                    </a:stretch>
                  </pic:blipFill>
                  <pic:spPr>
                    <a:xfrm>
                      <a:off x="0" y="0"/>
                      <a:ext cx="5274310" cy="2322830"/>
                    </a:xfrm>
                    <a:prstGeom prst="rect">
                      <a:avLst/>
                    </a:prstGeom>
                  </pic:spPr>
                </pic:pic>
              </a:graphicData>
            </a:graphic>
          </wp:inline>
        </w:drawing>
      </w:r>
    </w:p>
    <w:p w:rsidR="00A8680E" w:rsidRPr="00A8680E" w:rsidRDefault="00A8680E" w:rsidP="00A8680E">
      <w:pPr>
        <w:ind w:firstLine="420"/>
      </w:pPr>
      <w:r w:rsidRPr="00A8680E">
        <w:rPr>
          <w:rFonts w:hint="eastAsia"/>
        </w:rPr>
        <w:t>对于</w:t>
      </w:r>
      <m:oMath>
        <m:d>
          <m:dPr>
            <m:ctrlPr>
              <w:rPr>
                <w:rFonts w:ascii="Cambria Math" w:hAnsi="Cambria Math"/>
                <w:i/>
                <w:iCs/>
              </w:rPr>
            </m:ctrlPr>
          </m:dPr>
          <m:e>
            <m:r>
              <w:rPr>
                <w:rFonts w:ascii="Cambria Math" w:hAnsi="Cambria Math"/>
              </w:rPr>
              <m:t>x,y</m:t>
            </m:r>
          </m:e>
        </m:d>
        <m:r>
          <w:rPr>
            <w:rFonts w:ascii="Cambria Math" w:hAnsi="Cambria Math"/>
          </w:rPr>
          <m:t>∈</m:t>
        </m:r>
        <m:sSubSup>
          <m:sSubSupPr>
            <m:ctrlPr>
              <w:rPr>
                <w:rFonts w:ascii="Cambria Math" w:hAnsi="Cambria Math"/>
                <w:i/>
                <w:iCs/>
              </w:rPr>
            </m:ctrlPr>
          </m:sSubSupPr>
          <m:e>
            <m:r>
              <w:rPr>
                <w:rFonts w:ascii="Cambria Math" w:hAnsi="Cambria Math"/>
              </w:rPr>
              <m:t>D</m:t>
            </m:r>
          </m:e>
          <m:sub>
            <m:sSup>
              <m:sSupPr>
                <m:ctrlPr>
                  <w:rPr>
                    <w:rFonts w:ascii="Cambria Math" w:hAnsi="Cambria Math"/>
                    <w:i/>
                    <w:iCs/>
                  </w:rPr>
                </m:ctrlPr>
              </m:sSupPr>
              <m:e>
                <m:r>
                  <w:rPr>
                    <w:rFonts w:ascii="Cambria Math" w:hAnsi="Cambria Math"/>
                  </w:rPr>
                  <m:t>shadow</m:t>
                </m:r>
              </m:e>
              <m:sup>
                <m:r>
                  <w:rPr>
                    <w:rFonts w:ascii="Cambria Math" w:hAnsi="Cambria Math"/>
                  </w:rPr>
                  <m:t>i</m:t>
                </m:r>
              </m:sup>
            </m:sSup>
          </m:sub>
          <m:sup>
            <m:r>
              <w:rPr>
                <w:rFonts w:ascii="Cambria Math" w:hAnsi="Cambria Math"/>
              </w:rPr>
              <m:t>train</m:t>
            </m:r>
          </m:sup>
        </m:sSubSup>
      </m:oMath>
      <w:r w:rsidRPr="00A8680E">
        <w:rPr>
          <w:rFonts w:hint="eastAsia"/>
        </w:rPr>
        <w:t>，计算其预测值</w:t>
      </w:r>
      <m:oMath>
        <m:sSubSup>
          <m:sSubSupPr>
            <m:ctrlPr>
              <w:rPr>
                <w:rFonts w:ascii="Cambria Math" w:hAnsi="Cambria Math"/>
                <w:i/>
                <w:iCs/>
              </w:rPr>
            </m:ctrlPr>
          </m:sSubSupPr>
          <m:e>
            <m:r>
              <m:rPr>
                <m:sty m:val="bi"/>
              </m:rPr>
              <w:rPr>
                <w:rFonts w:ascii="Cambria Math" w:hAnsi="Cambria Math"/>
              </w:rPr>
              <m:t>y</m:t>
            </m:r>
            <m:r>
              <w:rPr>
                <w:rFonts w:ascii="Cambria Math" w:hAnsi="Cambria Math"/>
              </w:rPr>
              <m:t>=f</m:t>
            </m:r>
          </m:e>
          <m:sub>
            <m:r>
              <w:rPr>
                <w:rFonts w:ascii="Cambria Math" w:hAnsi="Cambria Math"/>
              </w:rPr>
              <m:t>shadow</m:t>
            </m:r>
          </m:sub>
          <m:sup>
            <m:r>
              <w:rPr>
                <w:rFonts w:ascii="Cambria Math" w:hAnsi="Cambria Math"/>
              </w:rPr>
              <m:t>i</m:t>
            </m:r>
          </m:sup>
        </m:sSubSup>
        <m:r>
          <w:rPr>
            <w:rFonts w:ascii="Cambria Math" w:hAnsi="Cambria Math"/>
          </w:rPr>
          <m:t> (x)</m:t>
        </m:r>
      </m:oMath>
      <w:r w:rsidRPr="00A8680E">
        <w:rPr>
          <w:rFonts w:hint="eastAsia"/>
        </w:rPr>
        <w:t>，则表示为</w:t>
      </w:r>
      <m:oMath>
        <m:d>
          <m:dPr>
            <m:ctrlPr>
              <w:rPr>
                <w:rFonts w:ascii="Cambria Math" w:hAnsi="Cambria Math"/>
                <w:i/>
                <w:iCs/>
              </w:rPr>
            </m:ctrlPr>
          </m:dPr>
          <m:e>
            <m:r>
              <w:rPr>
                <w:rFonts w:ascii="Cambria Math" w:hAnsi="Cambria Math"/>
              </w:rPr>
              <m:t>y,</m:t>
            </m:r>
            <m:r>
              <m:rPr>
                <m:sty m:val="bi"/>
              </m:rPr>
              <w:rPr>
                <w:rFonts w:ascii="Cambria Math" w:hAnsi="Cambria Math"/>
              </w:rPr>
              <m:t>y</m:t>
            </m:r>
            <m:r>
              <w:rPr>
                <w:rFonts w:ascii="Cambria Math" w:hAnsi="Cambria Math"/>
              </w:rPr>
              <m:t>,in</m:t>
            </m:r>
          </m:e>
        </m:d>
      </m:oMath>
    </w:p>
    <w:p w:rsidR="00A8680E" w:rsidRPr="00A8680E" w:rsidRDefault="00A8680E" w:rsidP="00A8680E">
      <w:pPr>
        <w:ind w:firstLine="420"/>
      </w:pPr>
      <w:r w:rsidRPr="00A8680E">
        <w:rPr>
          <w:rFonts w:hint="eastAsia"/>
        </w:rPr>
        <w:t>对于</w:t>
      </w:r>
      <m:oMath>
        <m:d>
          <m:dPr>
            <m:ctrlPr>
              <w:rPr>
                <w:rFonts w:ascii="Cambria Math" w:hAnsi="Cambria Math"/>
                <w:i/>
                <w:iCs/>
              </w:rPr>
            </m:ctrlPr>
          </m:dPr>
          <m:e>
            <m:r>
              <w:rPr>
                <w:rFonts w:ascii="Cambria Math" w:hAnsi="Cambria Math"/>
              </w:rPr>
              <m:t>x,y</m:t>
            </m:r>
          </m:e>
        </m:d>
        <m:r>
          <w:rPr>
            <w:rFonts w:ascii="Cambria Math" w:hAnsi="Cambria Math"/>
          </w:rPr>
          <m:t>∈</m:t>
        </m:r>
        <m:sSubSup>
          <m:sSubSupPr>
            <m:ctrlPr>
              <w:rPr>
                <w:rFonts w:ascii="Cambria Math" w:hAnsi="Cambria Math"/>
                <w:i/>
                <w:iCs/>
              </w:rPr>
            </m:ctrlPr>
          </m:sSubSupPr>
          <m:e>
            <m:r>
              <w:rPr>
                <w:rFonts w:ascii="Cambria Math" w:hAnsi="Cambria Math"/>
              </w:rPr>
              <m:t>D</m:t>
            </m:r>
          </m:e>
          <m:sub>
            <m:sSup>
              <m:sSupPr>
                <m:ctrlPr>
                  <w:rPr>
                    <w:rFonts w:ascii="Cambria Math" w:hAnsi="Cambria Math"/>
                    <w:i/>
                    <w:iCs/>
                  </w:rPr>
                </m:ctrlPr>
              </m:sSupPr>
              <m:e>
                <m:r>
                  <w:rPr>
                    <w:rFonts w:ascii="Cambria Math" w:hAnsi="Cambria Math"/>
                  </w:rPr>
                  <m:t>shadow</m:t>
                </m:r>
              </m:e>
              <m:sup>
                <m:r>
                  <w:rPr>
                    <w:rFonts w:ascii="Cambria Math" w:hAnsi="Cambria Math"/>
                  </w:rPr>
                  <m:t>i</m:t>
                </m:r>
              </m:sup>
            </m:sSup>
          </m:sub>
          <m:sup>
            <m:r>
              <w:rPr>
                <w:rFonts w:ascii="Cambria Math" w:hAnsi="Cambria Math"/>
              </w:rPr>
              <m:t>test</m:t>
            </m:r>
          </m:sup>
        </m:sSubSup>
      </m:oMath>
      <w:r w:rsidRPr="00A8680E">
        <w:rPr>
          <w:rFonts w:hint="eastAsia"/>
        </w:rPr>
        <w:t>，计算其预测值</w:t>
      </w:r>
      <m:oMath>
        <m:sSubSup>
          <m:sSubSupPr>
            <m:ctrlPr>
              <w:rPr>
                <w:rFonts w:ascii="Cambria Math" w:hAnsi="Cambria Math"/>
                <w:i/>
                <w:iCs/>
              </w:rPr>
            </m:ctrlPr>
          </m:sSubSupPr>
          <m:e>
            <m:r>
              <m:rPr>
                <m:sty m:val="bi"/>
              </m:rPr>
              <w:rPr>
                <w:rFonts w:ascii="Cambria Math" w:hAnsi="Cambria Math"/>
              </w:rPr>
              <m:t>y</m:t>
            </m:r>
            <m:r>
              <w:rPr>
                <w:rFonts w:ascii="Cambria Math" w:hAnsi="Cambria Math"/>
              </w:rPr>
              <m:t>=f</m:t>
            </m:r>
          </m:e>
          <m:sub>
            <m:r>
              <w:rPr>
                <w:rFonts w:ascii="Cambria Math" w:hAnsi="Cambria Math"/>
              </w:rPr>
              <m:t>shadow</m:t>
            </m:r>
          </m:sub>
          <m:sup>
            <m:r>
              <w:rPr>
                <w:rFonts w:ascii="Cambria Math" w:hAnsi="Cambria Math"/>
              </w:rPr>
              <m:t>i</m:t>
            </m:r>
          </m:sup>
        </m:sSubSup>
        <m:r>
          <w:rPr>
            <w:rFonts w:ascii="Cambria Math" w:hAnsi="Cambria Math"/>
          </w:rPr>
          <m:t> (x)</m:t>
        </m:r>
      </m:oMath>
      <w:r w:rsidRPr="00A8680E">
        <w:rPr>
          <w:rFonts w:hint="eastAsia"/>
        </w:rPr>
        <w:t>，则表示为</w:t>
      </w:r>
      <m:oMath>
        <m:d>
          <m:dPr>
            <m:ctrlPr>
              <w:rPr>
                <w:rFonts w:ascii="Cambria Math" w:hAnsi="Cambria Math"/>
                <w:i/>
                <w:iCs/>
              </w:rPr>
            </m:ctrlPr>
          </m:dPr>
          <m:e>
            <m:r>
              <w:rPr>
                <w:rFonts w:ascii="Cambria Math" w:hAnsi="Cambria Math"/>
              </w:rPr>
              <m:t>y,</m:t>
            </m:r>
            <m:r>
              <m:rPr>
                <m:sty m:val="bi"/>
              </m:rPr>
              <w:rPr>
                <w:rFonts w:ascii="Cambria Math" w:hAnsi="Cambria Math"/>
              </w:rPr>
              <m:t>y</m:t>
            </m:r>
            <m:r>
              <w:rPr>
                <w:rFonts w:ascii="Cambria Math" w:hAnsi="Cambria Math"/>
              </w:rPr>
              <m:t>,out</m:t>
            </m:r>
          </m:e>
        </m:d>
      </m:oMath>
    </w:p>
    <w:p w:rsidR="00A8680E" w:rsidRDefault="00A8680E" w:rsidP="00A8680E">
      <w:pPr>
        <w:ind w:firstLine="420"/>
      </w:pPr>
      <w:r w:rsidRPr="00A8680E">
        <w:rPr>
          <w:rFonts w:hint="eastAsia"/>
        </w:rPr>
        <w:t>由上面两个组成攻击训练集</w:t>
      </w:r>
      <m:oMath>
        <m:sSubSup>
          <m:sSubSupPr>
            <m:ctrlPr>
              <w:rPr>
                <w:rFonts w:ascii="Cambria Math" w:hAnsi="Cambria Math"/>
                <w:i/>
                <w:iCs/>
              </w:rPr>
            </m:ctrlPr>
          </m:sSubSupPr>
          <m:e>
            <m:r>
              <w:rPr>
                <w:rFonts w:ascii="Cambria Math" w:hAnsi="Cambria Math"/>
              </w:rPr>
              <m:t>D</m:t>
            </m:r>
          </m:e>
          <m:sub>
            <m:r>
              <w:rPr>
                <w:rFonts w:ascii="Cambria Math" w:hAnsi="Cambria Math"/>
              </w:rPr>
              <m:t>attack</m:t>
            </m:r>
          </m:sub>
          <m:sup>
            <m:r>
              <w:rPr>
                <w:rFonts w:ascii="Cambria Math" w:hAnsi="Cambria Math"/>
              </w:rPr>
              <m:t>train</m:t>
            </m:r>
          </m:sup>
        </m:sSubSup>
      </m:oMath>
      <w:r w:rsidRPr="00A8680E">
        <w:rPr>
          <w:rFonts w:hint="eastAsia"/>
        </w:rPr>
        <w:t>，并且按每个类分割</w:t>
      </w:r>
      <w:r>
        <w:rPr>
          <w:rFonts w:hint="eastAsia"/>
        </w:rPr>
        <w:t>训练集</w:t>
      </w:r>
      <w:r w:rsidRPr="00A8680E">
        <w:rPr>
          <w:rFonts w:hint="eastAsia"/>
        </w:rPr>
        <w:t>，对于每个类训练一个独立的攻击模型</w:t>
      </w:r>
    </w:p>
    <w:p w:rsidR="00A8680E" w:rsidRDefault="00A8680E" w:rsidP="00A8680E">
      <w:pPr>
        <w:ind w:firstLine="420"/>
      </w:pPr>
      <w:r w:rsidRPr="00A8680E">
        <w:rPr>
          <w:rFonts w:hint="eastAsia"/>
          <w:b/>
        </w:rPr>
        <w:t>总结</w:t>
      </w:r>
      <w:r>
        <w:rPr>
          <w:rFonts w:hint="eastAsia"/>
          <w:b/>
        </w:rPr>
        <w:t>：</w:t>
      </w:r>
      <w:r>
        <w:rPr>
          <w:rFonts w:hint="eastAsia"/>
        </w:rPr>
        <w:t>使用该攻击模式</w:t>
      </w:r>
      <w:r w:rsidRPr="00A8680E">
        <w:rPr>
          <w:rFonts w:hint="eastAsia"/>
        </w:rPr>
        <w:t>即使攻击者对目标模型训练数据分布的假设不是很准确，但是攻击依旧稳定</w:t>
      </w:r>
      <w:r>
        <w:rPr>
          <w:rFonts w:hint="eastAsia"/>
        </w:rPr>
        <w:t>，在只对目标模型有一定了解的情况下，无需</w:t>
      </w:r>
      <w:r w:rsidRPr="00A8680E">
        <w:rPr>
          <w:rFonts w:hint="eastAsia"/>
        </w:rPr>
        <w:t>对目标模型训练数据分布有任何的先验知识</w:t>
      </w:r>
      <w:r>
        <w:rPr>
          <w:rFonts w:hint="eastAsia"/>
        </w:rPr>
        <w:t>。</w:t>
      </w:r>
    </w:p>
    <w:p w:rsidR="00A8680E" w:rsidRDefault="00A8680E" w:rsidP="00A8680E">
      <w:pPr>
        <w:ind w:firstLine="420"/>
      </w:pPr>
      <w:r>
        <w:rPr>
          <w:rFonts w:hint="eastAsia"/>
        </w:rPr>
        <w:t>基于攻击的经验总结，对于成员关系推理攻击的防御手段如下：</w:t>
      </w:r>
    </w:p>
    <w:p w:rsidR="00966C18" w:rsidRDefault="00966C18" w:rsidP="00966C18">
      <w:pPr>
        <w:pStyle w:val="a5"/>
        <w:numPr>
          <w:ilvl w:val="0"/>
          <w:numId w:val="9"/>
        </w:numPr>
        <w:ind w:firstLineChars="0"/>
      </w:pPr>
      <w:r w:rsidRPr="00A8680E">
        <w:rPr>
          <w:rFonts w:hint="eastAsia"/>
        </w:rPr>
        <w:t>限制预测向量，如只返回最有可能的标签</w:t>
      </w:r>
    </w:p>
    <w:p w:rsidR="00966C18" w:rsidRDefault="00966C18" w:rsidP="00966C18">
      <w:pPr>
        <w:pStyle w:val="a5"/>
        <w:numPr>
          <w:ilvl w:val="0"/>
          <w:numId w:val="9"/>
        </w:numPr>
        <w:ind w:firstLineChars="0"/>
      </w:pPr>
      <w:r w:rsidRPr="00A8680E">
        <w:rPr>
          <w:rFonts w:hint="eastAsia"/>
        </w:rPr>
        <w:t>降低预测的精度</w:t>
      </w:r>
    </w:p>
    <w:p w:rsidR="00966C18" w:rsidRPr="00966C18" w:rsidRDefault="00966C18" w:rsidP="00966C18">
      <w:pPr>
        <w:pStyle w:val="a5"/>
        <w:numPr>
          <w:ilvl w:val="0"/>
          <w:numId w:val="9"/>
        </w:numPr>
        <w:ind w:firstLineChars="0"/>
      </w:pPr>
      <w:r w:rsidRPr="00966C18">
        <w:rPr>
          <w:rFonts w:hint="eastAsia"/>
          <w:bCs/>
        </w:rPr>
        <w:t>增加预测向量的熵</w:t>
      </w:r>
    </w:p>
    <w:p w:rsidR="00000000" w:rsidRPr="00A8680E" w:rsidRDefault="00966C18" w:rsidP="00966C18">
      <w:pPr>
        <w:pStyle w:val="a5"/>
        <w:numPr>
          <w:ilvl w:val="0"/>
          <w:numId w:val="9"/>
        </w:numPr>
        <w:ind w:firstLineChars="0"/>
      </w:pPr>
      <w:r w:rsidRPr="00A8680E">
        <w:rPr>
          <w:rFonts w:hint="eastAsia"/>
        </w:rPr>
        <w:t>使用正则化</w:t>
      </w:r>
      <w:bookmarkStart w:id="0" w:name="_GoBack"/>
      <w:bookmarkEnd w:id="0"/>
    </w:p>
    <w:p w:rsidR="00A8680E" w:rsidRPr="00A8680E" w:rsidRDefault="00A8680E" w:rsidP="00A8680E">
      <w:pPr>
        <w:rPr>
          <w:rFonts w:hint="eastAsia"/>
        </w:rPr>
      </w:pPr>
    </w:p>
    <w:p w:rsidR="00AB4856" w:rsidRPr="00A8680E" w:rsidRDefault="00AB4856" w:rsidP="008248D9">
      <w:pPr>
        <w:ind w:left="360"/>
        <w:rPr>
          <w:rFonts w:hint="eastAsia"/>
        </w:rPr>
      </w:pPr>
    </w:p>
    <w:p w:rsidR="00AB4856" w:rsidRPr="00AB4856" w:rsidRDefault="00AB4856" w:rsidP="008248D9">
      <w:pPr>
        <w:ind w:left="360"/>
        <w:rPr>
          <w:rFonts w:hint="eastAsia"/>
        </w:rPr>
      </w:pPr>
    </w:p>
    <w:sectPr w:rsidR="00AB4856" w:rsidRPr="00AB4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04C"/>
    <w:multiLevelType w:val="hybridMultilevel"/>
    <w:tmpl w:val="A9F23702"/>
    <w:lvl w:ilvl="0" w:tplc="EC4A8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5A0118"/>
    <w:multiLevelType w:val="hybridMultilevel"/>
    <w:tmpl w:val="74487C90"/>
    <w:lvl w:ilvl="0" w:tplc="E7987440">
      <w:start w:val="1"/>
      <w:numFmt w:val="decimal"/>
      <w:lvlText w:val="%1."/>
      <w:lvlJc w:val="left"/>
      <w:pPr>
        <w:tabs>
          <w:tab w:val="num" w:pos="720"/>
        </w:tabs>
        <w:ind w:left="720" w:hanging="360"/>
      </w:pPr>
    </w:lvl>
    <w:lvl w:ilvl="1" w:tplc="162AA5FE">
      <w:start w:val="1"/>
      <w:numFmt w:val="decimal"/>
      <w:lvlText w:val="%2."/>
      <w:lvlJc w:val="left"/>
      <w:pPr>
        <w:tabs>
          <w:tab w:val="num" w:pos="1440"/>
        </w:tabs>
        <w:ind w:left="1440" w:hanging="360"/>
      </w:pPr>
      <w:rPr>
        <w:rFonts w:ascii="Times New Roman" w:eastAsia="宋体" w:hAnsi="Times New Roman" w:cstheme="minorBidi"/>
      </w:rPr>
    </w:lvl>
    <w:lvl w:ilvl="2" w:tplc="74C8B08A" w:tentative="1">
      <w:start w:val="1"/>
      <w:numFmt w:val="decimal"/>
      <w:lvlText w:val="%3."/>
      <w:lvlJc w:val="left"/>
      <w:pPr>
        <w:tabs>
          <w:tab w:val="num" w:pos="2160"/>
        </w:tabs>
        <w:ind w:left="2160" w:hanging="360"/>
      </w:pPr>
    </w:lvl>
    <w:lvl w:ilvl="3" w:tplc="3CD06A14" w:tentative="1">
      <w:start w:val="1"/>
      <w:numFmt w:val="decimal"/>
      <w:lvlText w:val="%4."/>
      <w:lvlJc w:val="left"/>
      <w:pPr>
        <w:tabs>
          <w:tab w:val="num" w:pos="2880"/>
        </w:tabs>
        <w:ind w:left="2880" w:hanging="360"/>
      </w:pPr>
    </w:lvl>
    <w:lvl w:ilvl="4" w:tplc="E3E453C8" w:tentative="1">
      <w:start w:val="1"/>
      <w:numFmt w:val="decimal"/>
      <w:lvlText w:val="%5."/>
      <w:lvlJc w:val="left"/>
      <w:pPr>
        <w:tabs>
          <w:tab w:val="num" w:pos="3600"/>
        </w:tabs>
        <w:ind w:left="3600" w:hanging="360"/>
      </w:pPr>
    </w:lvl>
    <w:lvl w:ilvl="5" w:tplc="860ABFA2" w:tentative="1">
      <w:start w:val="1"/>
      <w:numFmt w:val="decimal"/>
      <w:lvlText w:val="%6."/>
      <w:lvlJc w:val="left"/>
      <w:pPr>
        <w:tabs>
          <w:tab w:val="num" w:pos="4320"/>
        </w:tabs>
        <w:ind w:left="4320" w:hanging="360"/>
      </w:pPr>
    </w:lvl>
    <w:lvl w:ilvl="6" w:tplc="24926962" w:tentative="1">
      <w:start w:val="1"/>
      <w:numFmt w:val="decimal"/>
      <w:lvlText w:val="%7."/>
      <w:lvlJc w:val="left"/>
      <w:pPr>
        <w:tabs>
          <w:tab w:val="num" w:pos="5040"/>
        </w:tabs>
        <w:ind w:left="5040" w:hanging="360"/>
      </w:pPr>
    </w:lvl>
    <w:lvl w:ilvl="7" w:tplc="34924B06" w:tentative="1">
      <w:start w:val="1"/>
      <w:numFmt w:val="decimal"/>
      <w:lvlText w:val="%8."/>
      <w:lvlJc w:val="left"/>
      <w:pPr>
        <w:tabs>
          <w:tab w:val="num" w:pos="5760"/>
        </w:tabs>
        <w:ind w:left="5760" w:hanging="360"/>
      </w:pPr>
    </w:lvl>
    <w:lvl w:ilvl="8" w:tplc="9182BB98" w:tentative="1">
      <w:start w:val="1"/>
      <w:numFmt w:val="decimal"/>
      <w:lvlText w:val="%9."/>
      <w:lvlJc w:val="left"/>
      <w:pPr>
        <w:tabs>
          <w:tab w:val="num" w:pos="6480"/>
        </w:tabs>
        <w:ind w:left="6480" w:hanging="360"/>
      </w:pPr>
    </w:lvl>
  </w:abstractNum>
  <w:abstractNum w:abstractNumId="2" w15:restartNumberingAfterBreak="0">
    <w:nsid w:val="1D1D1EBC"/>
    <w:multiLevelType w:val="hybridMultilevel"/>
    <w:tmpl w:val="72709FBC"/>
    <w:lvl w:ilvl="0" w:tplc="7A127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4A5749"/>
    <w:multiLevelType w:val="hybridMultilevel"/>
    <w:tmpl w:val="1B20EAC6"/>
    <w:lvl w:ilvl="0" w:tplc="6088CD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C47186"/>
    <w:multiLevelType w:val="hybridMultilevel"/>
    <w:tmpl w:val="DE7261B8"/>
    <w:lvl w:ilvl="0" w:tplc="01266D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087707"/>
    <w:multiLevelType w:val="hybridMultilevel"/>
    <w:tmpl w:val="57D4B976"/>
    <w:lvl w:ilvl="0" w:tplc="5DEE042E">
      <w:start w:val="1"/>
      <w:numFmt w:val="bullet"/>
      <w:lvlText w:val="•"/>
      <w:lvlJc w:val="left"/>
      <w:pPr>
        <w:tabs>
          <w:tab w:val="num" w:pos="720"/>
        </w:tabs>
        <w:ind w:left="720" w:hanging="360"/>
      </w:pPr>
      <w:rPr>
        <w:rFonts w:ascii="Arial" w:hAnsi="Arial" w:hint="default"/>
      </w:rPr>
    </w:lvl>
    <w:lvl w:ilvl="1" w:tplc="A3384AF8">
      <w:start w:val="1"/>
      <w:numFmt w:val="bullet"/>
      <w:lvlText w:val="•"/>
      <w:lvlJc w:val="left"/>
      <w:pPr>
        <w:tabs>
          <w:tab w:val="num" w:pos="1440"/>
        </w:tabs>
        <w:ind w:left="1440" w:hanging="360"/>
      </w:pPr>
      <w:rPr>
        <w:rFonts w:ascii="Arial" w:hAnsi="Arial" w:hint="default"/>
      </w:rPr>
    </w:lvl>
    <w:lvl w:ilvl="2" w:tplc="650C04E6" w:tentative="1">
      <w:start w:val="1"/>
      <w:numFmt w:val="bullet"/>
      <w:lvlText w:val="•"/>
      <w:lvlJc w:val="left"/>
      <w:pPr>
        <w:tabs>
          <w:tab w:val="num" w:pos="2160"/>
        </w:tabs>
        <w:ind w:left="2160" w:hanging="360"/>
      </w:pPr>
      <w:rPr>
        <w:rFonts w:ascii="Arial" w:hAnsi="Arial" w:hint="default"/>
      </w:rPr>
    </w:lvl>
    <w:lvl w:ilvl="3" w:tplc="3DB6F82E" w:tentative="1">
      <w:start w:val="1"/>
      <w:numFmt w:val="bullet"/>
      <w:lvlText w:val="•"/>
      <w:lvlJc w:val="left"/>
      <w:pPr>
        <w:tabs>
          <w:tab w:val="num" w:pos="2880"/>
        </w:tabs>
        <w:ind w:left="2880" w:hanging="360"/>
      </w:pPr>
      <w:rPr>
        <w:rFonts w:ascii="Arial" w:hAnsi="Arial" w:hint="default"/>
      </w:rPr>
    </w:lvl>
    <w:lvl w:ilvl="4" w:tplc="B5062E28" w:tentative="1">
      <w:start w:val="1"/>
      <w:numFmt w:val="bullet"/>
      <w:lvlText w:val="•"/>
      <w:lvlJc w:val="left"/>
      <w:pPr>
        <w:tabs>
          <w:tab w:val="num" w:pos="3600"/>
        </w:tabs>
        <w:ind w:left="3600" w:hanging="360"/>
      </w:pPr>
      <w:rPr>
        <w:rFonts w:ascii="Arial" w:hAnsi="Arial" w:hint="default"/>
      </w:rPr>
    </w:lvl>
    <w:lvl w:ilvl="5" w:tplc="37B220F2" w:tentative="1">
      <w:start w:val="1"/>
      <w:numFmt w:val="bullet"/>
      <w:lvlText w:val="•"/>
      <w:lvlJc w:val="left"/>
      <w:pPr>
        <w:tabs>
          <w:tab w:val="num" w:pos="4320"/>
        </w:tabs>
        <w:ind w:left="4320" w:hanging="360"/>
      </w:pPr>
      <w:rPr>
        <w:rFonts w:ascii="Arial" w:hAnsi="Arial" w:hint="default"/>
      </w:rPr>
    </w:lvl>
    <w:lvl w:ilvl="6" w:tplc="67664CFC" w:tentative="1">
      <w:start w:val="1"/>
      <w:numFmt w:val="bullet"/>
      <w:lvlText w:val="•"/>
      <w:lvlJc w:val="left"/>
      <w:pPr>
        <w:tabs>
          <w:tab w:val="num" w:pos="5040"/>
        </w:tabs>
        <w:ind w:left="5040" w:hanging="360"/>
      </w:pPr>
      <w:rPr>
        <w:rFonts w:ascii="Arial" w:hAnsi="Arial" w:hint="default"/>
      </w:rPr>
    </w:lvl>
    <w:lvl w:ilvl="7" w:tplc="F7EA79E6" w:tentative="1">
      <w:start w:val="1"/>
      <w:numFmt w:val="bullet"/>
      <w:lvlText w:val="•"/>
      <w:lvlJc w:val="left"/>
      <w:pPr>
        <w:tabs>
          <w:tab w:val="num" w:pos="5760"/>
        </w:tabs>
        <w:ind w:left="5760" w:hanging="360"/>
      </w:pPr>
      <w:rPr>
        <w:rFonts w:ascii="Arial" w:hAnsi="Arial" w:hint="default"/>
      </w:rPr>
    </w:lvl>
    <w:lvl w:ilvl="8" w:tplc="ED60FE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4B5E02"/>
    <w:multiLevelType w:val="hybridMultilevel"/>
    <w:tmpl w:val="56F68ACE"/>
    <w:lvl w:ilvl="0" w:tplc="9EDAAC9A">
      <w:start w:val="1"/>
      <w:numFmt w:val="bullet"/>
      <w:lvlText w:val="•"/>
      <w:lvlJc w:val="left"/>
      <w:pPr>
        <w:tabs>
          <w:tab w:val="num" w:pos="720"/>
        </w:tabs>
        <w:ind w:left="720" w:hanging="360"/>
      </w:pPr>
      <w:rPr>
        <w:rFonts w:ascii="Arial" w:hAnsi="Arial" w:hint="default"/>
      </w:rPr>
    </w:lvl>
    <w:lvl w:ilvl="1" w:tplc="1BFCF4A0">
      <w:start w:val="1"/>
      <w:numFmt w:val="bullet"/>
      <w:lvlText w:val="•"/>
      <w:lvlJc w:val="left"/>
      <w:pPr>
        <w:tabs>
          <w:tab w:val="num" w:pos="1440"/>
        </w:tabs>
        <w:ind w:left="1440" w:hanging="360"/>
      </w:pPr>
      <w:rPr>
        <w:rFonts w:ascii="Arial" w:hAnsi="Arial" w:hint="default"/>
      </w:rPr>
    </w:lvl>
    <w:lvl w:ilvl="2" w:tplc="54BAD0DE" w:tentative="1">
      <w:start w:val="1"/>
      <w:numFmt w:val="bullet"/>
      <w:lvlText w:val="•"/>
      <w:lvlJc w:val="left"/>
      <w:pPr>
        <w:tabs>
          <w:tab w:val="num" w:pos="2160"/>
        </w:tabs>
        <w:ind w:left="2160" w:hanging="360"/>
      </w:pPr>
      <w:rPr>
        <w:rFonts w:ascii="Arial" w:hAnsi="Arial" w:hint="default"/>
      </w:rPr>
    </w:lvl>
    <w:lvl w:ilvl="3" w:tplc="53AA289C" w:tentative="1">
      <w:start w:val="1"/>
      <w:numFmt w:val="bullet"/>
      <w:lvlText w:val="•"/>
      <w:lvlJc w:val="left"/>
      <w:pPr>
        <w:tabs>
          <w:tab w:val="num" w:pos="2880"/>
        </w:tabs>
        <w:ind w:left="2880" w:hanging="360"/>
      </w:pPr>
      <w:rPr>
        <w:rFonts w:ascii="Arial" w:hAnsi="Arial" w:hint="default"/>
      </w:rPr>
    </w:lvl>
    <w:lvl w:ilvl="4" w:tplc="66764DE4" w:tentative="1">
      <w:start w:val="1"/>
      <w:numFmt w:val="bullet"/>
      <w:lvlText w:val="•"/>
      <w:lvlJc w:val="left"/>
      <w:pPr>
        <w:tabs>
          <w:tab w:val="num" w:pos="3600"/>
        </w:tabs>
        <w:ind w:left="3600" w:hanging="360"/>
      </w:pPr>
      <w:rPr>
        <w:rFonts w:ascii="Arial" w:hAnsi="Arial" w:hint="default"/>
      </w:rPr>
    </w:lvl>
    <w:lvl w:ilvl="5" w:tplc="7D2CA548" w:tentative="1">
      <w:start w:val="1"/>
      <w:numFmt w:val="bullet"/>
      <w:lvlText w:val="•"/>
      <w:lvlJc w:val="left"/>
      <w:pPr>
        <w:tabs>
          <w:tab w:val="num" w:pos="4320"/>
        </w:tabs>
        <w:ind w:left="4320" w:hanging="360"/>
      </w:pPr>
      <w:rPr>
        <w:rFonts w:ascii="Arial" w:hAnsi="Arial" w:hint="default"/>
      </w:rPr>
    </w:lvl>
    <w:lvl w:ilvl="6" w:tplc="67B4FD04" w:tentative="1">
      <w:start w:val="1"/>
      <w:numFmt w:val="bullet"/>
      <w:lvlText w:val="•"/>
      <w:lvlJc w:val="left"/>
      <w:pPr>
        <w:tabs>
          <w:tab w:val="num" w:pos="5040"/>
        </w:tabs>
        <w:ind w:left="5040" w:hanging="360"/>
      </w:pPr>
      <w:rPr>
        <w:rFonts w:ascii="Arial" w:hAnsi="Arial" w:hint="default"/>
      </w:rPr>
    </w:lvl>
    <w:lvl w:ilvl="7" w:tplc="3B78BEAE" w:tentative="1">
      <w:start w:val="1"/>
      <w:numFmt w:val="bullet"/>
      <w:lvlText w:val="•"/>
      <w:lvlJc w:val="left"/>
      <w:pPr>
        <w:tabs>
          <w:tab w:val="num" w:pos="5760"/>
        </w:tabs>
        <w:ind w:left="5760" w:hanging="360"/>
      </w:pPr>
      <w:rPr>
        <w:rFonts w:ascii="Arial" w:hAnsi="Arial" w:hint="default"/>
      </w:rPr>
    </w:lvl>
    <w:lvl w:ilvl="8" w:tplc="B3CACD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EE5D3C"/>
    <w:multiLevelType w:val="hybridMultilevel"/>
    <w:tmpl w:val="71E8703A"/>
    <w:lvl w:ilvl="0" w:tplc="D5DE6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D47761"/>
    <w:multiLevelType w:val="hybridMultilevel"/>
    <w:tmpl w:val="4414153E"/>
    <w:lvl w:ilvl="0" w:tplc="4D367BDA">
      <w:start w:val="1"/>
      <w:numFmt w:val="bullet"/>
      <w:lvlText w:val="•"/>
      <w:lvlJc w:val="left"/>
      <w:pPr>
        <w:tabs>
          <w:tab w:val="num" w:pos="720"/>
        </w:tabs>
        <w:ind w:left="720" w:hanging="360"/>
      </w:pPr>
      <w:rPr>
        <w:rFonts w:ascii="Arial" w:hAnsi="Arial" w:hint="default"/>
      </w:rPr>
    </w:lvl>
    <w:lvl w:ilvl="1" w:tplc="DA4C3B40" w:tentative="1">
      <w:start w:val="1"/>
      <w:numFmt w:val="bullet"/>
      <w:lvlText w:val="•"/>
      <w:lvlJc w:val="left"/>
      <w:pPr>
        <w:tabs>
          <w:tab w:val="num" w:pos="1440"/>
        </w:tabs>
        <w:ind w:left="1440" w:hanging="360"/>
      </w:pPr>
      <w:rPr>
        <w:rFonts w:ascii="Arial" w:hAnsi="Arial" w:hint="default"/>
      </w:rPr>
    </w:lvl>
    <w:lvl w:ilvl="2" w:tplc="90D01F36" w:tentative="1">
      <w:start w:val="1"/>
      <w:numFmt w:val="bullet"/>
      <w:lvlText w:val="•"/>
      <w:lvlJc w:val="left"/>
      <w:pPr>
        <w:tabs>
          <w:tab w:val="num" w:pos="2160"/>
        </w:tabs>
        <w:ind w:left="2160" w:hanging="360"/>
      </w:pPr>
      <w:rPr>
        <w:rFonts w:ascii="Arial" w:hAnsi="Arial" w:hint="default"/>
      </w:rPr>
    </w:lvl>
    <w:lvl w:ilvl="3" w:tplc="C396F5D8" w:tentative="1">
      <w:start w:val="1"/>
      <w:numFmt w:val="bullet"/>
      <w:lvlText w:val="•"/>
      <w:lvlJc w:val="left"/>
      <w:pPr>
        <w:tabs>
          <w:tab w:val="num" w:pos="2880"/>
        </w:tabs>
        <w:ind w:left="2880" w:hanging="360"/>
      </w:pPr>
      <w:rPr>
        <w:rFonts w:ascii="Arial" w:hAnsi="Arial" w:hint="default"/>
      </w:rPr>
    </w:lvl>
    <w:lvl w:ilvl="4" w:tplc="EFE0E428" w:tentative="1">
      <w:start w:val="1"/>
      <w:numFmt w:val="bullet"/>
      <w:lvlText w:val="•"/>
      <w:lvlJc w:val="left"/>
      <w:pPr>
        <w:tabs>
          <w:tab w:val="num" w:pos="3600"/>
        </w:tabs>
        <w:ind w:left="3600" w:hanging="360"/>
      </w:pPr>
      <w:rPr>
        <w:rFonts w:ascii="Arial" w:hAnsi="Arial" w:hint="default"/>
      </w:rPr>
    </w:lvl>
    <w:lvl w:ilvl="5" w:tplc="4FA83518" w:tentative="1">
      <w:start w:val="1"/>
      <w:numFmt w:val="bullet"/>
      <w:lvlText w:val="•"/>
      <w:lvlJc w:val="left"/>
      <w:pPr>
        <w:tabs>
          <w:tab w:val="num" w:pos="4320"/>
        </w:tabs>
        <w:ind w:left="4320" w:hanging="360"/>
      </w:pPr>
      <w:rPr>
        <w:rFonts w:ascii="Arial" w:hAnsi="Arial" w:hint="default"/>
      </w:rPr>
    </w:lvl>
    <w:lvl w:ilvl="6" w:tplc="412A4EF2" w:tentative="1">
      <w:start w:val="1"/>
      <w:numFmt w:val="bullet"/>
      <w:lvlText w:val="•"/>
      <w:lvlJc w:val="left"/>
      <w:pPr>
        <w:tabs>
          <w:tab w:val="num" w:pos="5040"/>
        </w:tabs>
        <w:ind w:left="5040" w:hanging="360"/>
      </w:pPr>
      <w:rPr>
        <w:rFonts w:ascii="Arial" w:hAnsi="Arial" w:hint="default"/>
      </w:rPr>
    </w:lvl>
    <w:lvl w:ilvl="7" w:tplc="1D60679C" w:tentative="1">
      <w:start w:val="1"/>
      <w:numFmt w:val="bullet"/>
      <w:lvlText w:val="•"/>
      <w:lvlJc w:val="left"/>
      <w:pPr>
        <w:tabs>
          <w:tab w:val="num" w:pos="5760"/>
        </w:tabs>
        <w:ind w:left="5760" w:hanging="360"/>
      </w:pPr>
      <w:rPr>
        <w:rFonts w:ascii="Arial" w:hAnsi="Arial" w:hint="default"/>
      </w:rPr>
    </w:lvl>
    <w:lvl w:ilvl="8" w:tplc="44306DD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5"/>
  </w:num>
  <w:num w:numId="4">
    <w:abstractNumId w:val="0"/>
  </w:num>
  <w:num w:numId="5">
    <w:abstractNumId w:val="8"/>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B2"/>
    <w:rsid w:val="00507220"/>
    <w:rsid w:val="00663D4C"/>
    <w:rsid w:val="007519B2"/>
    <w:rsid w:val="007564CC"/>
    <w:rsid w:val="008248D9"/>
    <w:rsid w:val="008E0727"/>
    <w:rsid w:val="00966C18"/>
    <w:rsid w:val="009B125B"/>
    <w:rsid w:val="009E183D"/>
    <w:rsid w:val="00A8680E"/>
    <w:rsid w:val="00AB4856"/>
    <w:rsid w:val="00E2265E"/>
    <w:rsid w:val="00F1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D4E9"/>
  <w15:chartTrackingRefBased/>
  <w15:docId w15:val="{E3EB2B38-D1C2-4686-AB90-38EA242F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125B"/>
    <w:pPr>
      <w:widowControl w:val="0"/>
      <w:spacing w:line="360" w:lineRule="auto"/>
    </w:pPr>
    <w:rPr>
      <w:rFonts w:ascii="Times New Roman" w:eastAsia="宋体" w:hAnsi="Times New Roman"/>
    </w:rPr>
  </w:style>
  <w:style w:type="paragraph" w:styleId="1">
    <w:name w:val="heading 1"/>
    <w:basedOn w:val="a"/>
    <w:next w:val="a"/>
    <w:link w:val="10"/>
    <w:uiPriority w:val="9"/>
    <w:qFormat/>
    <w:rsid w:val="007564CC"/>
    <w:pPr>
      <w:keepNext/>
      <w:keepLines/>
      <w:spacing w:before="340" w:after="330"/>
      <w:jc w:val="center"/>
      <w:outlineLvl w:val="0"/>
    </w:pPr>
    <w:rPr>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4CC"/>
    <w:rPr>
      <w:rFonts w:ascii="Times New Roman" w:eastAsia="宋体" w:hAnsi="Times New Roman"/>
      <w:b/>
      <w:bCs/>
      <w:kern w:val="44"/>
      <w:sz w:val="32"/>
      <w:szCs w:val="44"/>
    </w:rPr>
  </w:style>
  <w:style w:type="paragraph" w:styleId="a3">
    <w:name w:val="Balloon Text"/>
    <w:basedOn w:val="a"/>
    <w:link w:val="a4"/>
    <w:uiPriority w:val="99"/>
    <w:semiHidden/>
    <w:unhideWhenUsed/>
    <w:rsid w:val="007519B2"/>
    <w:pPr>
      <w:spacing w:line="240" w:lineRule="auto"/>
    </w:pPr>
    <w:rPr>
      <w:sz w:val="18"/>
      <w:szCs w:val="18"/>
    </w:rPr>
  </w:style>
  <w:style w:type="character" w:customStyle="1" w:styleId="a4">
    <w:name w:val="批注框文本 字符"/>
    <w:basedOn w:val="a0"/>
    <w:link w:val="a3"/>
    <w:uiPriority w:val="99"/>
    <w:semiHidden/>
    <w:rsid w:val="007519B2"/>
    <w:rPr>
      <w:rFonts w:ascii="Times New Roman" w:eastAsia="宋体" w:hAnsi="Times New Roman"/>
      <w:sz w:val="18"/>
      <w:szCs w:val="18"/>
    </w:rPr>
  </w:style>
  <w:style w:type="paragraph" w:styleId="a5">
    <w:name w:val="List Paragraph"/>
    <w:basedOn w:val="a"/>
    <w:uiPriority w:val="34"/>
    <w:qFormat/>
    <w:rsid w:val="008248D9"/>
    <w:pPr>
      <w:ind w:firstLineChars="200" w:firstLine="420"/>
    </w:pPr>
  </w:style>
  <w:style w:type="character" w:styleId="a6">
    <w:name w:val="Placeholder Text"/>
    <w:basedOn w:val="a0"/>
    <w:uiPriority w:val="99"/>
    <w:semiHidden/>
    <w:rsid w:val="00AB4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4097">
      <w:bodyDiv w:val="1"/>
      <w:marLeft w:val="0"/>
      <w:marRight w:val="0"/>
      <w:marTop w:val="0"/>
      <w:marBottom w:val="0"/>
      <w:divBdr>
        <w:top w:val="none" w:sz="0" w:space="0" w:color="auto"/>
        <w:left w:val="none" w:sz="0" w:space="0" w:color="auto"/>
        <w:bottom w:val="none" w:sz="0" w:space="0" w:color="auto"/>
        <w:right w:val="none" w:sz="0" w:space="0" w:color="auto"/>
      </w:divBdr>
      <w:divsChild>
        <w:div w:id="1394353846">
          <w:marLeft w:val="446"/>
          <w:marRight w:val="0"/>
          <w:marTop w:val="0"/>
          <w:marBottom w:val="0"/>
          <w:divBdr>
            <w:top w:val="none" w:sz="0" w:space="0" w:color="auto"/>
            <w:left w:val="none" w:sz="0" w:space="0" w:color="auto"/>
            <w:bottom w:val="none" w:sz="0" w:space="0" w:color="auto"/>
            <w:right w:val="none" w:sz="0" w:space="0" w:color="auto"/>
          </w:divBdr>
        </w:div>
      </w:divsChild>
    </w:div>
    <w:div w:id="787239098">
      <w:bodyDiv w:val="1"/>
      <w:marLeft w:val="0"/>
      <w:marRight w:val="0"/>
      <w:marTop w:val="0"/>
      <w:marBottom w:val="0"/>
      <w:divBdr>
        <w:top w:val="none" w:sz="0" w:space="0" w:color="auto"/>
        <w:left w:val="none" w:sz="0" w:space="0" w:color="auto"/>
        <w:bottom w:val="none" w:sz="0" w:space="0" w:color="auto"/>
        <w:right w:val="none" w:sz="0" w:space="0" w:color="auto"/>
      </w:divBdr>
      <w:divsChild>
        <w:div w:id="2000384990">
          <w:marLeft w:val="446"/>
          <w:marRight w:val="0"/>
          <w:marTop w:val="0"/>
          <w:marBottom w:val="0"/>
          <w:divBdr>
            <w:top w:val="none" w:sz="0" w:space="0" w:color="auto"/>
            <w:left w:val="none" w:sz="0" w:space="0" w:color="auto"/>
            <w:bottom w:val="none" w:sz="0" w:space="0" w:color="auto"/>
            <w:right w:val="none" w:sz="0" w:space="0" w:color="auto"/>
          </w:divBdr>
        </w:div>
      </w:divsChild>
    </w:div>
    <w:div w:id="859590576">
      <w:bodyDiv w:val="1"/>
      <w:marLeft w:val="0"/>
      <w:marRight w:val="0"/>
      <w:marTop w:val="0"/>
      <w:marBottom w:val="0"/>
      <w:divBdr>
        <w:top w:val="none" w:sz="0" w:space="0" w:color="auto"/>
        <w:left w:val="none" w:sz="0" w:space="0" w:color="auto"/>
        <w:bottom w:val="none" w:sz="0" w:space="0" w:color="auto"/>
        <w:right w:val="none" w:sz="0" w:space="0" w:color="auto"/>
      </w:divBdr>
      <w:divsChild>
        <w:div w:id="2104765373">
          <w:marLeft w:val="1267"/>
          <w:marRight w:val="0"/>
          <w:marTop w:val="0"/>
          <w:marBottom w:val="0"/>
          <w:divBdr>
            <w:top w:val="none" w:sz="0" w:space="0" w:color="auto"/>
            <w:left w:val="none" w:sz="0" w:space="0" w:color="auto"/>
            <w:bottom w:val="none" w:sz="0" w:space="0" w:color="auto"/>
            <w:right w:val="none" w:sz="0" w:space="0" w:color="auto"/>
          </w:divBdr>
        </w:div>
        <w:div w:id="1189175703">
          <w:marLeft w:val="1267"/>
          <w:marRight w:val="0"/>
          <w:marTop w:val="0"/>
          <w:marBottom w:val="0"/>
          <w:divBdr>
            <w:top w:val="none" w:sz="0" w:space="0" w:color="auto"/>
            <w:left w:val="none" w:sz="0" w:space="0" w:color="auto"/>
            <w:bottom w:val="none" w:sz="0" w:space="0" w:color="auto"/>
            <w:right w:val="none" w:sz="0" w:space="0" w:color="auto"/>
          </w:divBdr>
        </w:div>
        <w:div w:id="161315386">
          <w:marLeft w:val="1267"/>
          <w:marRight w:val="0"/>
          <w:marTop w:val="0"/>
          <w:marBottom w:val="0"/>
          <w:divBdr>
            <w:top w:val="none" w:sz="0" w:space="0" w:color="auto"/>
            <w:left w:val="none" w:sz="0" w:space="0" w:color="auto"/>
            <w:bottom w:val="none" w:sz="0" w:space="0" w:color="auto"/>
            <w:right w:val="none" w:sz="0" w:space="0" w:color="auto"/>
          </w:divBdr>
        </w:div>
        <w:div w:id="93672498">
          <w:marLeft w:val="1267"/>
          <w:marRight w:val="0"/>
          <w:marTop w:val="0"/>
          <w:marBottom w:val="0"/>
          <w:divBdr>
            <w:top w:val="none" w:sz="0" w:space="0" w:color="auto"/>
            <w:left w:val="none" w:sz="0" w:space="0" w:color="auto"/>
            <w:bottom w:val="none" w:sz="0" w:space="0" w:color="auto"/>
            <w:right w:val="none" w:sz="0" w:space="0" w:color="auto"/>
          </w:divBdr>
        </w:div>
      </w:divsChild>
    </w:div>
    <w:div w:id="868302087">
      <w:bodyDiv w:val="1"/>
      <w:marLeft w:val="0"/>
      <w:marRight w:val="0"/>
      <w:marTop w:val="0"/>
      <w:marBottom w:val="0"/>
      <w:divBdr>
        <w:top w:val="none" w:sz="0" w:space="0" w:color="auto"/>
        <w:left w:val="none" w:sz="0" w:space="0" w:color="auto"/>
        <w:bottom w:val="none" w:sz="0" w:space="0" w:color="auto"/>
        <w:right w:val="none" w:sz="0" w:space="0" w:color="auto"/>
      </w:divBdr>
      <w:divsChild>
        <w:div w:id="1871607921">
          <w:marLeft w:val="446"/>
          <w:marRight w:val="0"/>
          <w:marTop w:val="0"/>
          <w:marBottom w:val="0"/>
          <w:divBdr>
            <w:top w:val="none" w:sz="0" w:space="0" w:color="auto"/>
            <w:left w:val="none" w:sz="0" w:space="0" w:color="auto"/>
            <w:bottom w:val="none" w:sz="0" w:space="0" w:color="auto"/>
            <w:right w:val="none" w:sz="0" w:space="0" w:color="auto"/>
          </w:divBdr>
        </w:div>
      </w:divsChild>
    </w:div>
    <w:div w:id="994990394">
      <w:bodyDiv w:val="1"/>
      <w:marLeft w:val="0"/>
      <w:marRight w:val="0"/>
      <w:marTop w:val="0"/>
      <w:marBottom w:val="0"/>
      <w:divBdr>
        <w:top w:val="none" w:sz="0" w:space="0" w:color="auto"/>
        <w:left w:val="none" w:sz="0" w:space="0" w:color="auto"/>
        <w:bottom w:val="none" w:sz="0" w:space="0" w:color="auto"/>
        <w:right w:val="none" w:sz="0" w:space="0" w:color="auto"/>
      </w:divBdr>
      <w:divsChild>
        <w:div w:id="1296833216">
          <w:marLeft w:val="1080"/>
          <w:marRight w:val="0"/>
          <w:marTop w:val="100"/>
          <w:marBottom w:val="0"/>
          <w:divBdr>
            <w:top w:val="none" w:sz="0" w:space="0" w:color="auto"/>
            <w:left w:val="none" w:sz="0" w:space="0" w:color="auto"/>
            <w:bottom w:val="none" w:sz="0" w:space="0" w:color="auto"/>
            <w:right w:val="none" w:sz="0" w:space="0" w:color="auto"/>
          </w:divBdr>
        </w:div>
      </w:divsChild>
    </w:div>
    <w:div w:id="1022900704">
      <w:bodyDiv w:val="1"/>
      <w:marLeft w:val="0"/>
      <w:marRight w:val="0"/>
      <w:marTop w:val="0"/>
      <w:marBottom w:val="0"/>
      <w:divBdr>
        <w:top w:val="none" w:sz="0" w:space="0" w:color="auto"/>
        <w:left w:val="none" w:sz="0" w:space="0" w:color="auto"/>
        <w:bottom w:val="none" w:sz="0" w:space="0" w:color="auto"/>
        <w:right w:val="none" w:sz="0" w:space="0" w:color="auto"/>
      </w:divBdr>
      <w:divsChild>
        <w:div w:id="1175413445">
          <w:marLeft w:val="446"/>
          <w:marRight w:val="0"/>
          <w:marTop w:val="0"/>
          <w:marBottom w:val="0"/>
          <w:divBdr>
            <w:top w:val="none" w:sz="0" w:space="0" w:color="auto"/>
            <w:left w:val="none" w:sz="0" w:space="0" w:color="auto"/>
            <w:bottom w:val="none" w:sz="0" w:space="0" w:color="auto"/>
            <w:right w:val="none" w:sz="0" w:space="0" w:color="auto"/>
          </w:divBdr>
        </w:div>
        <w:div w:id="2090955723">
          <w:marLeft w:val="446"/>
          <w:marRight w:val="0"/>
          <w:marTop w:val="0"/>
          <w:marBottom w:val="0"/>
          <w:divBdr>
            <w:top w:val="none" w:sz="0" w:space="0" w:color="auto"/>
            <w:left w:val="none" w:sz="0" w:space="0" w:color="auto"/>
            <w:bottom w:val="none" w:sz="0" w:space="0" w:color="auto"/>
            <w:right w:val="none" w:sz="0" w:space="0" w:color="auto"/>
          </w:divBdr>
        </w:div>
        <w:div w:id="1159882427">
          <w:marLeft w:val="446"/>
          <w:marRight w:val="0"/>
          <w:marTop w:val="0"/>
          <w:marBottom w:val="0"/>
          <w:divBdr>
            <w:top w:val="none" w:sz="0" w:space="0" w:color="auto"/>
            <w:left w:val="none" w:sz="0" w:space="0" w:color="auto"/>
            <w:bottom w:val="none" w:sz="0" w:space="0" w:color="auto"/>
            <w:right w:val="none" w:sz="0" w:space="0" w:color="auto"/>
          </w:divBdr>
        </w:div>
      </w:divsChild>
    </w:div>
    <w:div w:id="1248491214">
      <w:bodyDiv w:val="1"/>
      <w:marLeft w:val="0"/>
      <w:marRight w:val="0"/>
      <w:marTop w:val="0"/>
      <w:marBottom w:val="0"/>
      <w:divBdr>
        <w:top w:val="none" w:sz="0" w:space="0" w:color="auto"/>
        <w:left w:val="none" w:sz="0" w:space="0" w:color="auto"/>
        <w:bottom w:val="none" w:sz="0" w:space="0" w:color="auto"/>
        <w:right w:val="none" w:sz="0" w:space="0" w:color="auto"/>
      </w:divBdr>
      <w:divsChild>
        <w:div w:id="1998146008">
          <w:marLeft w:val="0"/>
          <w:marRight w:val="0"/>
          <w:marTop w:val="0"/>
          <w:marBottom w:val="0"/>
          <w:divBdr>
            <w:top w:val="none" w:sz="0" w:space="0" w:color="auto"/>
            <w:left w:val="none" w:sz="0" w:space="0" w:color="auto"/>
            <w:bottom w:val="none" w:sz="0" w:space="0" w:color="auto"/>
            <w:right w:val="none" w:sz="0" w:space="0" w:color="auto"/>
          </w:divBdr>
        </w:div>
      </w:divsChild>
    </w:div>
    <w:div w:id="1600874077">
      <w:bodyDiv w:val="1"/>
      <w:marLeft w:val="0"/>
      <w:marRight w:val="0"/>
      <w:marTop w:val="0"/>
      <w:marBottom w:val="0"/>
      <w:divBdr>
        <w:top w:val="none" w:sz="0" w:space="0" w:color="auto"/>
        <w:left w:val="none" w:sz="0" w:space="0" w:color="auto"/>
        <w:bottom w:val="none" w:sz="0" w:space="0" w:color="auto"/>
        <w:right w:val="none" w:sz="0" w:space="0" w:color="auto"/>
      </w:divBdr>
      <w:divsChild>
        <w:div w:id="1338921342">
          <w:marLeft w:val="1080"/>
          <w:marRight w:val="0"/>
          <w:marTop w:val="100"/>
          <w:marBottom w:val="0"/>
          <w:divBdr>
            <w:top w:val="none" w:sz="0" w:space="0" w:color="auto"/>
            <w:left w:val="none" w:sz="0" w:space="0" w:color="auto"/>
            <w:bottom w:val="none" w:sz="0" w:space="0" w:color="auto"/>
            <w:right w:val="none" w:sz="0" w:space="0" w:color="auto"/>
          </w:divBdr>
        </w:div>
      </w:divsChild>
    </w:div>
    <w:div w:id="1645694343">
      <w:bodyDiv w:val="1"/>
      <w:marLeft w:val="0"/>
      <w:marRight w:val="0"/>
      <w:marTop w:val="0"/>
      <w:marBottom w:val="0"/>
      <w:divBdr>
        <w:top w:val="none" w:sz="0" w:space="0" w:color="auto"/>
        <w:left w:val="none" w:sz="0" w:space="0" w:color="auto"/>
        <w:bottom w:val="none" w:sz="0" w:space="0" w:color="auto"/>
        <w:right w:val="none" w:sz="0" w:space="0" w:color="auto"/>
      </w:divBdr>
      <w:divsChild>
        <w:div w:id="70584373">
          <w:marLeft w:val="446"/>
          <w:marRight w:val="0"/>
          <w:marTop w:val="0"/>
          <w:marBottom w:val="0"/>
          <w:divBdr>
            <w:top w:val="none" w:sz="0" w:space="0" w:color="auto"/>
            <w:left w:val="none" w:sz="0" w:space="0" w:color="auto"/>
            <w:bottom w:val="none" w:sz="0" w:space="0" w:color="auto"/>
            <w:right w:val="none" w:sz="0" w:space="0" w:color="auto"/>
          </w:divBdr>
        </w:div>
      </w:divsChild>
    </w:div>
    <w:div w:id="2062702215">
      <w:bodyDiv w:val="1"/>
      <w:marLeft w:val="0"/>
      <w:marRight w:val="0"/>
      <w:marTop w:val="0"/>
      <w:marBottom w:val="0"/>
      <w:divBdr>
        <w:top w:val="none" w:sz="0" w:space="0" w:color="auto"/>
        <w:left w:val="none" w:sz="0" w:space="0" w:color="auto"/>
        <w:bottom w:val="none" w:sz="0" w:space="0" w:color="auto"/>
        <w:right w:val="none" w:sz="0" w:space="0" w:color="auto"/>
      </w:divBdr>
      <w:divsChild>
        <w:div w:id="1001273875">
          <w:marLeft w:val="446"/>
          <w:marRight w:val="0"/>
          <w:marTop w:val="0"/>
          <w:marBottom w:val="0"/>
          <w:divBdr>
            <w:top w:val="none" w:sz="0" w:space="0" w:color="auto"/>
            <w:left w:val="none" w:sz="0" w:space="0" w:color="auto"/>
            <w:bottom w:val="none" w:sz="0" w:space="0" w:color="auto"/>
            <w:right w:val="none" w:sz="0" w:space="0" w:color="auto"/>
          </w:divBdr>
        </w:div>
      </w:divsChild>
    </w:div>
    <w:div w:id="2109422821">
      <w:bodyDiv w:val="1"/>
      <w:marLeft w:val="0"/>
      <w:marRight w:val="0"/>
      <w:marTop w:val="0"/>
      <w:marBottom w:val="0"/>
      <w:divBdr>
        <w:top w:val="none" w:sz="0" w:space="0" w:color="auto"/>
        <w:left w:val="none" w:sz="0" w:space="0" w:color="auto"/>
        <w:bottom w:val="none" w:sz="0" w:space="0" w:color="auto"/>
        <w:right w:val="none" w:sz="0" w:space="0" w:color="auto"/>
      </w:divBdr>
      <w:divsChild>
        <w:div w:id="60753814">
          <w:marLeft w:val="360"/>
          <w:marRight w:val="0"/>
          <w:marTop w:val="200"/>
          <w:marBottom w:val="0"/>
          <w:divBdr>
            <w:top w:val="none" w:sz="0" w:space="0" w:color="auto"/>
            <w:left w:val="none" w:sz="0" w:space="0" w:color="auto"/>
            <w:bottom w:val="none" w:sz="0" w:space="0" w:color="auto"/>
            <w:right w:val="none" w:sz="0" w:space="0" w:color="auto"/>
          </w:divBdr>
        </w:div>
      </w:divsChild>
    </w:div>
    <w:div w:id="2146845818">
      <w:bodyDiv w:val="1"/>
      <w:marLeft w:val="0"/>
      <w:marRight w:val="0"/>
      <w:marTop w:val="0"/>
      <w:marBottom w:val="0"/>
      <w:divBdr>
        <w:top w:val="none" w:sz="0" w:space="0" w:color="auto"/>
        <w:left w:val="none" w:sz="0" w:space="0" w:color="auto"/>
        <w:bottom w:val="none" w:sz="0" w:space="0" w:color="auto"/>
        <w:right w:val="none" w:sz="0" w:space="0" w:color="auto"/>
      </w:divBdr>
      <w:divsChild>
        <w:div w:id="13433872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xdwan</dc:creator>
  <cp:keywords/>
  <dc:description/>
  <cp:lastModifiedBy>xdwan</cp:lastModifiedBy>
  <cp:revision>1</cp:revision>
  <dcterms:created xsi:type="dcterms:W3CDTF">2021-08-10T12:16:00Z</dcterms:created>
  <dcterms:modified xsi:type="dcterms:W3CDTF">2021-08-10T15:05:00Z</dcterms:modified>
</cp:coreProperties>
</file>