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925A" w14:textId="70FC773D" w:rsidR="00CD22B3" w:rsidRPr="00B609D9" w:rsidRDefault="00CD22B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D22B3" w:rsidRPr="00B609D9" w:rsidSect="00B609D9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D7"/>
    <w:rsid w:val="00566FD7"/>
    <w:rsid w:val="00B609D9"/>
    <w:rsid w:val="00C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0823"/>
  <w15:chartTrackingRefBased/>
  <w15:docId w15:val="{6D8EE4B3-2BC4-4034-A345-C91EDE9F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Куклин</dc:creator>
  <cp:keywords/>
  <dc:description/>
  <cp:lastModifiedBy>Василий Куклин</cp:lastModifiedBy>
  <cp:revision>3</cp:revision>
  <dcterms:created xsi:type="dcterms:W3CDTF">2023-10-13T15:24:00Z</dcterms:created>
  <dcterms:modified xsi:type="dcterms:W3CDTF">2023-10-13T15:28:00Z</dcterms:modified>
</cp:coreProperties>
</file>