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D9EB" w14:textId="77777777" w:rsidR="008E1D7F" w:rsidRPr="00EE5000" w:rsidRDefault="008E1D7F" w:rsidP="00590EBE">
      <w:pPr>
        <w:rPr>
          <w:rFonts w:ascii="Arial" w:hAnsi="Arial" w:cs="Arial"/>
        </w:rPr>
      </w:pPr>
    </w:p>
    <w:p w14:paraId="79431F65" w14:textId="77777777" w:rsidR="00F52C71" w:rsidRPr="00EE5000" w:rsidRDefault="00F52C71" w:rsidP="00590EBE">
      <w:pPr>
        <w:rPr>
          <w:rFonts w:ascii="Arial" w:hAnsi="Arial" w:cs="Arial"/>
        </w:rPr>
      </w:pPr>
    </w:p>
    <w:p w14:paraId="06FE28E0" w14:textId="5D20BE43" w:rsidR="00F52C71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Cel</w:t>
      </w:r>
    </w:p>
    <w:p w14:paraId="34606B30" w14:textId="62C6D3F1" w:rsidR="00BF2044" w:rsidRDefault="003404D8" w:rsidP="00590EBE">
      <w:pPr>
        <w:rPr>
          <w:rFonts w:ascii="Arial" w:hAnsi="Arial" w:cs="Arial"/>
        </w:rPr>
      </w:pPr>
      <w:r w:rsidRPr="003404D8">
        <w:rPr>
          <w:rFonts w:ascii="Arial" w:hAnsi="Arial" w:cs="Arial"/>
        </w:rPr>
        <w:t>Program realizuje rozwiązywanie układanki (np. „Piętnastki”) różnymi strategiami przeszukiwania (BFS, DFS, A*), generując sekwencję ruchów oraz zapisując statystyki dotyczące procesu obliczeniowego. Następnie przeprowadzana jest część badawcza, polegająca na przetestowaniu wszystkich strategii na 413 układach w odległościach 1–7 od celu z różnymi parametrami. Zebrane dane są analizowane i przedstawiane graficznie w celu porównania skuteczności metod i wyciągnięcia wniosków.</w:t>
      </w:r>
    </w:p>
    <w:p w14:paraId="1CD79656" w14:textId="77777777" w:rsidR="00134E2D" w:rsidRPr="00EE5000" w:rsidRDefault="00134E2D" w:rsidP="00590EBE">
      <w:pPr>
        <w:rPr>
          <w:rFonts w:ascii="Arial" w:hAnsi="Arial" w:cs="Arial"/>
        </w:rPr>
      </w:pPr>
    </w:p>
    <w:p w14:paraId="7EF147F7" w14:textId="5AA6DDDB" w:rsidR="00BA474A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Wyniki</w:t>
      </w:r>
    </w:p>
    <w:p w14:paraId="591182A5" w14:textId="0028B539" w:rsidR="00FB14D1" w:rsidRDefault="001F27C0" w:rsidP="00FB14D1">
      <w:pPr>
        <w:rPr>
          <w:rFonts w:ascii="Arial" w:hAnsi="Arial" w:cs="Arial"/>
        </w:rPr>
      </w:pPr>
      <w:r w:rsidRPr="00EE5000">
        <w:rPr>
          <w:rFonts w:ascii="Arial" w:hAnsi="Arial" w:cs="Arial"/>
        </w:rPr>
        <w:t>Narzędzie, z jakiego korzystaliśmy do obliczeń oraz do generowania wykresów to język interpretowany Python.</w:t>
      </w:r>
    </w:p>
    <w:p w14:paraId="52263948" w14:textId="63E14F83" w:rsidR="00D50E42" w:rsidRDefault="00D50E42" w:rsidP="00D50E42">
      <w:pPr>
        <w:tabs>
          <w:tab w:val="left" w:pos="27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5B4365F" w14:textId="77777777" w:rsidR="00D50E42" w:rsidRDefault="00D50E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4F7250" w14:textId="77777777" w:rsidR="00FB14D1" w:rsidRPr="00EE5000" w:rsidRDefault="00FB14D1" w:rsidP="00D50E42">
      <w:pPr>
        <w:tabs>
          <w:tab w:val="left" w:pos="2767"/>
        </w:tabs>
        <w:rPr>
          <w:rFonts w:ascii="Arial" w:hAnsi="Arial" w:cs="Arial"/>
        </w:rPr>
      </w:pPr>
    </w:p>
    <w:p w14:paraId="75B964C1" w14:textId="410A8E47" w:rsidR="00702971" w:rsidRDefault="00702971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t xml:space="preserve">Dla 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>długoś</w:t>
      </w:r>
      <w:r w:rsidR="00A22156">
        <w:rPr>
          <w:rFonts w:ascii="Arial" w:hAnsi="Arial" w:cs="Arial"/>
          <w:i/>
          <w:iCs/>
          <w:sz w:val="48"/>
          <w:szCs w:val="48"/>
        </w:rPr>
        <w:t>ci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 xml:space="preserve"> znalezionego rozwiązania</w:t>
      </w:r>
    </w:p>
    <w:p w14:paraId="64D53D4E" w14:textId="4E57E918" w:rsidR="00D870F4" w:rsidRPr="00D870F4" w:rsidRDefault="00D870F4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D870F4">
        <w:rPr>
          <w:rFonts w:ascii="Arial" w:hAnsi="Arial" w:cs="Arial"/>
          <w:i/>
          <w:iCs/>
          <w:sz w:val="48"/>
          <w:szCs w:val="48"/>
        </w:rPr>
        <w:drawing>
          <wp:inline distT="0" distB="0" distL="0" distR="0" wp14:anchorId="199ADB21" wp14:editId="5F10FF7A">
            <wp:extent cx="5760720" cy="4608830"/>
            <wp:effectExtent l="0" t="0" r="0" b="1270"/>
            <wp:docPr id="686020003" name="Picture 2" descr="A group of graphs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20003" name="Picture 2" descr="A group of graphs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BFCC" w14:textId="56C8437B" w:rsidR="00F60025" w:rsidRDefault="00F60025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9CE0FA7" w14:textId="113B4952" w:rsidR="00000110" w:rsidRPr="00EE5000" w:rsidRDefault="00D50E42" w:rsidP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0A09380A" w14:textId="5C17659D" w:rsidR="00024154" w:rsidRDefault="00547376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547376">
        <w:rPr>
          <w:rFonts w:ascii="Arial" w:hAnsi="Arial" w:cs="Arial"/>
          <w:i/>
          <w:iCs/>
          <w:sz w:val="48"/>
          <w:szCs w:val="48"/>
        </w:rPr>
        <w:t>liczb</w:t>
      </w:r>
      <w:r>
        <w:rPr>
          <w:rFonts w:ascii="Arial" w:hAnsi="Arial" w:cs="Arial"/>
          <w:i/>
          <w:iCs/>
          <w:sz w:val="48"/>
          <w:szCs w:val="48"/>
        </w:rPr>
        <w:t>y</w:t>
      </w:r>
      <w:r w:rsidRPr="00547376">
        <w:rPr>
          <w:rFonts w:ascii="Arial" w:hAnsi="Arial" w:cs="Arial"/>
          <w:i/>
          <w:iCs/>
          <w:sz w:val="48"/>
          <w:szCs w:val="48"/>
        </w:rPr>
        <w:t xml:space="preserve"> stanów odwiedzonych</w:t>
      </w:r>
    </w:p>
    <w:p w14:paraId="281BD076" w14:textId="2326C299" w:rsidR="00D870F4" w:rsidRPr="00D870F4" w:rsidRDefault="00D870F4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D870F4">
        <w:rPr>
          <w:rFonts w:ascii="Arial" w:hAnsi="Arial" w:cs="Arial"/>
          <w:i/>
          <w:iCs/>
          <w:sz w:val="48"/>
          <w:szCs w:val="48"/>
        </w:rPr>
        <w:drawing>
          <wp:inline distT="0" distB="0" distL="0" distR="0" wp14:anchorId="355C1198" wp14:editId="266A08E4">
            <wp:extent cx="5760720" cy="4608830"/>
            <wp:effectExtent l="0" t="0" r="0" b="1270"/>
            <wp:docPr id="1747739505" name="Picture 4" descr="A group of graphs with number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39505" name="Picture 4" descr="A group of graphs with numbers and labe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9210" w14:textId="3E36C8F5" w:rsidR="00F60025" w:rsidRDefault="00F60025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6CA5D6D0" w14:textId="77777777" w:rsidR="00D50E42" w:rsidRDefault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655575B0" w14:textId="0D39C8C2" w:rsidR="00D50E42" w:rsidRDefault="007905A3" w:rsidP="007335D9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7905A3">
        <w:rPr>
          <w:rFonts w:ascii="Arial" w:hAnsi="Arial" w:cs="Arial"/>
          <w:i/>
          <w:iCs/>
          <w:sz w:val="48"/>
          <w:szCs w:val="48"/>
        </w:rPr>
        <w:t>liczb</w:t>
      </w:r>
      <w:r>
        <w:rPr>
          <w:rFonts w:ascii="Arial" w:hAnsi="Arial" w:cs="Arial"/>
          <w:i/>
          <w:iCs/>
          <w:sz w:val="48"/>
          <w:szCs w:val="48"/>
        </w:rPr>
        <w:t>y</w:t>
      </w:r>
      <w:r w:rsidRPr="007905A3">
        <w:rPr>
          <w:rFonts w:ascii="Arial" w:hAnsi="Arial" w:cs="Arial"/>
          <w:i/>
          <w:iCs/>
          <w:sz w:val="48"/>
          <w:szCs w:val="48"/>
        </w:rPr>
        <w:t xml:space="preserve"> stanów przetworzonych</w:t>
      </w:r>
    </w:p>
    <w:p w14:paraId="6F4DD004" w14:textId="4B6B01A0" w:rsidR="00D870F4" w:rsidRPr="00D870F4" w:rsidRDefault="00D870F4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D870F4">
        <w:rPr>
          <w:rFonts w:ascii="Arial" w:hAnsi="Arial" w:cs="Arial"/>
          <w:i/>
          <w:iCs/>
          <w:sz w:val="48"/>
          <w:szCs w:val="48"/>
        </w:rPr>
        <w:drawing>
          <wp:inline distT="0" distB="0" distL="0" distR="0" wp14:anchorId="33020385" wp14:editId="4C9BC4B1">
            <wp:extent cx="5760720" cy="4608830"/>
            <wp:effectExtent l="0" t="0" r="0" b="1270"/>
            <wp:docPr id="1715466595" name="Picture 6" descr="A group of graphs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66595" name="Picture 6" descr="A group of graphs with number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6197" w14:textId="380BF806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6AAC3B9B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28CDC58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3C25A75" w14:textId="6577D776" w:rsidR="00D50E42" w:rsidRDefault="007335D9" w:rsidP="007335D9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01BD3B96" w14:textId="0C5F6606" w:rsidR="007905A3" w:rsidRDefault="00E94943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lastRenderedPageBreak/>
        <w:t>Dla m</w:t>
      </w:r>
      <w:r w:rsidRPr="00E94943">
        <w:rPr>
          <w:rFonts w:ascii="Arial" w:hAnsi="Arial" w:cs="Arial"/>
          <w:i/>
          <w:iCs/>
          <w:sz w:val="48"/>
          <w:szCs w:val="48"/>
        </w:rPr>
        <w:t>aksymalna osiągnięta głębokość rekursji</w:t>
      </w:r>
    </w:p>
    <w:p w14:paraId="5DDBF8E5" w14:textId="628E98A9" w:rsidR="00D870F4" w:rsidRPr="00D870F4" w:rsidRDefault="00D870F4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D870F4">
        <w:rPr>
          <w:rFonts w:ascii="Arial" w:hAnsi="Arial" w:cs="Arial"/>
          <w:i/>
          <w:iCs/>
          <w:sz w:val="48"/>
          <w:szCs w:val="48"/>
        </w:rPr>
        <w:drawing>
          <wp:inline distT="0" distB="0" distL="0" distR="0" wp14:anchorId="2B1BA028" wp14:editId="41E70628">
            <wp:extent cx="5760720" cy="4608830"/>
            <wp:effectExtent l="0" t="0" r="0" b="1270"/>
            <wp:docPr id="263331002" name="Picture 8" descr="A group of graphs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31002" name="Picture 8" descr="A group of graphs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6520" w14:textId="173762F2" w:rsidR="00F60025" w:rsidRDefault="00F60025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695631D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85D334C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BE79DC1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595361CF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EE169A7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A2AC85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6A139E" w14:textId="0711C6D7" w:rsidR="00E94943" w:rsidRDefault="00E94943" w:rsidP="00E94943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t xml:space="preserve">Dla </w:t>
      </w:r>
      <w:r w:rsidRPr="00E94943">
        <w:rPr>
          <w:rFonts w:ascii="Arial" w:hAnsi="Arial" w:cs="Arial"/>
          <w:i/>
          <w:iCs/>
          <w:sz w:val="48"/>
          <w:szCs w:val="48"/>
        </w:rPr>
        <w:t>czas</w:t>
      </w:r>
      <w:r>
        <w:rPr>
          <w:rFonts w:ascii="Arial" w:hAnsi="Arial" w:cs="Arial"/>
          <w:i/>
          <w:iCs/>
          <w:sz w:val="48"/>
          <w:szCs w:val="48"/>
        </w:rPr>
        <w:t>u</w:t>
      </w:r>
      <w:r w:rsidRPr="00E94943">
        <w:rPr>
          <w:rFonts w:ascii="Arial" w:hAnsi="Arial" w:cs="Arial"/>
          <w:i/>
          <w:iCs/>
          <w:sz w:val="48"/>
          <w:szCs w:val="48"/>
        </w:rPr>
        <w:t xml:space="preserve"> trwania procesu obliczeniowego</w:t>
      </w:r>
    </w:p>
    <w:p w14:paraId="7320F0AA" w14:textId="361BD36A" w:rsidR="00D870F4" w:rsidRPr="00D870F4" w:rsidRDefault="00D870F4" w:rsidP="00D870F4">
      <w:pPr>
        <w:jc w:val="center"/>
        <w:rPr>
          <w:rFonts w:ascii="Arial" w:hAnsi="Arial" w:cs="Arial"/>
          <w:sz w:val="48"/>
          <w:szCs w:val="48"/>
        </w:rPr>
      </w:pPr>
      <w:r w:rsidRPr="00D870F4">
        <w:rPr>
          <w:rFonts w:ascii="Arial" w:hAnsi="Arial" w:cs="Arial"/>
          <w:sz w:val="48"/>
          <w:szCs w:val="48"/>
        </w:rPr>
        <w:drawing>
          <wp:inline distT="0" distB="0" distL="0" distR="0" wp14:anchorId="4D5C9084" wp14:editId="43E9D30F">
            <wp:extent cx="5760720" cy="4608830"/>
            <wp:effectExtent l="0" t="0" r="0" b="1270"/>
            <wp:docPr id="763557823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57823" name="Picture 10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3397" w14:textId="5BD1B5C6" w:rsidR="00E94943" w:rsidRPr="00547376" w:rsidRDefault="00E94943" w:rsidP="00FB5C45">
      <w:pPr>
        <w:jc w:val="center"/>
        <w:rPr>
          <w:rFonts w:ascii="Arial" w:hAnsi="Arial" w:cs="Arial"/>
          <w:sz w:val="48"/>
          <w:szCs w:val="48"/>
        </w:rPr>
      </w:pPr>
    </w:p>
    <w:sectPr w:rsidR="00E94943" w:rsidRPr="00547376" w:rsidSect="0050436A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4BD2A" w14:textId="77777777" w:rsidR="00176E42" w:rsidRPr="00702971" w:rsidRDefault="00176E42" w:rsidP="00590EBE">
      <w:pPr>
        <w:spacing w:after="0" w:line="240" w:lineRule="auto"/>
      </w:pPr>
      <w:r w:rsidRPr="00702971">
        <w:separator/>
      </w:r>
    </w:p>
  </w:endnote>
  <w:endnote w:type="continuationSeparator" w:id="0">
    <w:p w14:paraId="1A63FF2F" w14:textId="77777777" w:rsidR="00176E42" w:rsidRPr="00702971" w:rsidRDefault="00176E42" w:rsidP="00590EBE">
      <w:pPr>
        <w:spacing w:after="0" w:line="240" w:lineRule="auto"/>
      </w:pPr>
      <w:r w:rsidRPr="007029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F5F37" w14:textId="77777777" w:rsidR="00176E42" w:rsidRPr="00702971" w:rsidRDefault="00176E42" w:rsidP="00590EBE">
      <w:pPr>
        <w:spacing w:after="0" w:line="240" w:lineRule="auto"/>
      </w:pPr>
      <w:r w:rsidRPr="00702971">
        <w:separator/>
      </w:r>
    </w:p>
  </w:footnote>
  <w:footnote w:type="continuationSeparator" w:id="0">
    <w:p w14:paraId="3744C8E5" w14:textId="77777777" w:rsidR="00176E42" w:rsidRPr="00702971" w:rsidRDefault="00176E42" w:rsidP="00590EBE">
      <w:pPr>
        <w:spacing w:after="0" w:line="240" w:lineRule="auto"/>
      </w:pPr>
      <w:r w:rsidRPr="007029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A29F" w14:textId="720DEB26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>Jakub Dębiński 251501</w:t>
    </w:r>
    <w:r w:rsidRPr="00702971">
      <w:rPr>
        <w:color w:val="000000" w:themeColor="text1"/>
        <w:sz w:val="36"/>
        <w:szCs w:val="36"/>
      </w:rPr>
      <w:tab/>
    </w:r>
    <w:r w:rsidRPr="00702971">
      <w:rPr>
        <w:color w:val="000000" w:themeColor="text1"/>
        <w:sz w:val="36"/>
        <w:szCs w:val="36"/>
      </w:rPr>
      <w:tab/>
      <w:t>Wtorek 10:30</w:t>
    </w:r>
    <w:r w:rsidRPr="00702971">
      <w:rPr>
        <w:color w:val="000000" w:themeColor="text1"/>
        <w:sz w:val="36"/>
        <w:szCs w:val="36"/>
      </w:rPr>
      <w:br/>
      <w:t>Łukasz Murza 251592</w:t>
    </w:r>
    <w:r w:rsidRPr="00702971">
      <w:rPr>
        <w:color w:val="000000" w:themeColor="text1"/>
        <w:sz w:val="36"/>
        <w:szCs w:val="36"/>
      </w:rPr>
      <w:ptab w:relativeTo="margin" w:alignment="center" w:leader="none"/>
    </w:r>
    <w:r w:rsidRPr="00702971">
      <w:rPr>
        <w:color w:val="000000" w:themeColor="text1"/>
        <w:sz w:val="36"/>
        <w:szCs w:val="36"/>
      </w:rPr>
      <w:ptab w:relativeTo="margin" w:alignment="right" w:leader="none"/>
    </w:r>
    <w:r w:rsidR="003404D8">
      <w:rPr>
        <w:color w:val="000000" w:themeColor="text1"/>
        <w:sz w:val="36"/>
        <w:szCs w:val="36"/>
      </w:rPr>
      <w:t>0</w:t>
    </w:r>
    <w:r w:rsidR="00E856CC">
      <w:rPr>
        <w:color w:val="000000" w:themeColor="text1"/>
        <w:sz w:val="36"/>
        <w:szCs w:val="36"/>
      </w:rPr>
      <w:t>9</w:t>
    </w:r>
    <w:r w:rsidRPr="00702971">
      <w:rPr>
        <w:color w:val="000000" w:themeColor="text1"/>
        <w:sz w:val="36"/>
        <w:szCs w:val="36"/>
      </w:rPr>
      <w:t>.</w:t>
    </w:r>
    <w:r w:rsidR="00A0092E" w:rsidRPr="00702971">
      <w:rPr>
        <w:color w:val="000000" w:themeColor="text1"/>
        <w:sz w:val="36"/>
        <w:szCs w:val="36"/>
      </w:rPr>
      <w:t>0</w:t>
    </w:r>
    <w:r w:rsidR="003404D8">
      <w:rPr>
        <w:color w:val="000000" w:themeColor="text1"/>
        <w:sz w:val="36"/>
        <w:szCs w:val="36"/>
      </w:rPr>
      <w:t>4</w:t>
    </w:r>
    <w:r w:rsidRPr="00702971">
      <w:rPr>
        <w:color w:val="000000" w:themeColor="text1"/>
        <w:sz w:val="36"/>
        <w:szCs w:val="36"/>
      </w:rPr>
      <w:t>.202</w:t>
    </w:r>
    <w:r w:rsidR="00A0092E" w:rsidRPr="00702971">
      <w:rPr>
        <w:color w:val="000000" w:themeColor="text1"/>
        <w:sz w:val="36"/>
        <w:szCs w:val="36"/>
      </w:rPr>
      <w:t>5</w:t>
    </w:r>
  </w:p>
  <w:p w14:paraId="5C3E7EFC" w14:textId="77777777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</w:r>
  </w:p>
  <w:p w14:paraId="649A5F7D" w14:textId="4BB2E1A3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 xml:space="preserve">Tytuł: </w:t>
    </w:r>
    <w:r w:rsidR="003404D8" w:rsidRPr="003404D8">
      <w:rPr>
        <w:color w:val="000000" w:themeColor="text1"/>
        <w:sz w:val="36"/>
        <w:szCs w:val="36"/>
      </w:rPr>
      <w:t>Sztuczna inteligencja i systemy ekspertowe</w:t>
    </w:r>
  </w:p>
  <w:p w14:paraId="114E255D" w14:textId="235EE4DE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>Podtytuł:</w:t>
    </w:r>
    <w:r w:rsidR="003404D8" w:rsidRPr="003404D8">
      <w:t xml:space="preserve"> </w:t>
    </w:r>
    <w:r w:rsidR="003404D8">
      <w:t xml:space="preserve"> </w:t>
    </w:r>
    <w:r w:rsidR="003404D8" w:rsidRPr="003404D8">
      <w:rPr>
        <w:color w:val="000000" w:themeColor="text1"/>
        <w:sz w:val="36"/>
        <w:szCs w:val="36"/>
      </w:rPr>
      <w:t>Zadanie: Piętnastka</w:t>
    </w:r>
  </w:p>
  <w:p w14:paraId="5C7C5E40" w14:textId="77777777" w:rsidR="0050436A" w:rsidRPr="00702971" w:rsidRDefault="00504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1"/>
    <w:rsid w:val="00000110"/>
    <w:rsid w:val="00024154"/>
    <w:rsid w:val="00035E72"/>
    <w:rsid w:val="00052C9D"/>
    <w:rsid w:val="00065591"/>
    <w:rsid w:val="00134E2D"/>
    <w:rsid w:val="00176E42"/>
    <w:rsid w:val="001F27C0"/>
    <w:rsid w:val="00203201"/>
    <w:rsid w:val="002A69EB"/>
    <w:rsid w:val="002B0593"/>
    <w:rsid w:val="002F2EE8"/>
    <w:rsid w:val="003404D8"/>
    <w:rsid w:val="00440434"/>
    <w:rsid w:val="004740AA"/>
    <w:rsid w:val="004E3771"/>
    <w:rsid w:val="0050436A"/>
    <w:rsid w:val="00547376"/>
    <w:rsid w:val="00551DF5"/>
    <w:rsid w:val="005710D3"/>
    <w:rsid w:val="00590EBE"/>
    <w:rsid w:val="00593FCD"/>
    <w:rsid w:val="00630A31"/>
    <w:rsid w:val="00667764"/>
    <w:rsid w:val="00674BD9"/>
    <w:rsid w:val="00680139"/>
    <w:rsid w:val="006F5F17"/>
    <w:rsid w:val="00702971"/>
    <w:rsid w:val="007335D9"/>
    <w:rsid w:val="00783BBC"/>
    <w:rsid w:val="007905A3"/>
    <w:rsid w:val="00815B70"/>
    <w:rsid w:val="008E1D7F"/>
    <w:rsid w:val="0099407F"/>
    <w:rsid w:val="009A3AC3"/>
    <w:rsid w:val="009F78BA"/>
    <w:rsid w:val="00A0092E"/>
    <w:rsid w:val="00A22156"/>
    <w:rsid w:val="00B5513C"/>
    <w:rsid w:val="00BA474A"/>
    <w:rsid w:val="00BF2044"/>
    <w:rsid w:val="00D50E42"/>
    <w:rsid w:val="00D870F4"/>
    <w:rsid w:val="00DB3A9B"/>
    <w:rsid w:val="00E856CC"/>
    <w:rsid w:val="00E94943"/>
    <w:rsid w:val="00EE5000"/>
    <w:rsid w:val="00F52C71"/>
    <w:rsid w:val="00F60025"/>
    <w:rsid w:val="00F86C57"/>
    <w:rsid w:val="00FB14D1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AC584"/>
  <w15:chartTrackingRefBased/>
  <w15:docId w15:val="{AAFF3A04-E8C8-490F-A1A1-3A973A28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BE"/>
  </w:style>
  <w:style w:type="paragraph" w:styleId="Footer">
    <w:name w:val="footer"/>
    <w:basedOn w:val="Normal"/>
    <w:link w:val="Foot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Murza</dc:creator>
  <cp:keywords/>
  <dc:description/>
  <cp:lastModifiedBy>Łukasz Murza</cp:lastModifiedBy>
  <cp:revision>16</cp:revision>
  <cp:lastPrinted>2025-04-09T11:21:00Z</cp:lastPrinted>
  <dcterms:created xsi:type="dcterms:W3CDTF">2025-04-08T01:30:00Z</dcterms:created>
  <dcterms:modified xsi:type="dcterms:W3CDTF">2025-04-09T11:22:00Z</dcterms:modified>
</cp:coreProperties>
</file>