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35E76" w14:textId="77777777" w:rsidR="007A0802" w:rsidRDefault="001E0196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面试官您好，我叫冯浩然，目前在香港中文大学（深圳）攻读集成电路与系统硕士，本科毕业于山东大学。我主要关注 GPU 高性能算子开发和大模型训练/推理系统优化。</w:t>
      </w:r>
    </w:p>
    <w:p w14:paraId="33D8108D" w14:textId="77777777" w:rsidR="007A0802" w:rsidRDefault="001E0196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目前我在九坤投资 AI 研究院实习，工作分为训练算子、推理算子，以及 RL 训推一致性与 rollout 稳定性三条主线。</w:t>
      </w:r>
    </w:p>
    <w:p w14:paraId="2AF86CA8" w14:textId="176D3C22" w:rsidR="007A0802" w:rsidRPr="007A0802" w:rsidRDefault="001E0196" w:rsidP="007A0802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训练侧，我定位到长序列 deterministic Attention backward 的主要回退来自 dQ semaphore 依赖链，并在原 fused kernel 内对齐 contributor-relative ticket 与 reverse scheduler；代表 shape 完整 backward 从6.755毫秒降至1.699毫秒，提升3.98倍，并通过3601项回归和1000次逐位确定性测试。</w:t>
      </w:r>
    </w:p>
    <w:p w14:paraId="452FA318" w14:textId="77777777" w:rsidR="007A0802" w:rsidRDefault="001E0196" w:rsidP="007A0802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推理侧，我在 vLLM 中工程化接入确定性 Router GEMM 的多后端选择和 CUDA Graph preflight，使48层 Router GEMM中位耗时下降73.39%；同时完成 OE 异步状态算子，将历史 token 构造保留在GPU，TP1吞吐较同步路径提升4.99%，TP2/TP4均达到0 mismatch。</w:t>
      </w:r>
    </w:p>
    <w:p w14:paraId="7CD6B855" w14:textId="77777777" w:rsidR="007A0802" w:rsidRDefault="001E0196" w:rsidP="007A0802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RL 侧，我打通 R3 Router Replay 的采集、回放和指标闭环，在8张H200上将 route mismatch 从17%-19%降到0，并扩展到128卡运行；另针对 TP=2 FULL CUDA Graph rollout hang 构建两卡最小复现，定位 FlashInfer 中 FTZ 导致 Lamport sentinel 误判，回移位级修复后 Graph replay 不再出现 hang 或 timeout。</w:t>
      </w:r>
    </w:p>
    <w:p w14:paraId="16A706A9" w14:textId="77777777" w:rsidR="007A0802" w:rsidRDefault="007A0802" w:rsidP="007A0802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此前在摩尔线程，我负责 TensorFlow MUSA Extension 的算子、图优化和稳定性工作：实现并修复 GELU 融合，使整网11个 GELU 全部融合、真实 shape 耗时降低36.6%；也修复了 shape tensor HostMemory 路径导致的长跑随机崩溃。</w:t>
      </w:r>
    </w:p>
    <w:p w14:paraId="2EF2C681" w14:textId="77777777" w:rsidR="007A0802" w:rsidRDefault="001E0196" w:rsidP="007A0802">
      <w:pPr>
        <w:keepLines w:val="0"/>
        <w:spacing w:before="0" w:after="140" w:line="288" w:lineRule="auto"/>
        <w:ind w:left="0" w:firstLine="0"/>
        <w:jc w:val="left"/>
        <w:rPr>
          <w:rFonts w:ascii="宋体" w:eastAsia="宋体" w:hAnsi="宋体"/>
        </w:rPr>
      </w:pPr>
      <w:r>
        <w:rPr>
          <w:rFonts w:ascii="Times New Roman" w:hAnsi="Times New Roman" w:eastAsia="宋体"/>
          <w:b w:val="0"/>
          <w:sz w:val="22"/>
          <w:u w:val="none"/>
        </w:rPr>
        <w:t>这些经历让我形成了从最小复现、源码和 Kernel 定位，到正确性回归、性能剖析和多卡验证的工作方法。我希望继续从事 AI Infra、GPU 算子和大模型训练推理系统相关工作。谢谢。</w:t>
      </w:r>
    </w:p>
    <w:sectPr w:rsidR="00D93608" w:rsidRPr="007A080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DD21A" w14:textId="77777777" w:rsidR="00DD45FA" w:rsidRDefault="00DD45FA" w:rsidP="001E019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A4F51CB" w14:textId="77777777" w:rsidR="00DD45FA" w:rsidRDefault="00DD45FA" w:rsidP="001E019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E88C" w14:textId="77777777" w:rsidR="00DD45FA" w:rsidRDefault="00DD45FA" w:rsidP="001E019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FA8722" w14:textId="77777777" w:rsidR="00DD45FA" w:rsidRDefault="00DD45FA" w:rsidP="001E019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A7630E"/>
    <w:multiLevelType w:val="hybridMultilevel"/>
    <w:tmpl w:val="904409BC"/>
    <w:lvl w:ilvl="0" w:tplc="B4D01BB0">
      <w:start w:val="1"/>
      <w:numFmt w:val="japaneseCounting"/>
      <w:lvlText w:val="第%1，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45485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608"/>
    <w:rsid w:val="001E0196"/>
    <w:rsid w:val="004423B2"/>
    <w:rsid w:val="007A0802"/>
    <w:rsid w:val="00D93608"/>
    <w:rsid w:val="00DD4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5B1D4B"/>
  <w15:chartTrackingRefBased/>
  <w15:docId w15:val="{95E01FDF-A275-48E0-97A9-C22FF2CF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9360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3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9360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9360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360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9360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9360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9360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9360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9360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936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936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9360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9360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9360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9360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9360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9360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9360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93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9360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9360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93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9360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9360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9360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936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9360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9360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019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019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019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01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287</Words>
  <Characters>493</Characters>
  <Application>Microsoft Office Word</Application>
  <DocSecurity>0</DocSecurity>
  <Lines>12</Lines>
  <Paragraphs>2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面试介绍精简版</dc:title>
  <dc:subject>AI Infrastructure Resume</dc:subject>
  <dc:creator>冯浩然 / Haoran Feng</dc:creator>
  <cp:keywords/>
  <dc:description>Updated 2026-09-15</dc:description>
  <cp:lastModifiedBy>浩然 冯</cp:lastModifiedBy>
  <cp:revision>4</cp:revision>
  <dcterms:created xsi:type="dcterms:W3CDTF">2026-09-01T14:49:00Z</dcterms:created>
  <dcterms:modified xsi:type="dcterms:W3CDTF">2026-09-01T14:50:00Z</dcterms:modified>
</cp:coreProperties>
</file>