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E127E5" w14:paraId="76D5881B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DD5A13" w14:textId="77777777" w:rsidR="006F3B20" w:rsidRPr="00E127E5" w:rsidRDefault="001E649F" w:rsidP="00762FCC">
            <w:pPr>
              <w:ind w:firstLine="723"/>
              <w:jc w:val="center"/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</w:pPr>
            <w:r w:rsidRP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  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  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A0D" w:rsidRP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>冯浩然</w:t>
            </w:r>
            <w:r w:rsidR="001F6913" w:rsidRP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   </w:t>
            </w:r>
          </w:p>
        </w:tc>
      </w:tr>
      <w:tr w:rsidR="006F3B20" w:rsidRPr="00C625F2" w14:paraId="60590864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D361BA" w14:textId="561B78A0" w:rsidR="00726C2B" w:rsidRPr="00E127E5" w:rsidRDefault="006F3B20" w:rsidP="00E127E5">
            <w:pPr>
              <w:ind w:firstLine="400"/>
              <w:jc w:val="center"/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proofErr w:type="gramStart"/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</w:t>
            </w:r>
            <w:proofErr w:type="gramEnd"/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：</w:t>
            </w:r>
            <w:r w:rsidR="00726C2B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fldChar w:fldCharType="begin"/>
            </w:r>
            <w:r w:rsidR="00726C2B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instrText>HYPERLINK "mailto:</w:instrText>
            </w:r>
            <w:r w:rsidR="00726C2B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instrText>225010160@link.cuhk.edu.cn</w:instrText>
            </w:r>
            <w:r w:rsidR="00726C2B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instrText>"</w:instrText>
            </w:r>
            <w:r w:rsidR="00726C2B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fldChar w:fldCharType="separate"/>
            </w:r>
            <w:r w:rsidR="00726C2B" w:rsidRPr="009A3912">
              <w:rPr>
                <w:rStyle w:val="ab"/>
                <w:rFonts w:ascii="Times New Roman" w:eastAsia="宋体" w:hAnsi="Times New Roman" w:cs="Times New Roman"/>
                <w:bCs/>
                <w:sz w:val="20"/>
                <w:szCs w:val="20"/>
              </w:rPr>
              <w:t>225010160@link.cuhk.edu.cn</w:t>
            </w:r>
            <w:r w:rsidR="00726C2B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fldChar w:fldCharType="end"/>
            </w:r>
            <w:r w:rsidR="00726C2B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</w:t>
            </w:r>
            <w:r w:rsid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</w:t>
            </w:r>
            <w:hyperlink r:id="rId8" w:history="1">
              <w:r w:rsidR="00E127E5" w:rsidRPr="00E127E5">
                <w:rPr>
                  <w:rStyle w:val="ab"/>
                  <w:rFonts w:ascii="Times New Roman" w:eastAsia="宋体" w:hAnsi="Times New Roman" w:cs="Times New Roman"/>
                  <w:bCs/>
                  <w:sz w:val="20"/>
                  <w:szCs w:val="20"/>
                </w:rPr>
                <w:t>个人网站</w:t>
              </w:r>
            </w:hyperlink>
          </w:p>
        </w:tc>
      </w:tr>
      <w:tr w:rsidR="00DF3720" w:rsidRPr="00C625F2" w14:paraId="70F6AFF1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3CCDA" w14:textId="77777777" w:rsidR="00DF3720" w:rsidRPr="00C625F2" w:rsidRDefault="00DF3720">
            <w:pPr>
              <w:rPr>
                <w:rFonts w:cstheme="minorHAnsi" w:hint="eastAsia"/>
                <w:b/>
                <w:u w:val="single"/>
              </w:rPr>
            </w:pPr>
          </w:p>
        </w:tc>
      </w:tr>
      <w:tr w:rsidR="006F3B20" w:rsidRPr="00C625F2" w14:paraId="27CFF242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C8AE35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w14:paraId="2032281A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6F8DA0FF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7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27663A5E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17D9F900" w14:textId="777777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w14:paraId="32AC3B75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3F3942A4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12BE5536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2AD7C4F9" w14:textId="77777777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电子</w:t>
            </w:r>
            <w:r w:rsidR="007A2A33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科学与技术/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计算机科学与技术 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本科</w:t>
            </w:r>
          </w:p>
        </w:tc>
      </w:tr>
      <w:tr w:rsidR="00DC174E" w:rsidRPr="00751753" w14:paraId="69965B63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71B76C" w14:textId="77777777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20%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）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山东大学特长奖学金（竞赛创新）</w:t>
            </w:r>
          </w:p>
        </w:tc>
      </w:tr>
    </w:tbl>
    <w:p w14:paraId="483CC4CC" w14:textId="77777777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3652D4" w:rsidRPr="00C625F2" w14:paraId="3E1789DF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5E56AC29" w14:textId="77777777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w14:paraId="544B16B8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810F5D9" w14:textId="77777777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4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44466" w14:textId="77777777" w:rsidR="00E81496" w:rsidRPr="005026A7" w:rsidRDefault="002208F2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九坤投资-AI研究院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0CA3A" w14:textId="77777777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大模型与高性能计算实习生 </w:t>
            </w:r>
          </w:p>
        </w:tc>
      </w:tr>
      <w:tr w:rsidR="00E81496" w:rsidRPr="00F95E21" w14:paraId="5228338E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B3703A" w14:textId="758B33FB" w:rsidR="005A1E5C" w:rsidRPr="0055126D" w:rsidRDefault="0055126D" w:rsidP="0055126D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</w:rPr>
            </w:pPr>
            <w:proofErr w:type="spellStart"/>
            <w:r w:rsidRPr="00650ABB">
              <w:rPr>
                <w:b/>
                <w:bCs/>
              </w:rPr>
              <w:t>FlashInfer</w:t>
            </w:r>
            <w:proofErr w:type="spellEnd"/>
            <w:r w:rsidRPr="00650ABB">
              <w:rPr>
                <w:b/>
                <w:bCs/>
              </w:rPr>
              <w:t xml:space="preserve"> CUDA Graph </w:t>
            </w:r>
            <w:proofErr w:type="spellStart"/>
            <w:r w:rsidRPr="00650ABB">
              <w:rPr>
                <w:b/>
                <w:bCs/>
              </w:rPr>
              <w:t>稳定性修复</w:t>
            </w:r>
            <w:proofErr w:type="spellEnd"/>
            <w:r>
              <w:rPr>
                <w:rFonts w:hint="eastAsia"/>
                <w:b/>
                <w:bCs/>
                <w:lang w:eastAsia="zh-CN"/>
              </w:rPr>
              <w:t>：</w:t>
            </w:r>
            <w:proofErr w:type="spellStart"/>
            <w:r w:rsidRPr="00174561">
              <w:rPr>
                <w:color w:val="auto"/>
              </w:rPr>
              <w:t>针对</w:t>
            </w:r>
            <w:proofErr w:type="spellEnd"/>
            <w:r w:rsidRPr="00174561">
              <w:rPr>
                <w:color w:val="auto"/>
              </w:rPr>
              <w:t xml:space="preserve"> H200 </w:t>
            </w:r>
            <w:r w:rsidRPr="00174561">
              <w:rPr>
                <w:color w:val="auto"/>
              </w:rPr>
              <w:t>上</w:t>
            </w:r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vLLM</w:t>
            </w:r>
            <w:proofErr w:type="spellEnd"/>
            <w:r w:rsidRPr="00174561">
              <w:rPr>
                <w:color w:val="auto"/>
              </w:rPr>
              <w:t xml:space="preserve"> TP=2 FULL CUDA Graph </w:t>
            </w:r>
            <w:r w:rsidRPr="00174561">
              <w:rPr>
                <w:color w:val="auto"/>
              </w:rPr>
              <w:t>的</w:t>
            </w:r>
            <w:r w:rsidRPr="00174561">
              <w:rPr>
                <w:color w:val="auto"/>
              </w:rPr>
              <w:t xml:space="preserve"> rollout </w:t>
            </w:r>
            <w:proofErr w:type="spellStart"/>
            <w:r w:rsidRPr="00174561">
              <w:rPr>
                <w:color w:val="auto"/>
              </w:rPr>
              <w:t>卡死问题，构建两卡最小复现并将根因收敛到</w:t>
            </w:r>
            <w:proofErr w:type="spellEnd"/>
            <w:r w:rsidRPr="00174561">
              <w:rPr>
                <w:color w:val="auto"/>
              </w:rPr>
              <w:t xml:space="preserve"> fused </w:t>
            </w:r>
            <w:proofErr w:type="spellStart"/>
            <w:r w:rsidRPr="00174561">
              <w:rPr>
                <w:color w:val="auto"/>
              </w:rPr>
              <w:t>AllReduce</w:t>
            </w:r>
            <w:proofErr w:type="spellEnd"/>
            <w:r w:rsidRPr="00174561">
              <w:rPr>
                <w:color w:val="auto"/>
              </w:rPr>
              <w:t xml:space="preserve"> + </w:t>
            </w:r>
            <w:proofErr w:type="spellStart"/>
            <w:r w:rsidRPr="00174561">
              <w:rPr>
                <w:color w:val="auto"/>
              </w:rPr>
              <w:t>RMSNorm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的通信轮询逻辑：原实现通过浮点比较识别</w:t>
            </w:r>
            <w:proofErr w:type="spellEnd"/>
            <w:r w:rsidRPr="00174561">
              <w:rPr>
                <w:color w:val="auto"/>
              </w:rPr>
              <w:t xml:space="preserve"> Lamport -0.0 </w:t>
            </w:r>
            <w:proofErr w:type="spellStart"/>
            <w:r w:rsidRPr="00174561">
              <w:rPr>
                <w:color w:val="auto"/>
              </w:rPr>
              <w:t>sentinel</w:t>
            </w:r>
            <w:r w:rsidRPr="00174561">
              <w:rPr>
                <w:color w:val="auto"/>
              </w:rPr>
              <w:t>，</w:t>
            </w:r>
            <w:r w:rsidRPr="00174561">
              <w:rPr>
                <w:color w:val="auto"/>
              </w:rPr>
              <w:t>FTZ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会将合法</w:t>
            </w:r>
            <w:proofErr w:type="spellEnd"/>
            <w:r w:rsidRPr="00174561">
              <w:rPr>
                <w:color w:val="auto"/>
              </w:rPr>
              <w:t xml:space="preserve"> FP32 </w:t>
            </w:r>
            <w:proofErr w:type="spellStart"/>
            <w:r w:rsidRPr="00174561">
              <w:rPr>
                <w:color w:val="auto"/>
              </w:rPr>
              <w:t>负次正规数误判为负零，导致轮询无法退出、</w:t>
            </w:r>
            <w:r w:rsidRPr="00174561">
              <w:rPr>
                <w:color w:val="auto"/>
              </w:rPr>
              <w:t>GPU</w:t>
            </w:r>
            <w:proofErr w:type="spellEnd"/>
            <w:r w:rsidRPr="00174561">
              <w:rPr>
                <w:color w:val="auto"/>
              </w:rPr>
              <w:t xml:space="preserve"> Kernel </w:t>
            </w:r>
            <w:proofErr w:type="spellStart"/>
            <w:r w:rsidRPr="00174561">
              <w:rPr>
                <w:color w:val="auto"/>
              </w:rPr>
              <w:t>不结束并最终触发</w:t>
            </w:r>
            <w:proofErr w:type="spellEnd"/>
            <w:r w:rsidRPr="00174561">
              <w:rPr>
                <w:color w:val="auto"/>
              </w:rPr>
              <w:t xml:space="preserve"> rollout </w:t>
            </w:r>
            <w:proofErr w:type="spellStart"/>
            <w:r w:rsidRPr="00174561">
              <w:rPr>
                <w:color w:val="auto"/>
              </w:rPr>
              <w:t>timeout</w:t>
            </w:r>
            <w:r w:rsidRPr="00174561">
              <w:rPr>
                <w:color w:val="auto"/>
              </w:rPr>
              <w:t>。在现用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FlashInfer</w:t>
            </w:r>
            <w:proofErr w:type="spellEnd"/>
            <w:r w:rsidRPr="00174561">
              <w:rPr>
                <w:color w:val="auto"/>
              </w:rPr>
              <w:t xml:space="preserve"> </w:t>
            </w:r>
            <w:proofErr w:type="spellStart"/>
            <w:r w:rsidRPr="00174561">
              <w:rPr>
                <w:color w:val="auto"/>
              </w:rPr>
              <w:t>版本中将</w:t>
            </w:r>
            <w:proofErr w:type="spellEnd"/>
            <w:r w:rsidRPr="00174561">
              <w:rPr>
                <w:color w:val="auto"/>
              </w:rPr>
              <w:t xml:space="preserve"> sentinel </w:t>
            </w:r>
            <w:proofErr w:type="spellStart"/>
            <w:r w:rsidRPr="00174561">
              <w:rPr>
                <w:color w:val="auto"/>
              </w:rPr>
              <w:t>判断改为</w:t>
            </w:r>
            <w:proofErr w:type="spellEnd"/>
            <w:r w:rsidRPr="00174561">
              <w:rPr>
                <w:color w:val="auto"/>
              </w:rPr>
              <w:t xml:space="preserve"> 0x80000000 </w:t>
            </w:r>
            <w:proofErr w:type="spellStart"/>
            <w:r w:rsidRPr="00174561">
              <w:rPr>
                <w:color w:val="auto"/>
              </w:rPr>
              <w:t>位级精确比较后，两卡最小复现及模型级</w:t>
            </w:r>
            <w:proofErr w:type="spellEnd"/>
            <w:r w:rsidRPr="00174561">
              <w:rPr>
                <w:color w:val="auto"/>
              </w:rPr>
              <w:t xml:space="preserve"> Graph on/off </w:t>
            </w:r>
            <w:proofErr w:type="spellStart"/>
            <w:r w:rsidRPr="00174561">
              <w:rPr>
                <w:color w:val="auto"/>
              </w:rPr>
              <w:t>回归全部通过，重复</w:t>
            </w:r>
            <w:proofErr w:type="spellEnd"/>
            <w:r w:rsidRPr="00174561">
              <w:rPr>
                <w:color w:val="auto"/>
              </w:rPr>
              <w:t xml:space="preserve"> Graph replay </w:t>
            </w:r>
            <w:proofErr w:type="spellStart"/>
            <w:r w:rsidRPr="00174561">
              <w:rPr>
                <w:color w:val="auto"/>
              </w:rPr>
              <w:t>未再出现</w:t>
            </w:r>
            <w:proofErr w:type="spellEnd"/>
            <w:r w:rsidRPr="00174561">
              <w:rPr>
                <w:color w:val="auto"/>
              </w:rPr>
              <w:t xml:space="preserve"> timeout </w:t>
            </w:r>
            <w:r w:rsidRPr="00174561">
              <w:rPr>
                <w:color w:val="auto"/>
              </w:rPr>
              <w:t>或</w:t>
            </w:r>
            <w:r w:rsidRPr="00174561">
              <w:rPr>
                <w:color w:val="auto"/>
              </w:rPr>
              <w:t xml:space="preserve"> hang</w:t>
            </w:r>
            <w:r w:rsidRPr="00174561">
              <w:rPr>
                <w:color w:val="auto"/>
              </w:rPr>
              <w:t>。</w:t>
            </w:r>
          </w:p>
          <w:p w14:paraId="53621F2F" w14:textId="77777777" w:rsidR="002208F2" w:rsidRPr="00174561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color w:val="auto"/>
              </w:rPr>
            </w:pPr>
          </w:p>
          <w:p w14:paraId="76533806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t xml:space="preserve">  </w:t>
            </w:r>
            <w:r w:rsidRPr="00B76238">
              <w:rPr>
                <w:b/>
                <w:bCs/>
              </w:rPr>
              <w:t>R3 Router Replay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 w:rsidRPr="00174561">
              <w:rPr>
                <w:rFonts w:hint="eastAsia"/>
                <w:color w:val="auto"/>
                <w:lang w:eastAsia="zh-CN"/>
              </w:rPr>
              <w:t>复现小米论文，</w:t>
            </w:r>
            <w:r w:rsidRPr="00174561">
              <w:rPr>
                <w:color w:val="auto"/>
                <w:lang w:eastAsia="zh-CN"/>
              </w:rPr>
              <w:t>针对</w:t>
            </w:r>
            <w:r w:rsidRPr="00174561">
              <w:rPr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color w:val="auto"/>
                <w:lang w:eastAsia="zh-CN"/>
              </w:rPr>
              <w:t>vLLM</w:t>
            </w:r>
            <w:proofErr w:type="spellEnd"/>
            <w:r w:rsidRPr="00174561">
              <w:rPr>
                <w:color w:val="auto"/>
                <w:lang w:eastAsia="zh-CN"/>
              </w:rPr>
              <w:t xml:space="preserve"> rollout </w:t>
            </w:r>
            <w:r w:rsidRPr="00174561">
              <w:rPr>
                <w:color w:val="auto"/>
                <w:lang w:eastAsia="zh-CN"/>
              </w:rPr>
              <w:t>与</w:t>
            </w:r>
            <w:r w:rsidRPr="00174561">
              <w:rPr>
                <w:color w:val="auto"/>
                <w:lang w:eastAsia="zh-CN"/>
              </w:rPr>
              <w:t xml:space="preserve"> Megatron </w:t>
            </w:r>
            <w:r w:rsidRPr="00174561">
              <w:rPr>
                <w:color w:val="auto"/>
                <w:lang w:eastAsia="zh-CN"/>
              </w:rPr>
              <w:t>训练侧</w:t>
            </w:r>
            <w:r w:rsidRPr="00174561">
              <w:rPr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color w:val="auto"/>
                <w:lang w:eastAsia="zh-CN"/>
              </w:rPr>
              <w:t>MoE</w:t>
            </w:r>
            <w:proofErr w:type="spellEnd"/>
            <w:r w:rsidRPr="00174561">
              <w:rPr>
                <w:color w:val="auto"/>
                <w:lang w:eastAsia="zh-CN"/>
              </w:rPr>
              <w:t xml:space="preserve"> </w:t>
            </w:r>
            <w:r w:rsidRPr="00174561">
              <w:rPr>
                <w:color w:val="auto"/>
                <w:lang w:eastAsia="zh-CN"/>
              </w:rPr>
              <w:t>路由不一致问题，打通</w:t>
            </w:r>
            <w:r w:rsidRPr="00174561">
              <w:rPr>
                <w:color w:val="auto"/>
                <w:lang w:eastAsia="zh-CN"/>
              </w:rPr>
              <w:t xml:space="preserve"> [token, </w:t>
            </w:r>
            <w:proofErr w:type="spellStart"/>
            <w:r w:rsidRPr="00174561">
              <w:rPr>
                <w:color w:val="auto"/>
                <w:lang w:eastAsia="zh-CN"/>
              </w:rPr>
              <w:t>MoE</w:t>
            </w:r>
            <w:proofErr w:type="spellEnd"/>
            <w:r w:rsidRPr="00174561">
              <w:rPr>
                <w:color w:val="auto"/>
                <w:lang w:eastAsia="zh-CN"/>
              </w:rPr>
              <w:t xml:space="preserve">-layer, top-k] route </w:t>
            </w:r>
            <w:r w:rsidRPr="00174561">
              <w:rPr>
                <w:color w:val="auto"/>
                <w:lang w:eastAsia="zh-CN"/>
              </w:rPr>
              <w:t>采集、传输与回放链路，并建立</w:t>
            </w:r>
            <w:r w:rsidRPr="00174561">
              <w:rPr>
                <w:color w:val="auto"/>
                <w:lang w:eastAsia="zh-CN"/>
              </w:rPr>
              <w:t xml:space="preserve"> response-mask </w:t>
            </w:r>
            <w:r w:rsidRPr="00174561">
              <w:rPr>
                <w:color w:val="auto"/>
                <w:lang w:eastAsia="zh-CN"/>
              </w:rPr>
              <w:t>对齐及异常检测，覆盖</w:t>
            </w:r>
            <w:r w:rsidRPr="00174561">
              <w:rPr>
                <w:color w:val="auto"/>
                <w:lang w:eastAsia="zh-CN"/>
              </w:rPr>
              <w:t xml:space="preserve"> 18 </w:t>
            </w:r>
            <w:r w:rsidRPr="00174561">
              <w:rPr>
                <w:color w:val="auto"/>
                <w:lang w:eastAsia="zh-CN"/>
              </w:rPr>
              <w:t>项</w:t>
            </w:r>
            <w:r w:rsidRPr="00174561">
              <w:rPr>
                <w:color w:val="auto"/>
                <w:lang w:eastAsia="zh-CN"/>
              </w:rPr>
              <w:t xml:space="preserve"> CPU </w:t>
            </w:r>
            <w:r w:rsidRPr="00174561">
              <w:rPr>
                <w:color w:val="auto"/>
                <w:lang w:eastAsia="zh-CN"/>
              </w:rPr>
              <w:t>测试；在</w:t>
            </w:r>
            <w:r w:rsidRPr="00174561">
              <w:rPr>
                <w:color w:val="auto"/>
                <w:lang w:eastAsia="zh-CN"/>
              </w:rPr>
              <w:t xml:space="preserve"> 8×H200</w:t>
            </w:r>
            <w:r w:rsidRPr="00174561">
              <w:rPr>
                <w:color w:val="auto"/>
                <w:lang w:eastAsia="zh-CN"/>
              </w:rPr>
              <w:t>、</w:t>
            </w:r>
            <w:r w:rsidRPr="00174561">
              <w:rPr>
                <w:color w:val="auto"/>
                <w:lang w:eastAsia="zh-CN"/>
              </w:rPr>
              <w:t xml:space="preserve">Qwen3-30B-A3B BF16 </w:t>
            </w:r>
            <w:r w:rsidRPr="00174561">
              <w:rPr>
                <w:color w:val="auto"/>
                <w:lang w:eastAsia="zh-CN"/>
              </w:rPr>
              <w:t>的</w:t>
            </w:r>
            <w:r w:rsidRPr="00174561">
              <w:rPr>
                <w:color w:val="auto"/>
                <w:lang w:eastAsia="zh-CN"/>
              </w:rPr>
              <w:t xml:space="preserve"> 20-step </w:t>
            </w:r>
            <w:r w:rsidRPr="00174561">
              <w:rPr>
                <w:color w:val="auto"/>
                <w:lang w:eastAsia="zh-CN"/>
              </w:rPr>
              <w:t>实验中，将</w:t>
            </w:r>
            <w:r w:rsidRPr="00174561">
              <w:rPr>
                <w:color w:val="auto"/>
                <w:lang w:eastAsia="zh-CN"/>
              </w:rPr>
              <w:t xml:space="preserve"> route mismatch </w:t>
            </w:r>
            <w:r w:rsidRPr="00174561">
              <w:rPr>
                <w:color w:val="auto"/>
                <w:lang w:eastAsia="zh-CN"/>
              </w:rPr>
              <w:t>由</w:t>
            </w:r>
            <w:r w:rsidRPr="00174561">
              <w:rPr>
                <w:color w:val="auto"/>
                <w:lang w:eastAsia="zh-CN"/>
              </w:rPr>
              <w:t xml:space="preserve"> 17%–19% </w:t>
            </w:r>
            <w:r w:rsidRPr="00174561">
              <w:rPr>
                <w:color w:val="auto"/>
                <w:lang w:eastAsia="zh-CN"/>
              </w:rPr>
              <w:t>降至</w:t>
            </w:r>
            <w:r w:rsidRPr="00D54B76">
              <w:rPr>
                <w:b/>
                <w:bCs/>
                <w:color w:val="auto"/>
                <w:lang w:eastAsia="zh-CN"/>
              </w:rPr>
              <w:t xml:space="preserve"> 0</w:t>
            </w:r>
            <w:r w:rsidRPr="00174561">
              <w:rPr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>F</w:t>
            </w:r>
            <w:r w:rsidRPr="00174561">
              <w:rPr>
                <w:color w:val="auto"/>
                <w:vertAlign w:val="subscript"/>
                <w:lang w:eastAsia="zh-CN"/>
              </w:rPr>
              <w:t>tau2</w:t>
            </w:r>
            <w:r w:rsidRPr="00174561">
              <w:rPr>
                <w:color w:val="auto"/>
                <w:lang w:eastAsia="zh-CN"/>
              </w:rPr>
              <w:t xml:space="preserve"> </w:t>
            </w:r>
            <w:r w:rsidRPr="00174561">
              <w:rPr>
                <w:color w:val="auto"/>
                <w:lang w:eastAsia="zh-CN"/>
              </w:rPr>
              <w:t>降低</w:t>
            </w:r>
            <w:r w:rsidRPr="00F34756">
              <w:rPr>
                <w:b/>
                <w:bCs/>
                <w:color w:val="auto"/>
                <w:lang w:eastAsia="zh-CN"/>
              </w:rPr>
              <w:t xml:space="preserve"> 36–145×</w:t>
            </w:r>
            <w:r w:rsidRPr="00174561">
              <w:rPr>
                <w:color w:val="auto"/>
                <w:lang w:eastAsia="zh-CN"/>
              </w:rPr>
              <w:t>、</w:t>
            </w:r>
            <w:r w:rsidRPr="00174561">
              <w:rPr>
                <w:color w:val="auto"/>
                <w:lang w:eastAsia="zh-CN"/>
              </w:rPr>
              <w:t xml:space="preserve">KL </w:t>
            </w:r>
            <w:r w:rsidRPr="00174561">
              <w:rPr>
                <w:color w:val="auto"/>
                <w:lang w:eastAsia="zh-CN"/>
              </w:rPr>
              <w:t>降低</w:t>
            </w:r>
            <w:r w:rsidRPr="00174561">
              <w:rPr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4–7×</w:t>
            </w:r>
            <w:r w:rsidRPr="00174561">
              <w:rPr>
                <w:color w:val="auto"/>
                <w:lang w:eastAsia="zh-CN"/>
              </w:rPr>
              <w:t>；最终扩展至</w:t>
            </w:r>
            <w:r w:rsidRPr="00174561">
              <w:rPr>
                <w:color w:val="auto"/>
                <w:lang w:eastAsia="zh-CN"/>
              </w:rPr>
              <w:t xml:space="preserve"> 128 </w:t>
            </w:r>
            <w:r w:rsidRPr="00174561">
              <w:rPr>
                <w:color w:val="auto"/>
                <w:lang w:eastAsia="zh-CN"/>
              </w:rPr>
              <w:t>卡集群，</w:t>
            </w:r>
            <w:r w:rsidRPr="00174561">
              <w:rPr>
                <w:rFonts w:hint="eastAsia"/>
                <w:color w:val="auto"/>
                <w:lang w:eastAsia="zh-CN"/>
              </w:rPr>
              <w:t>使用内部</w:t>
            </w:r>
            <w:r w:rsidRPr="00174561">
              <w:rPr>
                <w:rFonts w:hint="eastAsia"/>
                <w:color w:val="auto"/>
                <w:lang w:eastAsia="zh-CN"/>
              </w:rPr>
              <w:t>300b</w:t>
            </w:r>
            <w:r w:rsidRPr="00174561">
              <w:rPr>
                <w:rFonts w:hint="eastAsia"/>
                <w:color w:val="auto"/>
                <w:lang w:eastAsia="zh-CN"/>
              </w:rPr>
              <w:t>模型</w:t>
            </w:r>
            <w:r w:rsidRPr="00174561">
              <w:rPr>
                <w:color w:val="auto"/>
                <w:lang w:eastAsia="zh-CN"/>
              </w:rPr>
              <w:t>完成竞赛题单轮</w:t>
            </w:r>
            <w:r w:rsidRPr="00174561">
              <w:rPr>
                <w:color w:val="auto"/>
                <w:lang w:eastAsia="zh-CN"/>
              </w:rPr>
              <w:t xml:space="preserve"> 200-step </w:t>
            </w:r>
            <w:r w:rsidRPr="00174561">
              <w:rPr>
                <w:color w:val="auto"/>
                <w:lang w:eastAsia="zh-CN"/>
              </w:rPr>
              <w:t>运行并接入</w:t>
            </w:r>
            <w:r w:rsidRPr="00174561">
              <w:rPr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color w:val="auto"/>
                <w:lang w:eastAsia="zh-CN"/>
              </w:rPr>
              <w:t>SwanLab</w:t>
            </w:r>
            <w:proofErr w:type="spellEnd"/>
            <w:r w:rsidRPr="00174561">
              <w:rPr>
                <w:color w:val="auto"/>
                <w:lang w:eastAsia="zh-CN"/>
              </w:rPr>
              <w:t xml:space="preserve"> </w:t>
            </w:r>
            <w:r w:rsidRPr="00174561">
              <w:rPr>
                <w:color w:val="auto"/>
                <w:lang w:eastAsia="zh-CN"/>
              </w:rPr>
              <w:t>监控</w:t>
            </w:r>
            <w:r w:rsidRPr="00174561">
              <w:rPr>
                <w:rFonts w:hint="eastAsia"/>
                <w:color w:val="auto"/>
                <w:lang w:eastAsia="zh-CN"/>
              </w:rPr>
              <w:t>，结果与</w:t>
            </w:r>
            <w:r w:rsidRPr="00174561">
              <w:rPr>
                <w:rFonts w:hint="eastAsia"/>
                <w:color w:val="auto"/>
                <w:lang w:eastAsia="zh-CN"/>
              </w:rPr>
              <w:t>8</w:t>
            </w:r>
            <w:r w:rsidRPr="00174561">
              <w:rPr>
                <w:rFonts w:hint="eastAsia"/>
                <w:color w:val="auto"/>
                <w:lang w:eastAsia="zh-CN"/>
              </w:rPr>
              <w:t>卡情况对齐，将改动合并进开发仓</w:t>
            </w:r>
            <w:r w:rsidRPr="00174561">
              <w:rPr>
                <w:color w:val="auto"/>
                <w:lang w:eastAsia="zh-CN"/>
              </w:rPr>
              <w:t>。</w:t>
            </w:r>
          </w:p>
          <w:p w14:paraId="719928E0" w14:textId="77777777" w:rsidR="002208F2" w:rsidRDefault="002208F2" w:rsidP="002208F2">
            <w:pPr>
              <w:pStyle w:val="a5"/>
            </w:pPr>
          </w:p>
          <w:p w14:paraId="1BC20C64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rPr>
                <w:b/>
                <w:bCs/>
              </w:rPr>
              <w:t xml:space="preserve">H200 </w:t>
            </w:r>
            <w:r w:rsidRPr="00B76238">
              <w:rPr>
                <w:b/>
                <w:bCs/>
              </w:rPr>
              <w:t>确定性</w:t>
            </w:r>
            <w:r w:rsidRPr="00B76238">
              <w:rPr>
                <w:b/>
                <w:bCs/>
              </w:rPr>
              <w:t xml:space="preserve"> Router GEMM </w:t>
            </w:r>
            <w:r w:rsidRPr="00B76238">
              <w:rPr>
                <w:b/>
                <w:bCs/>
              </w:rPr>
              <w:t>优化：</w:t>
            </w:r>
            <w:r w:rsidRPr="00174561">
              <w:rPr>
                <w:rFonts w:hint="eastAsia"/>
                <w:color w:val="auto"/>
                <w:lang w:eastAsia="zh-CN"/>
              </w:rPr>
              <w:t>针对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vLLM Batch-Invariant </w:t>
            </w:r>
            <w:r w:rsidRPr="00174561">
              <w:rPr>
                <w:rFonts w:hint="eastAsia"/>
                <w:color w:val="auto"/>
                <w:lang w:eastAsia="zh-CN"/>
              </w:rPr>
              <w:t>模式下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fixed 128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>128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64 persistent tile </w:t>
            </w:r>
            <w:r w:rsidRPr="00174561">
              <w:rPr>
                <w:rFonts w:hint="eastAsia"/>
                <w:color w:val="auto"/>
                <w:lang w:eastAsia="zh-CN"/>
              </w:rPr>
              <w:t>在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decode </w:t>
            </w:r>
            <w:r w:rsidRPr="00174561">
              <w:rPr>
                <w:rFonts w:hint="eastAsia"/>
                <w:color w:val="auto"/>
                <w:lang w:eastAsia="zh-CN"/>
              </w:rPr>
              <w:t>小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M </w:t>
            </w:r>
            <w:r w:rsidRPr="00174561">
              <w:rPr>
                <w:rFonts w:hint="eastAsia"/>
                <w:color w:val="auto"/>
                <w:lang w:eastAsia="zh-CN"/>
              </w:rPr>
              <w:t>场景的大量无效计算，完成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Triton full-K </w:t>
            </w:r>
            <w:r w:rsidRPr="00174561">
              <w:rPr>
                <w:rFonts w:hint="eastAsia"/>
                <w:color w:val="auto"/>
                <w:lang w:eastAsia="zh-CN"/>
              </w:rPr>
              <w:t>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DeepGEMM SM90 BF16 </w:t>
            </w:r>
            <w:r w:rsidRPr="00174561">
              <w:rPr>
                <w:rFonts w:hint="eastAsia"/>
                <w:color w:val="auto"/>
                <w:lang w:eastAsia="zh-CN"/>
              </w:rPr>
              <w:t>两条确定性路径的设计、接入及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Kernel</w:t>
            </w:r>
            <w:r w:rsidRPr="00174561">
              <w:rPr>
                <w:rFonts w:hint="eastAsia"/>
                <w:color w:val="auto"/>
                <w:lang w:eastAsia="zh-CN"/>
              </w:rPr>
              <w:t>—</w:t>
            </w:r>
            <w:r w:rsidRPr="00174561">
              <w:rPr>
                <w:rFonts w:hint="eastAsia"/>
                <w:color w:val="auto"/>
                <w:lang w:eastAsia="zh-CN"/>
              </w:rPr>
              <w:t>CUDA Graph</w:t>
            </w:r>
            <w:r w:rsidRPr="00174561">
              <w:rPr>
                <w:rFonts w:hint="eastAsia"/>
                <w:color w:val="auto"/>
                <w:lang w:eastAsia="zh-CN"/>
              </w:rPr>
              <w:t>—整模型分层验证；在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BF16 [M,2048]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>[2048,128]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M=1/2/4/8/12 </w:t>
            </w:r>
            <w:r w:rsidRPr="00174561">
              <w:rPr>
                <w:rFonts w:hint="eastAsia"/>
                <w:color w:val="auto"/>
                <w:lang w:eastAsia="zh-CN"/>
              </w:rPr>
              <w:t>上，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Triton full-K </w:t>
            </w:r>
            <w:r w:rsidRPr="00174561">
              <w:rPr>
                <w:rFonts w:hint="eastAsia"/>
                <w:color w:val="auto"/>
                <w:lang w:eastAsia="zh-CN"/>
              </w:rPr>
              <w:t>较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current BI </w:t>
            </w:r>
            <w:r w:rsidRPr="00174561">
              <w:rPr>
                <w:rFonts w:hint="eastAsia"/>
                <w:color w:val="auto"/>
                <w:lang w:eastAsia="zh-CN"/>
              </w:rPr>
              <w:t>加速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1.99–2.15×</w:t>
            </w:r>
            <w:r w:rsidRPr="00174561">
              <w:rPr>
                <w:rFonts w:hint="eastAsia"/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DeepGEMM Graph p50 </w:t>
            </w:r>
            <w:r w:rsidRPr="00174561">
              <w:rPr>
                <w:rFonts w:hint="eastAsia"/>
                <w:color w:val="auto"/>
                <w:lang w:eastAsia="zh-CN"/>
              </w:rPr>
              <w:t>由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13.79</w:t>
            </w:r>
            <w:r w:rsidRPr="00174561">
              <w:rPr>
                <w:rFonts w:hint="eastAsia"/>
                <w:color w:val="auto"/>
                <w:lang w:eastAsia="zh-CN"/>
              </w:rPr>
              <w:t>–</w:t>
            </w:r>
            <w:r w:rsidRPr="00174561">
              <w:rPr>
                <w:rFonts w:hint="eastAsia"/>
                <w:color w:val="auto"/>
                <w:lang w:eastAsia="zh-CN"/>
              </w:rPr>
              <w:t>14.94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s </w:t>
            </w:r>
            <w:r w:rsidRPr="00174561">
              <w:rPr>
                <w:rFonts w:hint="eastAsia"/>
                <w:color w:val="auto"/>
                <w:lang w:eastAsia="zh-CN"/>
              </w:rPr>
              <w:t>降至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4.74</w:t>
            </w:r>
            <w:r w:rsidRPr="00174561">
              <w:rPr>
                <w:rFonts w:hint="eastAsia"/>
                <w:color w:val="auto"/>
                <w:lang w:eastAsia="zh-CN"/>
              </w:rPr>
              <w:t>–</w:t>
            </w:r>
            <w:r w:rsidRPr="00174561">
              <w:rPr>
                <w:rFonts w:hint="eastAsia"/>
                <w:color w:val="auto"/>
                <w:lang w:eastAsia="zh-CN"/>
              </w:rPr>
              <w:t>4.86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>s</w:t>
            </w:r>
            <w:r w:rsidRPr="00174561">
              <w:rPr>
                <w:rFonts w:hint="eastAsia"/>
                <w:color w:val="auto"/>
                <w:lang w:eastAsia="zh-CN"/>
              </w:rPr>
              <w:t>，加速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2.84–3.15×</w:t>
            </w:r>
            <w:r w:rsidRPr="00174561">
              <w:rPr>
                <w:rFonts w:hint="eastAsia"/>
                <w:color w:val="auto"/>
                <w:lang w:eastAsia="zh-CN"/>
              </w:rPr>
              <w:t>；目标模型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20 </w:t>
            </w:r>
            <w:r w:rsidRPr="00174561">
              <w:rPr>
                <w:rFonts w:hint="eastAsia"/>
                <w:color w:val="auto"/>
                <w:lang w:eastAsia="zh-CN"/>
              </w:rPr>
              <w:t>个场景中，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48 </w:t>
            </w:r>
            <w:r w:rsidRPr="00174561">
              <w:rPr>
                <w:rFonts w:hint="eastAsia"/>
                <w:color w:val="auto"/>
                <w:lang w:eastAsia="zh-CN"/>
              </w:rPr>
              <w:t>层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Router GEMM </w:t>
            </w:r>
            <w:r w:rsidRPr="00174561">
              <w:rPr>
                <w:rFonts w:hint="eastAsia"/>
                <w:color w:val="auto"/>
                <w:lang w:eastAsia="zh-CN"/>
              </w:rPr>
              <w:t>中位耗时由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789.23 </w:t>
            </w:r>
            <w:r w:rsidRPr="00174561">
              <w:rPr>
                <w:rFonts w:hint="eastAsia"/>
                <w:color w:val="auto"/>
                <w:lang w:eastAsia="zh-CN"/>
              </w:rPr>
              <w:t>降至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210.01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>s/step</w:t>
            </w:r>
            <w:r w:rsidRPr="00174561">
              <w:rPr>
                <w:rFonts w:hint="eastAsia"/>
                <w:color w:val="auto"/>
                <w:lang w:eastAsia="zh-CN"/>
              </w:rPr>
              <w:t>（</w:t>
            </w:r>
            <w:r w:rsidRPr="00F34756">
              <w:rPr>
                <w:b/>
                <w:bCs/>
                <w:color w:val="auto"/>
                <w:lang w:eastAsia="zh-CN"/>
              </w:rPr>
              <w:t>-73.39%</w:t>
            </w:r>
            <w:r w:rsidRPr="00174561">
              <w:rPr>
                <w:rFonts w:hint="eastAsia"/>
                <w:color w:val="auto"/>
                <w:lang w:eastAsia="zh-CN"/>
              </w:rPr>
              <w:t>），整步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GPU busy </w:t>
            </w:r>
            <w:r w:rsidRPr="00174561">
              <w:rPr>
                <w:rFonts w:hint="eastAsia"/>
                <w:color w:val="auto"/>
                <w:lang w:eastAsia="zh-CN"/>
              </w:rPr>
              <w:t>中位降低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6.16%</w:t>
            </w:r>
            <w:r w:rsidRPr="00174561">
              <w:rPr>
                <w:rFonts w:hint="eastAsia"/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kernel </w:t>
            </w:r>
            <w:r w:rsidRPr="00876CC3">
              <w:rPr>
                <w:color w:val="auto"/>
                <w:lang w:eastAsia="zh-CN"/>
              </w:rPr>
              <w:t>135/135</w:t>
            </w:r>
            <w:r w:rsidRPr="00876CC3">
              <w:rPr>
                <w:rFonts w:hint="eastAsia"/>
                <w:color w:val="auto"/>
                <w:lang w:eastAsia="zh-CN"/>
              </w:rPr>
              <w:t>、全模型</w:t>
            </w:r>
            <w:r w:rsidRPr="00876CC3">
              <w:rPr>
                <w:rFonts w:hint="eastAsia"/>
                <w:color w:val="auto"/>
                <w:lang w:eastAsia="zh-CN"/>
              </w:rPr>
              <w:t xml:space="preserve"> </w:t>
            </w:r>
            <w:r w:rsidRPr="00876CC3">
              <w:rPr>
                <w:color w:val="auto"/>
                <w:lang w:eastAsia="zh-CN"/>
              </w:rPr>
              <w:t>20/20</w:t>
            </w:r>
            <w:r w:rsidRPr="00876CC3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逐位一致；最终收敛为</w:t>
            </w:r>
            <w:r w:rsidRPr="00FF019A">
              <w:rPr>
                <w:rFonts w:hint="eastAsia"/>
                <w:color w:val="auto"/>
                <w:lang w:eastAsia="zh-CN"/>
              </w:rPr>
              <w:t xml:space="preserve"> </w:t>
            </w:r>
            <w:r w:rsidRPr="00FF019A">
              <w:rPr>
                <w:color w:val="auto"/>
                <w:lang w:eastAsia="zh-CN"/>
              </w:rPr>
              <w:t xml:space="preserve">DeepGEMM </w:t>
            </w:r>
            <w:r w:rsidRPr="00FF019A">
              <w:rPr>
                <w:color w:val="auto"/>
                <w:lang w:eastAsia="zh-CN"/>
              </w:rPr>
              <w:t>主路径</w:t>
            </w:r>
            <w:r w:rsidRPr="00FF019A">
              <w:rPr>
                <w:color w:val="auto"/>
                <w:lang w:eastAsia="zh-CN"/>
              </w:rPr>
              <w:t xml:space="preserve"> → Triton full-K </w:t>
            </w:r>
            <w:r w:rsidRPr="00FF019A">
              <w:rPr>
                <w:color w:val="auto"/>
                <w:lang w:eastAsia="zh-CN"/>
              </w:rPr>
              <w:t>低依赖</w:t>
            </w:r>
            <w:r w:rsidRPr="00FF019A">
              <w:rPr>
                <w:color w:val="auto"/>
                <w:lang w:eastAsia="zh-CN"/>
              </w:rPr>
              <w:t xml:space="preserve"> fallback → persistent </w:t>
            </w:r>
            <w:r w:rsidRPr="00FF019A">
              <w:rPr>
                <w:color w:val="auto"/>
                <w:lang w:eastAsia="zh-CN"/>
              </w:rPr>
              <w:t>全覆盖</w:t>
            </w:r>
            <w:r w:rsidRPr="00FF019A">
              <w:rPr>
                <w:color w:val="auto"/>
                <w:lang w:eastAsia="zh-CN"/>
              </w:rPr>
              <w:t xml:space="preserve"> fallback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的三级后端方案，其中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M&gt;2048 </w:t>
            </w:r>
            <w:r w:rsidRPr="00174561">
              <w:rPr>
                <w:rFonts w:hint="eastAsia"/>
                <w:color w:val="auto"/>
                <w:lang w:eastAsia="zh-CN"/>
              </w:rPr>
              <w:t>及未覆盖配置回退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persistent</w:t>
            </w:r>
            <w:r w:rsidRPr="00174561">
              <w:rPr>
                <w:rFonts w:hint="eastAsia"/>
                <w:color w:val="auto"/>
                <w:lang w:eastAsia="zh-CN"/>
              </w:rPr>
              <w:t>。</w:t>
            </w:r>
          </w:p>
          <w:p w14:paraId="7E622B45" w14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</w:pPr>
          </w:p>
          <w:p w14:paraId="1722F932" w14:textId="77777777" w:rsidR="002208F2" w:rsidRPr="00174561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  <w:lang w:eastAsia="zh-CN"/>
              </w:rPr>
            </w:pPr>
            <w:r w:rsidRPr="00B76238">
              <w:rPr>
                <w:b/>
                <w:bCs/>
              </w:rPr>
              <w:t xml:space="preserve">OE </w:t>
            </w:r>
            <w:proofErr w:type="spellStart"/>
            <w:r w:rsidRPr="00B76238">
              <w:rPr>
                <w:b/>
                <w:bCs/>
              </w:rPr>
              <w:t>异步算子开发</w:t>
            </w:r>
            <w:proofErr w:type="spellEnd"/>
            <w:r>
              <w:rPr>
                <w:rFonts w:hint="eastAsia"/>
                <w:b/>
                <w:bCs/>
              </w:rPr>
              <w:t>：</w:t>
            </w:r>
            <w:r w:rsidR="00B40B55">
              <w:t xml:space="preserve"> </w:t>
            </w:r>
            <w:r w:rsidR="00B40B55" w:rsidRPr="00174561">
              <w:rPr>
                <w:color w:val="auto"/>
              </w:rPr>
              <w:t>将</w:t>
            </w:r>
            <w:r w:rsidR="00B40B55" w:rsidRPr="00174561">
              <w:rPr>
                <w:color w:val="auto"/>
              </w:rPr>
              <w:t xml:space="preserve"> recent-token history </w:t>
            </w:r>
            <w:r w:rsidR="00B40B55" w:rsidRPr="00174561">
              <w:rPr>
                <w:color w:val="auto"/>
              </w:rPr>
              <w:t>与</w:t>
            </w:r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oe_input_ids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构造保留在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GPU</w:t>
            </w:r>
            <w:r w:rsidR="00B40B55" w:rsidRPr="00174561">
              <w:rPr>
                <w:color w:val="auto"/>
              </w:rPr>
              <w:t>，使用</w:t>
            </w:r>
            <w:proofErr w:type="spellEnd"/>
            <w:r w:rsidR="00B40B55" w:rsidRPr="00174561">
              <w:rPr>
                <w:color w:val="auto"/>
              </w:rPr>
              <w:t xml:space="preserve"> Triton fused-hash </w:t>
            </w:r>
            <w:proofErr w:type="spellStart"/>
            <w:r w:rsidR="00B40B55" w:rsidRPr="00174561">
              <w:rPr>
                <w:color w:val="auto"/>
              </w:rPr>
              <w:t>减少</w:t>
            </w:r>
            <w:proofErr w:type="spellEnd"/>
            <w:r w:rsidR="00B40B55" w:rsidRPr="00174561">
              <w:rPr>
                <w:color w:val="auto"/>
              </w:rPr>
              <w:t xml:space="preserve"> GPU→CPU </w:t>
            </w:r>
            <w:proofErr w:type="spellStart"/>
            <w:r w:rsidR="00B40B55" w:rsidRPr="00174561">
              <w:rPr>
                <w:color w:val="auto"/>
              </w:rPr>
              <w:t>同步等待及</w:t>
            </w:r>
            <w:proofErr w:type="spellEnd"/>
            <w:r w:rsidR="00B40B55" w:rsidRPr="00174561">
              <w:rPr>
                <w:color w:val="auto"/>
              </w:rPr>
              <w:t xml:space="preserve"> CPU→GPU </w:t>
            </w:r>
            <w:proofErr w:type="spellStart"/>
            <w:r w:rsidR="00B40B55" w:rsidRPr="00174561">
              <w:rPr>
                <w:color w:val="auto"/>
              </w:rPr>
              <w:t>回传，并修复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prefill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>decode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>mixed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batch</w:t>
            </w:r>
            <w:r w:rsidR="00B40B55" w:rsidRPr="00174561">
              <w:rPr>
                <w:color w:val="auto"/>
              </w:rPr>
              <w:t>、请求恢复、</w:t>
            </w:r>
            <w:r w:rsidR="00B40B55" w:rsidRPr="00174561">
              <w:rPr>
                <w:color w:val="auto"/>
              </w:rPr>
              <w:t>slot</w:t>
            </w:r>
            <w:proofErr w:type="spellEnd"/>
            <w:r w:rsidR="00B40B55" w:rsidRPr="00174561">
              <w:rPr>
                <w:color w:val="auto"/>
              </w:rPr>
              <w:t xml:space="preserve"> reuse </w:t>
            </w:r>
            <w:r w:rsidR="00B40B55" w:rsidRPr="00174561">
              <w:rPr>
                <w:color w:val="auto"/>
              </w:rPr>
              <w:t>与</w:t>
            </w:r>
            <w:r w:rsidR="00B40B55" w:rsidRPr="00174561">
              <w:rPr>
                <w:color w:val="auto"/>
              </w:rPr>
              <w:t xml:space="preserve"> reorder </w:t>
            </w:r>
            <w:proofErr w:type="spellStart"/>
            <w:r w:rsidR="00B40B55" w:rsidRPr="00174561">
              <w:rPr>
                <w:color w:val="auto"/>
              </w:rPr>
              <w:t>场景下的跨</w:t>
            </w:r>
            <w:proofErr w:type="spellEnd"/>
            <w:r w:rsidR="00B40B55" w:rsidRPr="00174561">
              <w:rPr>
                <w:color w:val="auto"/>
              </w:rPr>
              <w:t xml:space="preserve"> step </w:t>
            </w:r>
            <w:r w:rsidR="00B40B55" w:rsidRPr="00174561">
              <w:rPr>
                <w:color w:val="auto"/>
              </w:rPr>
              <w:t>状态更新问题；三类执行阶段均通过正确性验证。</w:t>
            </w:r>
            <w:r w:rsidR="00B40B55" w:rsidRPr="00174561">
              <w:rPr>
                <w:color w:val="auto"/>
              </w:rPr>
              <w:t xml:space="preserve">TP1 </w:t>
            </w:r>
            <w:proofErr w:type="spellStart"/>
            <w:r w:rsidR="00B40B55" w:rsidRPr="00174561">
              <w:rPr>
                <w:color w:val="auto"/>
              </w:rPr>
              <w:t>下严格</w:t>
            </w:r>
            <w:proofErr w:type="spellEnd"/>
            <w:r w:rsidR="00B40B55" w:rsidRPr="00174561">
              <w:rPr>
                <w:color w:val="auto"/>
              </w:rPr>
              <w:t xml:space="preserve"> 28-case </w:t>
            </w:r>
            <w:proofErr w:type="spellStart"/>
            <w:r w:rsidR="00B40B55" w:rsidRPr="00174561">
              <w:rPr>
                <w:color w:val="auto"/>
              </w:rPr>
              <w:t>矩阵全部通过，吞吐较</w:t>
            </w:r>
            <w:proofErr w:type="spellEnd"/>
            <w:r w:rsidR="00B40B55" w:rsidRPr="00174561">
              <w:rPr>
                <w:color w:val="auto"/>
              </w:rPr>
              <w:t xml:space="preserve"> sync </w:t>
            </w:r>
            <w:proofErr w:type="spellStart"/>
            <w:r w:rsidR="00B40B55" w:rsidRPr="00174561">
              <w:rPr>
                <w:color w:val="auto"/>
              </w:rPr>
              <w:t>提升</w:t>
            </w:r>
            <w:proofErr w:type="spellEnd"/>
            <w:r w:rsidR="00B40B55" w:rsidRPr="00DE5BF6">
              <w:rPr>
                <w:b/>
                <w:bCs/>
                <w:color w:val="auto"/>
              </w:rPr>
              <w:t xml:space="preserve"> 4.99%</w:t>
            </w:r>
            <w:r w:rsidR="00B40B55" w:rsidRPr="00174561">
              <w:rPr>
                <w:color w:val="auto"/>
              </w:rPr>
              <w:t>、较</w:t>
            </w:r>
            <w:r w:rsidR="00B40B55" w:rsidRPr="00174561">
              <w:rPr>
                <w:color w:val="auto"/>
              </w:rPr>
              <w:t xml:space="preserve"> async-unfused </w:t>
            </w:r>
            <w:proofErr w:type="spellStart"/>
            <w:r w:rsidR="00B40B55" w:rsidRPr="00174561">
              <w:rPr>
                <w:color w:val="auto"/>
              </w:rPr>
              <w:t>提升</w:t>
            </w:r>
            <w:proofErr w:type="spellEnd"/>
            <w:r w:rsidR="00B40B55" w:rsidRPr="00DE5BF6">
              <w:rPr>
                <w:b/>
                <w:bCs/>
                <w:color w:val="auto"/>
              </w:rPr>
              <w:t xml:space="preserve"> 1.94%</w:t>
            </w:r>
            <w:r w:rsidR="00B40B55" w:rsidRPr="00174561">
              <w:rPr>
                <w:color w:val="auto"/>
              </w:rPr>
              <w:t>；</w:t>
            </w:r>
            <w:r w:rsidR="00B40B55" w:rsidRPr="00174561">
              <w:rPr>
                <w:color w:val="auto"/>
              </w:rPr>
              <w:t xml:space="preserve">TP2/TP4 </w:t>
            </w:r>
            <w:proofErr w:type="spellStart"/>
            <w:r w:rsidR="00B40B55" w:rsidRPr="00174561">
              <w:rPr>
                <w:color w:val="auto"/>
              </w:rPr>
              <w:t>采用</w:t>
            </w:r>
            <w:proofErr w:type="spellEnd"/>
            <w:r w:rsidR="00B40B55" w:rsidRPr="00174561">
              <w:rPr>
                <w:color w:val="auto"/>
              </w:rPr>
              <w:t xml:space="preserve"> async-unfused + batch-invariant </w:t>
            </w:r>
            <w:proofErr w:type="spellStart"/>
            <w:r w:rsidR="00B40B55" w:rsidRPr="00174561">
              <w:rPr>
                <w:color w:val="auto"/>
              </w:rPr>
              <w:t>安全路径，确定性通过率分别由</w:t>
            </w:r>
            <w:proofErr w:type="spellEnd"/>
            <w:r w:rsidR="00B40B55" w:rsidRPr="00174561">
              <w:rPr>
                <w:color w:val="auto"/>
              </w:rPr>
              <w:t xml:space="preserve"> 41/84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 xml:space="preserve">63/84 </w:t>
            </w:r>
            <w:proofErr w:type="spellStart"/>
            <w:r w:rsidR="00B40B55" w:rsidRPr="00174561">
              <w:rPr>
                <w:color w:val="auto"/>
              </w:rPr>
              <w:t>提升至</w:t>
            </w:r>
            <w:proofErr w:type="spellEnd"/>
            <w:r w:rsidR="00B40B55" w:rsidRPr="00174561">
              <w:rPr>
                <w:color w:val="auto"/>
              </w:rPr>
              <w:t xml:space="preserve"> 84/84</w:t>
            </w:r>
            <w:r w:rsidR="00B40B55" w:rsidRPr="00174561">
              <w:rPr>
                <w:color w:val="auto"/>
              </w:rPr>
              <w:t>，均为</w:t>
            </w:r>
            <w:r w:rsidR="00B40B55" w:rsidRPr="00174561">
              <w:rPr>
                <w:color w:val="auto"/>
              </w:rPr>
              <w:t xml:space="preserve"> 0 </w:t>
            </w:r>
            <w:proofErr w:type="spellStart"/>
            <w:r w:rsidR="00B40B55" w:rsidRPr="00174561">
              <w:rPr>
                <w:color w:val="auto"/>
              </w:rPr>
              <w:t>mismatch</w:t>
            </w:r>
            <w:r w:rsidR="00B40B55" w:rsidRPr="00174561">
              <w:rPr>
                <w:color w:val="auto"/>
              </w:rPr>
              <w:t>，</w:t>
            </w:r>
            <w:r w:rsidR="00B40B55" w:rsidRPr="00174561">
              <w:rPr>
                <w:color w:val="auto"/>
              </w:rPr>
              <w:t>decode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proofErr w:type="spellStart"/>
            <w:r w:rsidR="00B40B55" w:rsidRPr="00174561">
              <w:rPr>
                <w:color w:val="auto"/>
              </w:rPr>
              <w:t>吞吐分别提升约</w:t>
            </w:r>
            <w:proofErr w:type="spellEnd"/>
            <w:r w:rsidR="00B40B55" w:rsidRPr="00174561">
              <w:rPr>
                <w:color w:val="auto"/>
              </w:rPr>
              <w:t xml:space="preserve"> </w:t>
            </w:r>
            <w:r w:rsidR="00B40B55" w:rsidRPr="00DE5BF6">
              <w:rPr>
                <w:b/>
                <w:bCs/>
                <w:color w:val="auto"/>
              </w:rPr>
              <w:t>4.6%/3.0%</w:t>
            </w:r>
            <w:r w:rsidR="00B40B55" w:rsidRPr="00174561">
              <w:rPr>
                <w:color w:val="auto"/>
              </w:rPr>
              <w:t>。</w:t>
            </w:r>
          </w:p>
          <w:p w14:paraId="33BEA1D8" w14:textId="77777777" w:rsidR="002208F2" w:rsidRPr="002208F2" w:rsidRDefault="002208F2" w:rsidP="002208F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351"/>
              <w:rPr>
                <w:lang w:eastAsia="zh-CN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3269"/>
              <w:gridCol w:w="3269"/>
            </w:tblGrid>
            <w:tr w:rsidR="002208F2" w14:paraId="72507EF8" w14:textId="77777777" w:rsidTr="005A1E5C">
              <w:trPr>
                <w:jc w:val="center"/>
              </w:trPr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53BB87" w14:textId="77777777" w:rsidR="002208F2" w:rsidRPr="00184151" w:rsidRDefault="002208F2" w:rsidP="002208F2">
                  <w:pPr>
                    <w:keepNext/>
                    <w:spacing w:after="0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>202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6.0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1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-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2026.04</w:t>
                  </w:r>
                </w:p>
              </w:tc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4DFEA3" w14:textId="77777777" w:rsidR="002208F2" w:rsidRPr="002208F2" w:rsidRDefault="002208F2" w:rsidP="002208F2">
                  <w:pPr>
                    <w:keepNext/>
                    <w:spacing w:after="0"/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</w:pPr>
                  <w:r w:rsidRPr="002208F2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摩尔线程</w:t>
                  </w:r>
                </w:p>
              </w:tc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2E8FD5" w14:textId="77777777" w:rsidR="002208F2" w:rsidRPr="00184151" w:rsidRDefault="002208F2" w:rsidP="002208F2">
                  <w:pPr>
                    <w:spacing w:after="0"/>
                    <w:jc w:val="right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 xml:space="preserve">      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算子与编译器优化实习生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 xml:space="preserve">    </w:t>
                  </w:r>
                </w:p>
              </w:tc>
            </w:tr>
          </w:tbl>
          <w:p w14:paraId="1523F0D3" w14:textId="77777777" w:rsidR="002208F2" w:rsidRPr="00D85F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TensorFlow MUSA Extension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开发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负责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on MUSA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的算子支持、插件集成、测试验证及图优化；完成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muDNN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接入、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GELU fusion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链路修复与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benchmark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建设，解决大图场景下部分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未融合问题，推动整网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11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个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全部融合，真实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testcase</w:t>
            </w:r>
            <w:r w:rsidR="003746A4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测试耗时降低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约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36.6%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。</w:t>
            </w:r>
          </w:p>
          <w:p w14:paraId="1EDA8FEB" w14:textId="77777777" w:rsidR="002208F2" w:rsidRPr="00710B57" w:rsidRDefault="002208F2" w:rsidP="002208F2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41CFE5DD" w14:textId="77777777" w:rsidR="002208F2" w:rsidRPr="001745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lastRenderedPageBreak/>
              <w:t>解决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OOM /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随机崩溃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在整网长跑情况下，独立定位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tensor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StridedSlice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&lt;int32&gt; / Pack&lt;int32&gt;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链路中错误进入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device path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的根因，重构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HostMemory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路径并完成修复；将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inference 500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轮成功率从约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30%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1000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="00426EC8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成功率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100%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，并通过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4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40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80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长跑验证，结果均稳定。</w:t>
            </w:r>
          </w:p>
          <w:p w14:paraId="5FB231AA" w14:textId="77777777" w:rsidR="002208F2" w:rsidRPr="00174561" w:rsidRDefault="002208F2" w:rsidP="002208F2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  <w:tr w:rsidR="00553A28" w:rsidRPr="00C625F2" w14:paraId="4F0D71C2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CF12B5" w14:textId="5C753AB0" w:rsidR="00F504F2" w:rsidRDefault="00000000">
            <w:pPr>
              <w:rPr>
                <w:rFonts w:cstheme="minorHAnsi"/>
                <w:b/>
                <w:sz w:val="24"/>
              </w:rPr>
            </w:pPr>
            <w:r>
              <w:rPr>
                <w:rFonts w:ascii="黑体" w:eastAsia="黑体" w:hAnsi="黑体" w:cstheme="minorHAnsi"/>
                <w:b/>
                <w:sz w:val="24"/>
                <w:szCs w:val="24"/>
              </w:rPr>
              <w:lastRenderedPageBreak/>
              <w:t>科研论文</w:t>
            </w:r>
          </w:p>
        </w:tc>
      </w:tr>
      <w:tr w:rsidR="00553A28" w:rsidRPr="00AB7D72" w14:paraId="6FC6ABF8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1D20EAB" w14:textId="77777777" w:rsidR="00F504F2" w:rsidRDefault="00000000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/>
                <w:b/>
                <w:sz w:val="18"/>
                <w:szCs w:val="18"/>
              </w:rPr>
              <w:t>2026.01-至今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89A53E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94FD4F" w14:textId="77777777" w:rsidR="00F504F2" w:rsidRDefault="00000000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面向语义通信与边缘智能的关键 Token 思维链蒸馏</w:t>
            </w:r>
          </w:p>
        </w:tc>
      </w:tr>
      <w:tr w:rsidR="00553A28" w:rsidRPr="00C625F2" w14:paraId="70D7BB6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B27B5DA" w14:textId="77777777" w:rsidR="0055126D" w:rsidRPr="005C3B8B" w:rsidRDefault="0055126D" w:rsidP="0055126D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b/>
                <w:lang w:eastAsia="zh-CN"/>
              </w:rPr>
              <w:t>边缘设备小模型构建与部署：</w:t>
            </w:r>
            <w:r>
              <w:rPr>
                <w:lang w:eastAsia="zh-CN"/>
              </w:rPr>
              <w:t>面向语义通信的边缘设备小模型构建与部署，我负责模型训练与调优，参与构建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结构恢复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关键</w:t>
            </w:r>
            <w:r>
              <w:rPr>
                <w:lang w:eastAsia="zh-CN"/>
              </w:rPr>
              <w:t xml:space="preserve"> Token </w:t>
            </w:r>
            <w:r>
              <w:rPr>
                <w:lang w:eastAsia="zh-CN"/>
              </w:rPr>
              <w:t>加权</w:t>
            </w:r>
            <w:r>
              <w:rPr>
                <w:lang w:eastAsia="zh-CN"/>
              </w:rPr>
              <w:t xml:space="preserve"> SFT-</w:t>
            </w:r>
            <w:r>
              <w:rPr>
                <w:lang w:eastAsia="zh-CN"/>
              </w:rPr>
              <w:t>偏好优化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流程：从打乱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遮蔽步骤恢复四段式推理，再从学生生成构造偏好对，强化答案正确性和结构完整性。</w:t>
            </w:r>
          </w:p>
          <w:p w14:paraId="33C04BFF" w14:textId="79C592C5" w:rsidR="00F504F2" w:rsidRPr="0055126D" w:rsidRDefault="00F504F2">
            <w:pPr>
              <w:spacing w:line="264" w:lineRule="auto"/>
            </w:pPr>
          </w:p>
          <w:p w14:paraId="1B88F97C" w14:textId="77777777" w:rsidR="00F504F2" w:rsidRDefault="00000000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proofErr w:type="spellStart"/>
            <w:r>
              <w:rPr>
                <w:b/>
              </w:rPr>
              <w:t>关键</w:t>
            </w:r>
            <w:proofErr w:type="spellEnd"/>
            <w:r>
              <w:rPr>
                <w:b/>
              </w:rPr>
              <w:t xml:space="preserve"> Token </w:t>
            </w:r>
            <w:proofErr w:type="spellStart"/>
            <w:r>
              <w:rPr>
                <w:b/>
              </w:rPr>
              <w:t>与实验闭环：</w:t>
            </w:r>
            <w:r>
              <w:t>逐</w:t>
            </w:r>
            <w:proofErr w:type="spellEnd"/>
            <w:r>
              <w:t xml:space="preserve"> Token </w:t>
            </w:r>
            <w:r>
              <w:t>扰动教师推理，以参考答案</w:t>
            </w:r>
            <w:r>
              <w:t xml:space="preserve"> log-likelihood </w:t>
            </w:r>
            <w:r>
              <w:t>下降量度量答案敏感性，驱动加权</w:t>
            </w:r>
            <w:r>
              <w:t xml:space="preserve"> SFT </w:t>
            </w:r>
            <w:r>
              <w:t>与高重要性辅助损失；完成</w:t>
            </w:r>
            <w:r>
              <w:t xml:space="preserve"> LoRA/DPO</w:t>
            </w:r>
            <w:r>
              <w:t>、有限值检查及</w:t>
            </w:r>
            <w:r>
              <w:t xml:space="preserve"> vLLM TP=4 </w:t>
            </w:r>
            <w:r>
              <w:t>全量评测。</w:t>
            </w:r>
            <w:r>
              <w:t xml:space="preserve">Qwen2.5-7B </w:t>
            </w:r>
            <w:r>
              <w:t>在</w:t>
            </w:r>
            <w:r>
              <w:t xml:space="preserve"> GSM8K/SVAMP </w:t>
            </w:r>
            <w:r>
              <w:t>的</w:t>
            </w:r>
            <w:r>
              <w:t xml:space="preserve"> pass@1 </w:t>
            </w:r>
            <w:r>
              <w:t>为</w:t>
            </w:r>
            <w:r>
              <w:t xml:space="preserve"> </w:t>
            </w:r>
            <w:r w:rsidRPr="00876CC3">
              <w:rPr>
                <w:b/>
                <w:bCs/>
              </w:rPr>
              <w:t>70.05%/67.67%</w:t>
            </w:r>
            <w:r>
              <w:t>，</w:t>
            </w:r>
            <w:r>
              <w:t xml:space="preserve">pass@5 </w:t>
            </w:r>
            <w:r>
              <w:t>为</w:t>
            </w:r>
            <w:r w:rsidRPr="00876CC3">
              <w:rPr>
                <w:b/>
                <w:bCs/>
              </w:rPr>
              <w:t xml:space="preserve"> 94.01%/94.00%</w:t>
            </w:r>
            <w:r>
              <w:t>；论文在撰，拟投稿</w:t>
            </w:r>
            <w:r>
              <w:t xml:space="preserve"> AAAI 2027</w:t>
            </w:r>
            <w:r>
              <w:t>（</w:t>
            </w:r>
            <w:r>
              <w:t>CCF-A</w:t>
            </w:r>
            <w:r>
              <w:t>）。</w:t>
            </w:r>
          </w:p>
        </w:tc>
      </w:tr>
      <w:tr w:rsidR="00553A28" w:rsidRPr="00C625F2" w14:paraId="2B6AB44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1F3E12FA" w14:textId="77777777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项目经历</w:t>
            </w:r>
          </w:p>
        </w:tc>
      </w:tr>
      <w:tr w:rsidR="00553A28" w:rsidRPr="00AB7D72" w14:paraId="507C14BE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</w:tcPr>
          <w:p w14:paraId="37939948" w14:textId="77777777" w:rsidR="00553A28" w:rsidRPr="00AB7D72" w:rsidRDefault="00553A28" w:rsidP="00836793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230E16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5.12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694DD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346C388C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</w:tcPr>
          <w:p w14:paraId="36C22116" w14:textId="77777777" w:rsidR="00553A28" w:rsidRPr="00AB7D72" w:rsidRDefault="00750657" w:rsidP="00750657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基于 </w:t>
            </w:r>
            <w:proofErr w:type="spellStart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PyTorch</w:t>
            </w:r>
            <w:proofErr w:type="spellEnd"/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Extension</w:t>
            </w:r>
            <w:r w:rsidR="007A7DB9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</w:t>
            </w: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的高性能 LLM 量化推理 Runtime 开发</w:t>
            </w:r>
          </w:p>
        </w:tc>
      </w:tr>
      <w:tr w:rsidR="00553A28" w:rsidRPr="00C625F2" w14:paraId="2ADBC656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</w:tcPr>
          <w:p w14:paraId="4334AF5D" w14:textId="77777777" w:rsidR="00314702" w:rsidRPr="00174561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proofErr w:type="spellStart"/>
            <w:r w:rsidRPr="00174561">
              <w:rPr>
                <w:rFonts w:hint="eastAsia"/>
                <w:b/>
                <w:bCs/>
              </w:rPr>
              <w:t>量</w:t>
            </w:r>
            <w:r w:rsidRPr="00314702">
              <w:rPr>
                <w:rFonts w:hint="eastAsia"/>
                <w:b/>
                <w:bCs/>
              </w:rPr>
              <w:t>化</w:t>
            </w:r>
            <w:proofErr w:type="spellEnd"/>
            <w:r w:rsidRPr="00314702">
              <w:rPr>
                <w:rFonts w:hint="eastAsia"/>
                <w:b/>
                <w:bCs/>
              </w:rPr>
              <w:t xml:space="preserve"> Runtime </w:t>
            </w:r>
            <w:proofErr w:type="spellStart"/>
            <w:r w:rsidRPr="00314702">
              <w:rPr>
                <w:rFonts w:hint="eastAsia"/>
                <w:b/>
                <w:bCs/>
              </w:rPr>
              <w:t>与后端适配</w:t>
            </w:r>
            <w:proofErr w:type="spellEnd"/>
            <w:r w:rsidR="00607683" w:rsidRPr="00314702">
              <w:rPr>
                <w:rFonts w:hint="eastAsia"/>
                <w:b/>
                <w:bCs/>
              </w:rPr>
              <w:t>：</w:t>
            </w:r>
            <w:r w:rsidRPr="00174561">
              <w:rPr>
                <w:rFonts w:hint="eastAsia"/>
                <w:color w:val="auto"/>
                <w:lang w:eastAsia="zh-CN"/>
              </w:rPr>
              <w:t>在支持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W4A16 AWQ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W8A8 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SmoothQuant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FP8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PyTorch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Extension Runtime</w:t>
            </w:r>
          </w:p>
          <w:p w14:paraId="573863AB" w14:textId="77777777" w:rsidR="00CF45CE" w:rsidRPr="00174561" w:rsidRDefault="00314702" w:rsidP="00033D5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  <w:r w:rsidRPr="00174561">
              <w:rPr>
                <w:rFonts w:hint="eastAsia"/>
                <w:color w:val="auto"/>
                <w:lang w:eastAsia="zh-CN"/>
              </w:rPr>
              <w:t>中，完成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FlashAttention-2/4</w:t>
            </w:r>
            <w:r w:rsidRPr="00174561">
              <w:rPr>
                <w:rFonts w:hint="eastAsia"/>
                <w:color w:val="auto"/>
                <w:lang w:eastAsia="zh-CN"/>
              </w:rPr>
              <w:t>可配置接入，补齐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GQA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>KV</w:t>
            </w:r>
            <w:r w:rsidR="00280061"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heads </w:t>
            </w:r>
            <w:r w:rsidRPr="00174561">
              <w:rPr>
                <w:rFonts w:hint="eastAsia"/>
                <w:color w:val="auto"/>
                <w:lang w:eastAsia="zh-CN"/>
              </w:rPr>
              <w:t>展开、</w:t>
            </w:r>
            <w:proofErr w:type="spellStart"/>
            <w:r w:rsidRPr="00174561">
              <w:rPr>
                <w:rFonts w:hint="eastAsia"/>
                <w:color w:val="auto"/>
                <w:lang w:eastAsia="zh-CN"/>
              </w:rPr>
              <w:t>sof</w:t>
            </w:r>
            <w:r w:rsidR="00280061" w:rsidRPr="00174561">
              <w:rPr>
                <w:rFonts w:hint="eastAsia"/>
                <w:color w:val="auto"/>
                <w:lang w:eastAsia="zh-CN"/>
              </w:rPr>
              <w:t>t</w:t>
            </w:r>
            <w:r w:rsidRPr="00174561">
              <w:rPr>
                <w:rFonts w:hint="eastAsia"/>
                <w:color w:val="auto"/>
                <w:lang w:eastAsia="zh-CN"/>
              </w:rPr>
              <w:t>cap</w:t>
            </w:r>
            <w:proofErr w:type="spellEnd"/>
            <w:r w:rsidRPr="00174561">
              <w:rPr>
                <w:rFonts w:hint="eastAsia"/>
                <w:color w:val="auto"/>
                <w:lang w:eastAsia="zh-CN"/>
              </w:rPr>
              <w:t xml:space="preserve"> mask </w:t>
            </w:r>
            <w:r w:rsidRPr="00174561">
              <w:rPr>
                <w:rFonts w:hint="eastAsia"/>
                <w:color w:val="auto"/>
                <w:lang w:eastAsia="zh-CN"/>
              </w:rPr>
              <w:t>及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SDPA Torch </w:t>
            </w:r>
            <w:r w:rsidRPr="00174561">
              <w:rPr>
                <w:rFonts w:hint="eastAsia"/>
                <w:color w:val="auto"/>
                <w:lang w:eastAsia="zh-CN"/>
              </w:rPr>
              <w:t>回退：将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CUDA arch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cache </w:t>
            </w:r>
            <w:r w:rsidRPr="00174561">
              <w:rPr>
                <w:rFonts w:hint="eastAsia"/>
                <w:color w:val="auto"/>
                <w:lang w:eastAsia="zh-CN"/>
              </w:rPr>
              <w:t>与模型路径改动态</w:t>
            </w:r>
            <w:r w:rsidRPr="00174561">
              <w:rPr>
                <w:rFonts w:hint="eastAsia"/>
                <w:color w:val="auto"/>
                <w:lang w:eastAsia="zh-CN"/>
              </w:rPr>
              <w:t>/</w:t>
            </w:r>
            <w:r w:rsidRPr="00174561">
              <w:rPr>
                <w:rFonts w:hint="eastAsia"/>
                <w:color w:val="auto"/>
                <w:lang w:eastAsia="zh-CN"/>
              </w:rPr>
              <w:t>可选配置，使工程可在</w:t>
            </w:r>
            <w:r w:rsidR="00C95E56" w:rsidRPr="00174561">
              <w:rPr>
                <w:rFonts w:hint="eastAsia"/>
                <w:color w:val="auto"/>
                <w:lang w:eastAsia="zh-CN"/>
              </w:rPr>
              <w:t>本地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GPU</w:t>
            </w:r>
            <w:r w:rsidRPr="00174561">
              <w:rPr>
                <w:rFonts w:hint="eastAsia"/>
                <w:color w:val="auto"/>
                <w:lang w:eastAsia="zh-CN"/>
              </w:rPr>
              <w:t>（</w:t>
            </w:r>
            <w:r w:rsidRPr="00174561">
              <w:rPr>
                <w:rFonts w:hint="eastAsia"/>
                <w:color w:val="auto"/>
                <w:lang w:eastAsia="zh-CN"/>
              </w:rPr>
              <w:t>5060</w:t>
            </w:r>
            <w:r w:rsidRPr="00174561">
              <w:rPr>
                <w:rFonts w:hint="eastAsia"/>
                <w:color w:val="auto"/>
                <w:lang w:eastAsia="zh-CN"/>
              </w:rPr>
              <w:t>）与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H200 </w:t>
            </w:r>
            <w:r w:rsidRPr="00174561">
              <w:rPr>
                <w:rFonts w:hint="eastAsia"/>
                <w:color w:val="auto"/>
                <w:lang w:eastAsia="zh-CN"/>
              </w:rPr>
              <w:t>环境构建部署。</w:t>
            </w:r>
          </w:p>
          <w:p w14:paraId="29546BA4" w14:textId="77777777" w:rsidR="00CF45CE" w:rsidRPr="00280061" w:rsidRDefault="00CF45CE" w:rsidP="00CF45CE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170"/>
              <w:rPr>
                <w:lang w:eastAsia="zh-CN"/>
              </w:rPr>
            </w:pPr>
          </w:p>
          <w:p w14:paraId="26B24839" w14:textId="77777777" w:rsidR="00CF45CE" w:rsidRPr="00174561" w:rsidRDefault="00CF45CE" w:rsidP="00174561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H200 Kernel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与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 Tensor Parallel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：</w:t>
            </w:r>
            <w:r w:rsidRPr="00174561">
              <w:rPr>
                <w:rFonts w:hint="eastAsia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×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H200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（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SM90/CUDA 13.0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）环境完成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AWQ Runtime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迁移；使用</w:t>
            </w:r>
            <w:r w:rsidR="00A46DE9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NVIDIA Compute Sanitizer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</w:t>
            </w:r>
            <w:r w:rsidR="00280061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code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非法访存定位到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gemv_kernel_g128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：当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group_size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=7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时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warp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仍按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组读取，导致末尾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lane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越界访问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scale/zero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：增加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group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边界保护、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current-stream launch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与错误检查后，代表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memcheck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initcheck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synccheck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/</w:t>
            </w:r>
            <w:proofErr w:type="spellStart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racecheck</w:t>
            </w:r>
            <w:proofErr w:type="spellEnd"/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均为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0 error/0 hazard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：进一步实现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Qwen2 packed-AWQ TP=2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Q/K/V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gate/up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列切分及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O/down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行切分与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NCCL all-reduce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</w:p>
          <w:p w14:paraId="20897DCA" w14:textId="77777777" w:rsidR="00314702" w:rsidRPr="00174561" w:rsidRDefault="00314702" w:rsidP="00174561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55AB6202" w14:textId="77777777" w:rsidR="00314702" w:rsidRPr="00033D5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 w:rsidRPr="00314702">
              <w:rPr>
                <w:rFonts w:hint="eastAsia"/>
                <w:b/>
                <w:bCs/>
              </w:rPr>
              <w:t xml:space="preserve">32B </w:t>
            </w:r>
            <w:proofErr w:type="spellStart"/>
            <w:r w:rsidRPr="00314702">
              <w:rPr>
                <w:rFonts w:hint="eastAsia"/>
                <w:b/>
                <w:bCs/>
              </w:rPr>
              <w:t>量化部署与验证</w:t>
            </w:r>
            <w:proofErr w:type="spellEnd"/>
            <w:r w:rsidRPr="00314702"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lang w:eastAsia="zh-CN"/>
              </w:rPr>
              <w:t xml:space="preserve">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基于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128x512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本地代码校准完成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Qwen2.5-Coder-32B W4A16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量化与双卡交付；在同模型、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prompt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64-token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3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次重复的公平对照下，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checkpoint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61.04 GiB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18.02 GiB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-70.5%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E2E output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吞吐（含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prefill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、首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token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与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decode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2.53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提升至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4.47 </w:t>
            </w:r>
            <w:proofErr w:type="spellStart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tok</w:t>
            </w:r>
            <w:proofErr w:type="spellEnd"/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/s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+76.8%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），运行期峰值显存由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32.02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10.63 GiB/rank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-66.8%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；通过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10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组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CUDA/</w:t>
            </w:r>
            <w:proofErr w:type="spellStart"/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PyTorch</w:t>
            </w:r>
            <w:proofErr w:type="spellEnd"/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数值对照（最大绝对误差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0.007812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）、跨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rank token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一致性及中文交互</w:t>
            </w:r>
            <w:r w:rsidR="00555CA4" w:rsidRPr="00174561">
              <w:rPr>
                <w:rFonts w:cstheme="minorHAnsi" w:hint="eastAsia"/>
                <w:color w:val="auto"/>
                <w:szCs w:val="20"/>
                <w:lang w:eastAsia="zh-CN"/>
              </w:rPr>
              <w:t>验收。</w:t>
            </w:r>
          </w:p>
        </w:tc>
      </w:tr>
    </w:tbl>
    <w:p w14:paraId="4C54A264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5C60660B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65E6A54D" w14:textId="18595479" w:rsidR="00553A28" w:rsidRPr="00AB7D72" w:rsidRDefault="009779BE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ascii="黑体" w:eastAsia="黑体" w:hAnsi="黑体"/>
                <w:b/>
                <w:sz w:val="24"/>
              </w:rPr>
              <w:t>综合素质</w:t>
            </w:r>
          </w:p>
        </w:tc>
      </w:tr>
      <w:tr w:rsidR="00553A28" w:rsidRPr="00C625F2" w14:paraId="439D9B40" w14:textId="77777777" w:rsidTr="00C625F2"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</w:tcPr>
          <w:p w14:paraId="7937A37C" w14:textId="77777777" w:rsidR="00F504F2" w:rsidRPr="00CD58B3" w:rsidRDefault="00000000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871F4A">
              <w:rPr>
                <w:b/>
                <w:lang w:eastAsia="zh-CN"/>
              </w:rPr>
              <w:t>技术方向与语言能力：</w:t>
            </w:r>
            <w:r>
              <w:rPr>
                <w:lang w:eastAsia="zh-CN"/>
              </w:rPr>
              <w:t>聚焦</w:t>
            </w:r>
            <w:r>
              <w:rPr>
                <w:lang w:eastAsia="zh-CN"/>
              </w:rPr>
              <w:t xml:space="preserve"> RL Infra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GPU </w:t>
            </w:r>
            <w:r>
              <w:rPr>
                <w:lang w:eastAsia="zh-CN"/>
              </w:rPr>
              <w:t>算子与性能优化、大模型训练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推理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蒸馏及边缘设备部署；英语</w:t>
            </w:r>
            <w:r>
              <w:rPr>
                <w:lang w:eastAsia="zh-CN"/>
              </w:rPr>
              <w:t xml:space="preserve"> IELTS 6.5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CET-6</w:t>
            </w:r>
            <w:r>
              <w:rPr>
                <w:lang w:eastAsia="zh-CN"/>
              </w:rPr>
              <w:t>，持有华为</w:t>
            </w:r>
            <w:r>
              <w:rPr>
                <w:lang w:eastAsia="zh-CN"/>
              </w:rPr>
              <w:t xml:space="preserve"> HCIA-AI </w:t>
            </w:r>
            <w:r>
              <w:rPr>
                <w:lang w:eastAsia="zh-CN"/>
              </w:rPr>
              <w:t>认证。</w:t>
            </w:r>
          </w:p>
          <w:p w14:paraId="077DB05B" w14:textId="77777777" w:rsidR="00CD58B3" w:rsidRDefault="00CD58B3" w:rsidP="00CD58B3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6687D709" w14:textId="77777777" w:rsidR="00F504F2" w:rsidRPr="00CD58B3" w:rsidRDefault="00000000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proofErr w:type="spellStart"/>
            <w:r w:rsidRPr="00871F4A">
              <w:rPr>
                <w:b/>
              </w:rPr>
              <w:t>开发与工程能力：</w:t>
            </w:r>
            <w:r>
              <w:t>熟练使用</w:t>
            </w:r>
            <w:proofErr w:type="spellEnd"/>
            <w:r>
              <w:t xml:space="preserve"> C/C++</w:t>
            </w:r>
            <w:r>
              <w:t>、</w:t>
            </w:r>
            <w:proofErr w:type="spellStart"/>
            <w:r>
              <w:t>Python</w:t>
            </w:r>
            <w:r>
              <w:t>、</w:t>
            </w:r>
            <w:r>
              <w:t>CUDA</w:t>
            </w:r>
            <w:r>
              <w:t>、</w:t>
            </w:r>
            <w:r>
              <w:t>Triton</w:t>
            </w:r>
            <w:r>
              <w:t>、</w:t>
            </w:r>
            <w:r>
              <w:t>PyTorch</w:t>
            </w:r>
            <w:proofErr w:type="spellEnd"/>
            <w:r>
              <w:t xml:space="preserve"> </w:t>
            </w:r>
            <w:proofErr w:type="spellStart"/>
            <w:r>
              <w:t>Extension</w:t>
            </w:r>
            <w:r>
              <w:t>；具备</w:t>
            </w:r>
            <w:proofErr w:type="spellEnd"/>
            <w:r>
              <w:t xml:space="preserve"> </w:t>
            </w:r>
            <w:proofErr w:type="spellStart"/>
            <w:r>
              <w:t>vLLM</w:t>
            </w:r>
            <w:r>
              <w:t>、</w:t>
            </w:r>
            <w:r>
              <w:t>veRL</w:t>
            </w:r>
            <w:r>
              <w:t>、</w:t>
            </w:r>
            <w:r>
              <w:t>Megatron-LM</w:t>
            </w:r>
            <w:r>
              <w:t>、</w:t>
            </w:r>
            <w:r>
              <w:t>FlashInfer</w:t>
            </w:r>
            <w:r>
              <w:t>、</w:t>
            </w:r>
            <w:r>
              <w:t>CUTLASS</w:t>
            </w:r>
            <w:r>
              <w:t>、</w:t>
            </w:r>
            <w:r>
              <w:t>NCCL</w:t>
            </w:r>
            <w:proofErr w:type="spellEnd"/>
            <w:r>
              <w:t xml:space="preserve"> </w:t>
            </w:r>
            <w:proofErr w:type="spellStart"/>
            <w:r>
              <w:t>工程实践</w:t>
            </w:r>
            <w:proofErr w:type="spellEnd"/>
            <w:r>
              <w:t>。</w:t>
            </w:r>
          </w:p>
          <w:p w14:paraId="2B59F1BA" w14:textId="77777777" w:rsidR="00CD58B3" w:rsidRDefault="00CD58B3" w:rsidP="00CD58B3">
            <w:pPr>
              <w:pStyle w:val="a5"/>
            </w:pPr>
          </w:p>
          <w:p w14:paraId="5B1E1008" w14:textId="77777777" w:rsidR="00CD58B3" w:rsidRDefault="00CD58B3" w:rsidP="00CD58B3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04517261" w14:textId="77777777" w:rsidR="00F504F2" w:rsidRDefault="00000000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proofErr w:type="spellStart"/>
            <w:r>
              <w:rPr>
                <w:b/>
              </w:rPr>
              <w:t>工程方法与工具：</w:t>
            </w:r>
            <w:r>
              <w:t>具备跨仓源码分析、最小复现、控制变量实验、自动化测试、</w:t>
            </w:r>
            <w:r>
              <w:t>Benchmark</w:t>
            </w:r>
            <w:proofErr w:type="spellEnd"/>
            <w:r>
              <w:t xml:space="preserve"> </w:t>
            </w:r>
            <w:proofErr w:type="spellStart"/>
            <w:r>
              <w:t>与技术文档能力；使用</w:t>
            </w:r>
            <w:proofErr w:type="spellEnd"/>
            <w:r>
              <w:t xml:space="preserve"> </w:t>
            </w:r>
            <w:proofErr w:type="spellStart"/>
            <w:r>
              <w:t>Nsys</w:t>
            </w:r>
            <w:r>
              <w:t>、</w:t>
            </w:r>
            <w:r>
              <w:t>NCU</w:t>
            </w:r>
            <w:r>
              <w:t>、</w:t>
            </w:r>
            <w:r>
              <w:t>Compute</w:t>
            </w:r>
            <w:proofErr w:type="spellEnd"/>
            <w:r>
              <w:t xml:space="preserve"> Sanitizer </w:t>
            </w:r>
            <w:proofErr w:type="spellStart"/>
            <w:r>
              <w:t>进行性能分析、故障定位与多卡正确性验证</w:t>
            </w:r>
            <w:proofErr w:type="spellEnd"/>
            <w:r>
              <w:t>。</w:t>
            </w:r>
          </w:p>
        </w:tc>
      </w:tr>
    </w:tbl>
    <w:p w14:paraId="1059BFF1" w14:textId="77777777" w:rsidR="00324654" w:rsidRPr="00436CED" w:rsidRDefault="00324654" w:rsidP="00DF3720">
      <w:pPr>
        <w:spacing w:after="0" w:line="240" w:lineRule="auto"/>
        <w:rPr>
          <w:rFonts w:cstheme="minorHAnsi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280F6" w14:textId="77777777" w:rsidR="008A4435" w:rsidRDefault="008A4435" w:rsidP="00DC174E">
      <w:pPr>
        <w:spacing w:after="0" w:line="240" w:lineRule="auto"/>
      </w:pPr>
      <w:r>
        <w:separator/>
      </w:r>
    </w:p>
  </w:endnote>
  <w:endnote w:type="continuationSeparator" w:id="0">
    <w:p w14:paraId="2AB6542C" w14:textId="77777777" w:rsidR="008A4435" w:rsidRDefault="008A4435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F4CA" w14:textId="77777777" w:rsidR="008A4435" w:rsidRDefault="008A4435" w:rsidP="00DC174E">
      <w:pPr>
        <w:spacing w:after="0" w:line="240" w:lineRule="auto"/>
      </w:pPr>
      <w:r>
        <w:separator/>
      </w:r>
    </w:p>
  </w:footnote>
  <w:footnote w:type="continuationSeparator" w:id="0">
    <w:p w14:paraId="38D8B416" w14:textId="77777777" w:rsidR="008A4435" w:rsidRDefault="008A4435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B0837"/>
    <w:rsid w:val="000D40DE"/>
    <w:rsid w:val="000E0D4A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2DBE"/>
    <w:rsid w:val="002072B7"/>
    <w:rsid w:val="002208F2"/>
    <w:rsid w:val="002243FE"/>
    <w:rsid w:val="00230E16"/>
    <w:rsid w:val="00280061"/>
    <w:rsid w:val="00286A10"/>
    <w:rsid w:val="002A253B"/>
    <w:rsid w:val="002B25B9"/>
    <w:rsid w:val="002B3003"/>
    <w:rsid w:val="002C2C3B"/>
    <w:rsid w:val="002C7248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46D8D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369E"/>
    <w:rsid w:val="00451AA9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242D8"/>
    <w:rsid w:val="0053712E"/>
    <w:rsid w:val="00546058"/>
    <w:rsid w:val="0055126D"/>
    <w:rsid w:val="00553A28"/>
    <w:rsid w:val="00555CA4"/>
    <w:rsid w:val="00560F9D"/>
    <w:rsid w:val="00577EE4"/>
    <w:rsid w:val="00584F3F"/>
    <w:rsid w:val="00592AF3"/>
    <w:rsid w:val="00592B3E"/>
    <w:rsid w:val="005A1E5C"/>
    <w:rsid w:val="005B5AB5"/>
    <w:rsid w:val="005B67D1"/>
    <w:rsid w:val="005C3B8B"/>
    <w:rsid w:val="005C432A"/>
    <w:rsid w:val="005D0475"/>
    <w:rsid w:val="0060692C"/>
    <w:rsid w:val="00607683"/>
    <w:rsid w:val="00631CFD"/>
    <w:rsid w:val="00650ABB"/>
    <w:rsid w:val="00655632"/>
    <w:rsid w:val="00665B2B"/>
    <w:rsid w:val="00684185"/>
    <w:rsid w:val="006853A9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10B57"/>
    <w:rsid w:val="00726C2B"/>
    <w:rsid w:val="007317A2"/>
    <w:rsid w:val="00750657"/>
    <w:rsid w:val="00751753"/>
    <w:rsid w:val="007543EA"/>
    <w:rsid w:val="00773C99"/>
    <w:rsid w:val="007747E9"/>
    <w:rsid w:val="007A2A33"/>
    <w:rsid w:val="007A7A35"/>
    <w:rsid w:val="007A7DB9"/>
    <w:rsid w:val="007B51F3"/>
    <w:rsid w:val="007B7344"/>
    <w:rsid w:val="007C6385"/>
    <w:rsid w:val="007D554C"/>
    <w:rsid w:val="007F18AE"/>
    <w:rsid w:val="007F62F9"/>
    <w:rsid w:val="008060C1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71F4A"/>
    <w:rsid w:val="00876CC3"/>
    <w:rsid w:val="008A4435"/>
    <w:rsid w:val="008D1C39"/>
    <w:rsid w:val="008E1B75"/>
    <w:rsid w:val="008E46BE"/>
    <w:rsid w:val="008F75E1"/>
    <w:rsid w:val="0090649C"/>
    <w:rsid w:val="009100D3"/>
    <w:rsid w:val="00937552"/>
    <w:rsid w:val="00954F2A"/>
    <w:rsid w:val="00972DA5"/>
    <w:rsid w:val="009779BE"/>
    <w:rsid w:val="009953EB"/>
    <w:rsid w:val="009A500C"/>
    <w:rsid w:val="009C5838"/>
    <w:rsid w:val="009C759A"/>
    <w:rsid w:val="009F39E9"/>
    <w:rsid w:val="00A11393"/>
    <w:rsid w:val="00A25971"/>
    <w:rsid w:val="00A25AB6"/>
    <w:rsid w:val="00A36554"/>
    <w:rsid w:val="00A46DE9"/>
    <w:rsid w:val="00A55A96"/>
    <w:rsid w:val="00A625CD"/>
    <w:rsid w:val="00A73610"/>
    <w:rsid w:val="00A74E5D"/>
    <w:rsid w:val="00A817F1"/>
    <w:rsid w:val="00A90304"/>
    <w:rsid w:val="00A92D14"/>
    <w:rsid w:val="00AA2345"/>
    <w:rsid w:val="00AB7D72"/>
    <w:rsid w:val="00AC73A1"/>
    <w:rsid w:val="00AD2EA4"/>
    <w:rsid w:val="00AD427F"/>
    <w:rsid w:val="00AE6499"/>
    <w:rsid w:val="00AF1615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D58B3"/>
    <w:rsid w:val="00CF45CE"/>
    <w:rsid w:val="00D077D9"/>
    <w:rsid w:val="00D25D40"/>
    <w:rsid w:val="00D33584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27E5"/>
    <w:rsid w:val="00E137B4"/>
    <w:rsid w:val="00E50B72"/>
    <w:rsid w:val="00E613EF"/>
    <w:rsid w:val="00E6371F"/>
    <w:rsid w:val="00E658C2"/>
    <w:rsid w:val="00E65B43"/>
    <w:rsid w:val="00E72CD4"/>
    <w:rsid w:val="00E7774C"/>
    <w:rsid w:val="00E81496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25344"/>
    <w:rsid w:val="00F34756"/>
    <w:rsid w:val="00F41F35"/>
    <w:rsid w:val="00F454AF"/>
    <w:rsid w:val="00F46306"/>
    <w:rsid w:val="00F504F2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86EEB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fdg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</Pages>
  <Words>1765</Words>
  <Characters>3540</Characters>
  <Application>Microsoft Office Word</Application>
  <DocSecurity>0</DocSecurity>
  <Lines>97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Wei (SSE)</dc:creator>
  <cp:keywords/>
  <dc:description/>
  <cp:lastModifiedBy>浩然 冯</cp:lastModifiedBy>
  <cp:revision>415</cp:revision>
  <cp:lastPrinted>2026-08-15T08:51:00Z</cp:lastPrinted>
  <dcterms:created xsi:type="dcterms:W3CDTF">2023-12-21T06:53:00Z</dcterms:created>
  <dcterms:modified xsi:type="dcterms:W3CDTF">2026-08-15T08:51:00Z</dcterms:modified>
</cp:coreProperties>
</file>