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br w:type="textWrapping"/>
        <w:br w:type="textWrapping"/>
        <w:t xml:space="preserve">BUGISTORE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0</wp:posOffset>
                </wp:positionV>
                <wp:extent cx="190500" cy="628474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3141" y="1860713"/>
                          <a:ext cx="45719" cy="383857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0</wp:posOffset>
                </wp:positionV>
                <wp:extent cx="190500" cy="6284742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62847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Documentación Técnica del Proyecto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41669</wp:posOffset>
                </wp:positionV>
                <wp:extent cx="190500" cy="36337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3141" y="1860713"/>
                          <a:ext cx="45719" cy="383857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41669</wp:posOffset>
                </wp:positionV>
                <wp:extent cx="190500" cy="363378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36337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Tienda de Venta y Gestión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Proyecto académico basado en arquitectura de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Integrantes del equipo</w:t>
        <w:br w:type="textWrapping"/>
        <w:br w:type="textWrapping"/>
        <w:t xml:space="preserve">Uscanga Lara Ivan — Líder de Proyecto / Backend</w:t>
        <w:br w:type="textWrapping"/>
        <w:t xml:space="preserve">Camacho Hernandez Donovan Emir — Backend Developer</w:t>
        <w:br w:type="textWrapping"/>
        <w:t xml:space="preserve">Medina Estrada Ethan Issac — Backend Developer</w:t>
        <w:br w:type="textWrapping"/>
        <w:t xml:space="preserve">Alavez Hernandez Alan Cesar — Backend Developer</w:t>
        <w:br w:type="textWrapping"/>
        <w:t xml:space="preserve">Osorio Angeles Monica Lizeth — 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IDGS - 1001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Bugistore</w:t>
      </w:r>
      <w:r w:rsidDel="00000000" w:rsidR="00000000" w:rsidRPr="00000000">
        <w:rPr>
          <w:rtl w:val="0"/>
        </w:rPr>
        <w:t xml:space="preserve"> es una aplicación web académica orientada a la venta y gestión de videojuegos. El sistema fue desarrollado utilizando una arquitectura basada en microservicios, separando las responsabilidades principales de autenticación, usuarios, catálogo de videojuegos y procesamiento de compras.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El proyecto integra un frontend web, un API Gateway, cuatro microservicios independientes, bases de datos separadas, autenticación mediante tokens y control de acceso mediante roles. También incorpora Git y GitHub para el control de versiones y GitHub Actions para integración continua.</w:t>
      </w:r>
    </w:p>
    <w:p w:rsidR="00000000" w:rsidDel="00000000" w:rsidP="00000000" w:rsidRDefault="00000000" w:rsidRPr="00000000" w14:paraId="0000000B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Descripción del proyecto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Bugistore</w:t>
      </w:r>
      <w:r w:rsidDel="00000000" w:rsidR="00000000" w:rsidRPr="00000000">
        <w:rPr>
          <w:rtl w:val="0"/>
        </w:rPr>
        <w:t xml:space="preserve"> permite a los usuarios registrarse, iniciar sesión, consultar un catálogo de videojuegos, realizar compras y consultar su historial. Los usuarios con rol de administrador cuentan además con herramientas para gestionar usuarios, videojuegos, inventario y compras.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La solución fue implementada para ejecutarse en un entorno local utilizando AppServ, Apache, PHP 7.3 y MySQL.</w:t>
      </w:r>
    </w:p>
    <w:p w:rsidR="00000000" w:rsidDel="00000000" w:rsidP="00000000" w:rsidRDefault="00000000" w:rsidRPr="00000000" w14:paraId="0000000E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Objetivos</w:t>
      </w:r>
    </w:p>
    <w:p w:rsidR="00000000" w:rsidDel="00000000" w:rsidP="00000000" w:rsidRDefault="00000000" w:rsidRPr="00000000" w14:paraId="0000000F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Objetivo general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Desarrollar una tienda web funcional de videojuegos mediante una arquitectura de microservicios que permita gestionar usuarios, productos, inventario y compras de forma modular, segura y organizada.</w:t>
      </w:r>
    </w:p>
    <w:p w:rsidR="00000000" w:rsidDel="00000000" w:rsidP="00000000" w:rsidRDefault="00000000" w:rsidRPr="00000000" w14:paraId="00000011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Objetivos específicos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Implementar un sistema de registro e inicio de sesión.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Aplicar autenticación mediante tokens y autorización mediante roles.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Separar las responsabilidades del sistema en diferentes microservicios.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Desarrollar un catálogo de videojuegos con control de inventario.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Implementar el proceso de compra y descuento automático de stock.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Permitir al administrador gestionar usuarios y videojuegos.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Registrar y consultar el historial de compras.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Utilizar GitHub para control de versiones y GitHub Actions para integración continua.</w:t>
      </w:r>
    </w:p>
    <w:p w:rsidR="00000000" w:rsidDel="00000000" w:rsidP="00000000" w:rsidRDefault="00000000" w:rsidRPr="00000000" w14:paraId="0000001A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Alcance del sistema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El sistema contempla las funcionalidades necesarias para simular una tienda de videojuegos. Incluye registro y autenticación, catálogo, compras, historial, administración de usuarios, administración de videojuegos y consulta administrativa de compras.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El proyecto está diseñado como una solución académica y se ejecuta en un entorno local mediante AppServ.</w:t>
      </w:r>
    </w:p>
    <w:p w:rsidR="00000000" w:rsidDel="00000000" w:rsidP="00000000" w:rsidRDefault="00000000" w:rsidRPr="00000000" w14:paraId="0000001D">
      <w:pPr>
        <w:pStyle w:val="Heading1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Tecnologías utilizadas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HTML5 para la estructura del frontend.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CSS3 para la presentación y diseño visual.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JavaScript para la interacción y comunicación con el backend.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PHP 7.3 para los microservicios y API.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MySQL para el almacenamiento de información.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Apache mediante AppServ como servidor web.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Git y GitHub para control de versiones.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GitHub Actions para integración continua.</w:t>
      </w:r>
    </w:p>
    <w:p w:rsidR="00000000" w:rsidDel="00000000" w:rsidP="00000000" w:rsidRDefault="00000000" w:rsidRPr="00000000" w14:paraId="00000027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Arquitectura del sistema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Bugistore</w:t>
      </w:r>
      <w:r w:rsidDel="00000000" w:rsidR="00000000" w:rsidRPr="00000000">
        <w:rPr>
          <w:rtl w:val="0"/>
        </w:rPr>
        <w:t xml:space="preserve"> utiliza una arquitectura de microservicios. Cada servicio se encarga de un dominio específico y mantiene separadas sus responsabilidades y datos.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Frontend</w:t>
        <w:br w:type="textWrapping"/>
        <w:t xml:space="preserve">   |</w:t>
        <w:br w:type="textWrapping"/>
        <w:t xml:space="preserve">   v</w:t>
        <w:br w:type="textWrapping"/>
        <w:t xml:space="preserve">API Gateway</w:t>
        <w:br w:type="textWrapping"/>
        <w:t xml:space="preserve">   |</w:t>
        <w:br w:type="textWrapping"/>
        <w:t xml:space="preserve">   +---- Auth Service ---- tienda_auth</w:t>
        <w:br w:type="textWrapping"/>
        <w:t xml:space="preserve">   |</w:t>
        <w:br w:type="textWrapping"/>
        <w:t xml:space="preserve">   +---- User Service ---- tienda_users</w:t>
        <w:br w:type="textWrapping"/>
        <w:t xml:space="preserve">   |</w:t>
        <w:br w:type="textWrapping"/>
        <w:t xml:space="preserve">   +---- Game Service ---- tienda_games</w:t>
        <w:br w:type="textWrapping"/>
        <w:t xml:space="preserve">   |</w:t>
        <w:br w:type="textWrapping"/>
        <w:t xml:space="preserve">   +---- Purchase Service ---- tienda_purchases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El API Gateway funciona como punto de entrada para las peticiones del frontend y permite centralizar el acceso a los diferentes servicios.</w:t>
      </w:r>
    </w:p>
    <w:p w:rsidR="00000000" w:rsidDel="00000000" w:rsidP="00000000" w:rsidRDefault="00000000" w:rsidRPr="00000000" w14:paraId="0000002B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Estructura del proyecto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-gestion-desarrollo-software-equipo01/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ci.yml</w:t>
        <w:br w:type="textWrapping"/>
        <w:t xml:space="preserve">├── api-gateway/</w:t>
        <w:br w:type="textWrapping"/>
        <w:t xml:space="preserve">├── auth-service/</w:t>
        <w:br w:type="textWrapping"/>
        <w:t xml:space="preserve">├── database/</w:t>
        <w:br w:type="textWrapping"/>
        <w:t xml:space="preserve">├── frontend/</w:t>
        <w:br w:type="textWrapping"/>
        <w:t xml:space="preserve">│   ├── css/</w:t>
        <w:br w:type="textWrapping"/>
        <w:t xml:space="preserve">│   ├── images/</w:t>
        <w:br w:type="textWrapping"/>
        <w:t xml:space="preserve">│   │   ├── games/</w:t>
        <w:br w:type="textWrapping"/>
        <w:t xml:space="preserve">│   │   └── README/</w:t>
        <w:br w:type="textWrapping"/>
        <w:t xml:space="preserve">│   └── js/</w:t>
        <w:br w:type="textWrapping"/>
        <w:t xml:space="preserve">├── game-service/</w:t>
        <w:br w:type="textWrapping"/>
        <w:t xml:space="preserve">├── purchase-service/</w:t>
        <w:br w:type="textWrapping"/>
        <w:t xml:space="preserve">├── user-service/</w:t>
        <w:br w:type="textWrapping"/>
        <w:t xml:space="preserve">├── .gitignore</w:t>
        <w:br w:type="textWrapping"/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Microservicios</w:t>
      </w:r>
    </w:p>
    <w:p w:rsidR="00000000" w:rsidDel="00000000" w:rsidP="00000000" w:rsidRDefault="00000000" w:rsidRPr="00000000" w14:paraId="0000002E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Auth Service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Gestiona el registro, inicio de sesión, validación de tokens, cierre de sesión y roles. El sistema utiliza tokens con expiración y el acceso a recursos protegidos requiere el encabezado Authorization con esquema Bearer.</w:t>
      </w:r>
    </w:p>
    <w:p w:rsidR="00000000" w:rsidDel="00000000" w:rsidP="00000000" w:rsidRDefault="00000000" w:rsidRPr="00000000" w14:paraId="00000030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User Service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Administra la información de los usuarios. Permite consultar, actualizar y eliminar usuarios, además de mantener la sincronización necesaria con el servicio de autenticación.</w:t>
      </w:r>
    </w:p>
    <w:p w:rsidR="00000000" w:rsidDel="00000000" w:rsidP="00000000" w:rsidRDefault="00000000" w:rsidRPr="00000000" w14:paraId="00000032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8.3 Game Service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Administra el catálogo de videojuegos. Permite consultar productos y, mediante permisos administrativos, crear, actualizar y eliminar videojuegos. También controla el stock y permite disminuir existencias durante una compra.</w:t>
      </w:r>
    </w:p>
    <w:p w:rsidR="00000000" w:rsidDel="00000000" w:rsidP="00000000" w:rsidRDefault="00000000" w:rsidRPr="00000000" w14:paraId="00000034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8.4 Purchase Service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Procesa las compras realizadas por los usuarios. Valida la autenticación, consulta el videojuego, comprueba el stock, disminuye las existencias y registra la compra. También permite consultar el historial del usuario y, para administradores, consultar las compras registradas.</w:t>
      </w:r>
    </w:p>
    <w:p w:rsidR="00000000" w:rsidDel="00000000" w:rsidP="00000000" w:rsidRDefault="00000000" w:rsidRPr="00000000" w14:paraId="00000036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API Gateway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 API Gateway centraliza las peticiones provenientes del frontend y las dirige al microservicio correspondiente.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?action=auth</w:t>
        <w:br w:type="textWrapping"/>
        <w:t xml:space="preserve">?action=users</w:t>
        <w:br w:type="textWrapping"/>
        <w:t xml:space="preserve">?action=games</w:t>
        <w:br w:type="textWrapping"/>
        <w:t xml:space="preserve">?action=purchases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las operaciones protegidas se utiliza el token Bearer recibido en la petición.</w:t>
      </w:r>
    </w:p>
    <w:p w:rsidR="00000000" w:rsidDel="00000000" w:rsidP="00000000" w:rsidRDefault="00000000" w:rsidRPr="00000000" w14:paraId="0000003A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Bases de datos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Cada dominio dispone de una base de datos independiente: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tienda_auth: información de autenticación y tokens.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tienda_users: información de usuarios.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tienda_games: catálogo y existencias de videojuegos.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tienda_purchases: registro de compras.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La separación de bases de datos permite mantener aislada la información correspondiente a cada microservicio.</w:t>
      </w:r>
    </w:p>
    <w:p w:rsidR="00000000" w:rsidDel="00000000" w:rsidP="00000000" w:rsidRDefault="00000000" w:rsidRPr="00000000" w14:paraId="00000041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Frontend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El frontend fue desarrollado con HTML, CSS y JavaScript. La aplicación contiene páginas independientes para inicio, registro, inicio de sesión, tienda y administración.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index.html: página principal.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registro.html: registro de nuevos usuarios.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login.html: inicio de sesión.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tienda.html: catálogo y compras.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admin.html: panel administrativo.</w:t>
      </w:r>
    </w:p>
    <w:p w:rsidR="00000000" w:rsidDel="00000000" w:rsidP="00000000" w:rsidRDefault="00000000" w:rsidRPr="00000000" w14:paraId="00000048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Autenticación y seguridad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El sistema implementa autenticación mediante Bearer Token. Las operaciones protegidas requieren enviar el token mediante el encabezado: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Authorization: Bearer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El sistema utiliza dos roles principales: usuario y admin. Las operaciones administrativas están restringidas a usuarios con rol admin.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Validación de tokens.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Protección de endpoints administrativos.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Control de acceso por roles.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Bloqueo de funciones administrativas para usuarios normales.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Comunicación interna entre servicios para sincronización de información.</w:t>
      </w:r>
    </w:p>
    <w:p w:rsidR="00000000" w:rsidDel="00000000" w:rsidP="00000000" w:rsidRDefault="00000000" w:rsidRPr="00000000" w14:paraId="00000051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Flujo de compra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El proceso de compra sigue una secuencia coordinada entre los servicios involucrados: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usuario inicia sesión.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frontend consulta el catálogo mediante el API Gateway.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usuario selecciona un videojuego y la cantidad.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Purchase Service valida la autenticación.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consulta Game Service para obtener el producto.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verifica la disponibilidad del stock.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disminuye el stock disponible.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registra la compra.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usuario puede consultar posteriormente su historial.</w:t>
      </w:r>
    </w:p>
    <w:p w:rsidR="00000000" w:rsidDel="00000000" w:rsidP="00000000" w:rsidRDefault="00000000" w:rsidRPr="00000000" w14:paraId="0000005C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Funcionalidades del administrador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Consultar usuarios.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Crear usuarios.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Editar usuarios.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Eliminar usuarios.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Consultar videojuegos.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Crear videojuegos.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Editar videojuegos.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Eliminar videojuegos.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Consultar compras.</w:t>
      </w:r>
    </w:p>
    <w:p w:rsidR="00000000" w:rsidDel="00000000" w:rsidP="00000000" w:rsidRDefault="00000000" w:rsidRPr="00000000" w14:paraId="00000066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Pruebas realizadas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Durante el desarrollo se realizaron pruebas mediante navegador y terminal, sin utilizar Postman.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Registro de usuarios.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Inicio de sesión.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Validación y uso de tokens.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Cierre de sesión.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 y modificación de usuarios.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Eliminación de usuarios.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 y administración del catálogo.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Creación, actualización y eliminación de videojuegos.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Control y disminución de stock.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Realización de compras.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 del historial de compras.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 administrativa de compras.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Validación de restricciones de acceso para usuarios normales.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Al finalizar las pruebas, las funcionalidades principales del sistema fueron verificadas y se confirmó el funcionamiento correcto del proyecto.</w:t>
      </w:r>
    </w:p>
    <w:p w:rsidR="00000000" w:rsidDel="00000000" w:rsidP="00000000" w:rsidRDefault="00000000" w:rsidRPr="00000000" w14:paraId="00000076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Integración continua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El proyecto cuenta con un workflow de GitHub Actions ubicado en .github/workflows/ci.yml. El workflow se ejecuta mediante push y pull request hacia la rama main.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Sistema operativo Ubuntu.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PHP 7.3.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MySQL 8.0.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Extensiones PDO y PDO MySQL.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La integración continua permite realizar comprobaciones automáticas sobre el proyecto y mantener una configuración reproducible para las pruebas.</w:t>
      </w:r>
    </w:p>
    <w:p w:rsidR="00000000" w:rsidDel="00000000" w:rsidP="00000000" w:rsidRDefault="00000000" w:rsidRPr="00000000" w14:paraId="0000007D">
      <w:pPr>
        <w:pStyle w:val="Heading1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Instalación y ejecución</w:t>
      </w:r>
    </w:p>
    <w:p w:rsidR="00000000" w:rsidDel="00000000" w:rsidP="00000000" w:rsidRDefault="00000000" w:rsidRPr="00000000" w14:paraId="0000007F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17.1 Requisitos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Windows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AppServ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Apache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PHP 7.3 o compatible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86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17.2 Ubicación local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C:\AppServ\www\-gestion-desarrollo-software-equipo01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17.3 URL base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http://localhost/-gestion-desarrollo-software-equipo01/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17.4 Ejecución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Iniciar Apache y MySQL desde AppServ.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Verificar que el proyecto se encuentre dentro del directorio www.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Acceder al frontend desde el navegador.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Utilizar las funciones de registro, autenticación, tienda y administración según el rol.</w:t>
      </w:r>
    </w:p>
    <w:p w:rsidR="00000000" w:rsidDel="00000000" w:rsidP="00000000" w:rsidRDefault="00000000" w:rsidRPr="00000000" w14:paraId="0000008F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18. Evidencias del proyecto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El repositorio contiene capturas de las principales interfaces y un recurso gráfico con la arquitectura y estructura del proyecto.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Las evidencias se encuentran en: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frontend/images/README/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inicio.png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login.png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registro.png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tienda.png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admin.png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arquitectura-estructura.png</w:t>
      </w:r>
    </w:p>
    <w:p w:rsidR="00000000" w:rsidDel="00000000" w:rsidP="00000000" w:rsidRDefault="00000000" w:rsidRPr="00000000" w14:paraId="00000099">
      <w:pPr>
        <w:pStyle w:val="Heading1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19. Capturas de funcionamiento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Las capturas de funcionamiento se encuentran disponibles en el repositorio, dentro de frontend/images/README/. Se incluyen las pantallas de inicio, login, registro, tienda, administración y el diagrama de arquitectura.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Inicio: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17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Registro: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16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162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Administrador: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175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20. Resultados obtenidos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El proyecto alcanzó los objetivos establecidos. Se obtuvo una aplicación web funcional capaz de gestionar autenticación, usuarios, catálogo, inventario y compras mediante servicios independientes.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La implementación permite demostrar la separación de responsabilidades propia de una arquitectura de microservicios y la comunicación entre componentes mediante APIs.</w:t>
      </w:r>
    </w:p>
    <w:p w:rsidR="00000000" w:rsidDel="00000000" w:rsidP="00000000" w:rsidRDefault="00000000" w:rsidRPr="00000000" w14:paraId="000000A9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21. Conclusiones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Bugistore</w:t>
      </w:r>
      <w:r w:rsidDel="00000000" w:rsidR="00000000" w:rsidRPr="00000000">
        <w:rPr>
          <w:rtl w:val="0"/>
        </w:rPr>
        <w:t xml:space="preserve"> representa una implementación funcional de una tienda de videojuegos basada en microservicios. La separación de autenticación, usuarios, videojuegos y compras permitió organizar el sistema por responsabilidades y facilitar su mantenimiento.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El proyecto también permitió aplicar conceptos de desarrollo web, APIs REST, bases de datos, autenticación, autorización, control de inventario, control de versiones e integración continua.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Al finalizar el desarrollo, las funcionalidades principales fueron probadas y verificadas correctamente, por lo que el sistema se encuentra listo para su presentación y entrega académica.</w:t>
      </w:r>
    </w:p>
    <w:p w:rsidR="00000000" w:rsidDel="00000000" w:rsidP="00000000" w:rsidRDefault="00000000" w:rsidRPr="00000000" w14:paraId="000000AD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22. Repositorio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Repositorio oficial del proyecto: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color w:val="1155cc"/>
          <w:sz w:val="25"/>
          <w:szCs w:val="25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https://github.com/XFaiderrrr/-gestion-desarrollo-software-equipo01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Bugistore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- Documentación Técnica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Style w:val="Heading1"/>
      <w:keepNext w:val="0"/>
      <w:keepLines w:val="0"/>
      <w:spacing w:after="120" w:line="276" w:lineRule="auto"/>
      <w:jc w:val="center"/>
      <w:rPr/>
    </w:pPr>
    <w:bookmarkStart w:colFirst="0" w:colLast="0" w:name="_z4s3mievgeaj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6219825</wp:posOffset>
          </wp:positionH>
          <wp:positionV relativeFrom="paragraph">
            <wp:posOffset>-342899</wp:posOffset>
          </wp:positionV>
          <wp:extent cx="675323" cy="423252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323" cy="42325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-714374</wp:posOffset>
          </wp:positionH>
          <wp:positionV relativeFrom="paragraph">
            <wp:posOffset>-342899</wp:posOffset>
          </wp:positionV>
          <wp:extent cx="576263" cy="57626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263" cy="5762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hyperlink" Target="https://github.com/XFaiderrrr/-gestion-desarrollo-software-equipo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