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B7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附件2</w:t>
      </w:r>
    </w:p>
    <w:p w14:paraId="65478FC3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灭火与疏散演练流程（实验楼通用模板）</w:t>
      </w:r>
    </w:p>
    <w:p w14:paraId="68E64524">
      <w:pPr>
        <w:spacing w:line="560" w:lineRule="exact"/>
        <w:rPr>
          <w:rFonts w:hint="eastAsia" w:ascii="仿宋" w:hAnsi="仿宋" w:eastAsia="仿宋"/>
          <w:b/>
          <w:bCs/>
          <w:sz w:val="32"/>
          <w:szCs w:val="32"/>
        </w:rPr>
      </w:pPr>
    </w:p>
    <w:p w14:paraId="7634E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 xml:space="preserve">一、演练准备 </w:t>
      </w:r>
    </w:p>
    <w:p w14:paraId="1F4674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成立组织架构：组建演练领导小组、引导组、实验安全处置组、后勤保障组，明确各组职责。</w:t>
      </w:r>
    </w:p>
    <w:p w14:paraId="0920A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 制定方案与宣传：发布演练通知（明确时间、范围、注意事项），选定起火点及设定疏散路线；提示疏散注意事项（如“弯腰前进、湿毛巾捂鼻、不推挤、沿指定路线走、不乘坐电梯”）。</w:t>
      </w:r>
    </w:p>
    <w:p w14:paraId="414CF3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 物资与场地准备：准备扩音器、湿毛巾、灭火器、灭火毯、应急照明、模拟烟雾（可选），检查疏散通道、楼梯间、安全出口是否畅通，清除障碍物，确认各疏散门可正常开启。</w:t>
      </w:r>
    </w:p>
    <w:p w14:paraId="57593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培训关键人员：对实验室负责人、引导组、实验安全处置组进行培训，明确引导站位（楼梯转角、岔路口、楼层出口）、应急处理流程（如关闭气瓶阀门、切断电源、停止加热、发现化学品泄漏如何处置）。</w:t>
      </w:r>
    </w:p>
    <w:p w14:paraId="59262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二、演练实施</w:t>
      </w:r>
    </w:p>
    <w:p w14:paraId="2A14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发出预警信号：通过广播、警报器或统一指令（如“实验楼发生火情，现在启动疏散演练，请全体师生立即疏散”），触发演练。</w:t>
      </w:r>
    </w:p>
    <w:p w14:paraId="6C971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 现场组织疏散：</w:t>
      </w:r>
    </w:p>
    <w:p w14:paraId="420A6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实验室人员：在确保自身安全的前提下，立即停止实验，关闭电源、火源、气瓶阀门，随后按指定路线撤离；不携带实验样品、不返回实验室取物。</w:t>
      </w:r>
    </w:p>
    <w:p w14:paraId="6FA35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物业值班人员：对该楼宇进行断电；将电梯停用（如有）；各疏散门打开；配合检查各实验室有无人员滞留。</w:t>
      </w:r>
    </w:p>
    <w:p w14:paraId="26BAF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引导员：在楼梯口、岔路口引导方向，协助行动不便者，防止人员滞留。</w:t>
      </w:r>
    </w:p>
    <w:p w14:paraId="4700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 集合清点人数：</w:t>
      </w:r>
    </w:p>
    <w:p w14:paraId="11156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师生撤离至指定安全区域，以实验室为单位清点人数（实验室负责人配合），上报演练领导小组。</w:t>
      </w:r>
    </w:p>
    <w:p w14:paraId="6567B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现场点评：演练领导小组总结演练情况，指出优点（如疏散速度快、应急处置规范）与问题（如某实验室清点延迟、路线拥挤），明确改进方向。</w:t>
      </w:r>
    </w:p>
    <w:p w14:paraId="3156F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5. 组织师生有序返回，实验室负责人确认无安全隐患后恢复使用，物业值班人员启用电梯（如有）、恢复供电。</w:t>
      </w:r>
    </w:p>
    <w:p w14:paraId="51450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三、演练总结</w:t>
      </w:r>
    </w:p>
    <w:p w14:paraId="4DCDB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根据点评整改（如优化疏散路线、补充引导员、完善危险化学品管理），形成书面总结存档，并将演练预案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lang w:val="en-US" w:eastAsia="zh-CN"/>
        </w:rPr>
        <w:t>、总结报保卫处。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76C7A"/>
    <w:rsid w:val="0C176642"/>
    <w:rsid w:val="0C9313A4"/>
    <w:rsid w:val="0D026C5D"/>
    <w:rsid w:val="10B40841"/>
    <w:rsid w:val="285E6EEE"/>
    <w:rsid w:val="2FFE2A4F"/>
    <w:rsid w:val="37246CD3"/>
    <w:rsid w:val="434E6321"/>
    <w:rsid w:val="45B5204A"/>
    <w:rsid w:val="48B73ECD"/>
    <w:rsid w:val="57CF6272"/>
    <w:rsid w:val="64F47DAF"/>
    <w:rsid w:val="6EF914F5"/>
    <w:rsid w:val="769A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ab77272c-50e0-448c-91fd-8eb0ee9fe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767</Words>
  <Characters>776</Characters>
  <Lines>0</Lines>
  <Paragraphs>0</Paragraphs>
  <TotalTime>7</TotalTime>
  <ScaleCrop>false</ScaleCrop>
  <LinksUpToDate>false</LinksUpToDate>
  <CharactersWithSpaces>786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2025-09-17T08:43:00Z</dcterms:created>
  <dc:creator>HP</dc:creator>
  <cp:lastModifiedBy>黄岩</cp:lastModifiedBy>
  <dcterms:modified xsi:type="dcterms:W3CDTF">2026-09-28T04:32:29Z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eyJoZGlkIjoiNTBjNGRhZmU4ZGJkMWQ5OTQ1MzE5YjMzYTY4YzNmODkiLCJ1c2VySWQiOiIxNTY5MDUwOTkyIn0=</vt:lpwstr>
  </property>
  <property fmtid="{D5CDD505-2E9C-101B-9397-08002B2CF9AE}" pid="4" name="ICV">
    <vt:lpwstr>7A4F1F37ECB849F2899213BD29521AF2_13</vt:lpwstr>
  </property>
</Properties>
</file>