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B70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附件3</w:t>
      </w:r>
    </w:p>
    <w:p w14:paraId="65478FC3">
      <w:pPr>
        <w:jc w:val="center"/>
        <w:rPr>
          <w:rFonts w:hint="eastAsia" w:ascii="方正小标宋_GBK" w:hAnsi="方正小标宋_GBK" w:eastAsia="方正小标宋_GBK" w:cs="方正小标宋_GBK"/>
          <w:sz w:val="44"/>
          <w:szCs w:val="44"/>
          <w:lang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灭火与疏散演练流程（教学楼通用模板）</w:t>
      </w:r>
    </w:p>
    <w:p w14:paraId="68E64524">
      <w:pPr>
        <w:spacing w:line="560" w:lineRule="exact"/>
        <w:rPr>
          <w:rFonts w:hint="eastAsia" w:ascii="仿宋" w:hAnsi="仿宋" w:eastAsia="仿宋"/>
          <w:b/>
          <w:bCs/>
          <w:sz w:val="32"/>
          <w:szCs w:val="32"/>
        </w:rPr>
      </w:pPr>
    </w:p>
    <w:p w14:paraId="7634E7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  <w:t xml:space="preserve">一、演练准备 </w:t>
      </w:r>
    </w:p>
    <w:p w14:paraId="1F4674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1. 成立组织架构：组建演练领导小组、引导组、后勤保障组，明确各组职责。</w:t>
      </w:r>
    </w:p>
    <w:p w14:paraId="0920AA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2. 制定方案与宣传：发布演练通知（明确时间、范围、注意事项），选定起火点及设定疏散路线，明确各班级疏散顺序；提示疏散注意事项（如“弯腰前进、湿毛巾捂鼻、不推挤、沿指定路线走、不乘坐电梯”）。</w:t>
      </w:r>
    </w:p>
    <w:p w14:paraId="414CF3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3. 物资与场地准备：准备扩音器、湿毛巾、模拟烟雾（可选），检查疏散通道、楼梯间、安全出口是否畅通，清除楼道、楼梯口障碍物，确认各疏散门可正常开启。</w:t>
      </w:r>
    </w:p>
    <w:p w14:paraId="575936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4. 培训关键人员：对任课教师、引导组进行培训，引导站位（楼梯转角、岔路口、楼层出口）、应急处理流程（如发现有人摔倒如何帮扶）。</w:t>
      </w:r>
    </w:p>
    <w:p w14:paraId="59262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仿宋" w:hAnsi="仿宋" w:eastAsia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  <w:t>二、演练实施</w:t>
      </w:r>
    </w:p>
    <w:p w14:paraId="2A142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1. 发出预警信号：通过广播、警报器或统一指令（如“教学楼发生火情，现在启动疏散演练，请全体师生立即疏散”），触发演练。</w:t>
      </w:r>
    </w:p>
    <w:p w14:paraId="6C971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2. 现场组织疏散：</w:t>
      </w:r>
    </w:p>
    <w:p w14:paraId="420A6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</w:rPr>
        <w:t>任课教师：立即停止授课，组织本班学生关闭教室电源，按指定顺序沿疏散路线撤离，最后离开教室并检查教室内有无滞留学生。</w:t>
      </w:r>
    </w:p>
    <w:p w14:paraId="6FA35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学生：在引导员带领下，弯腰捂鼻（模拟烟雾场景），沿指定路线有序撤离，不推挤、不喧哗、不返回教室取物。</w:t>
      </w:r>
    </w:p>
    <w:p w14:paraId="26BAF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物业值班人员、引导员：物业值班人员对该楼宇进行断电，将电梯停用（如有），各疏散门打开；引导员在楼梯口、岔路口引导方向，协助行动不便者，防止人员滞留。</w:t>
      </w:r>
    </w:p>
    <w:p w14:paraId="4700C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3. 集合清点人数：</w:t>
      </w:r>
    </w:p>
    <w:p w14:paraId="11156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师生撤离至指定安全区域，以班级为单位清点人数，上报演练领导小组。</w:t>
      </w:r>
    </w:p>
    <w:p w14:paraId="6567B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4. 现场点评：演练领导小组总结演练情况，指出优点（如疏散速度快）与问题（如某区域拥挤、清点延迟），明确改进方向。</w:t>
      </w:r>
    </w:p>
    <w:p w14:paraId="3156F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5. 组织师生有序返回，物业值班人员启用电梯（如有）、恢复供电。</w:t>
      </w:r>
    </w:p>
    <w:p w14:paraId="51450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  <w:t>三、演练总结</w:t>
      </w:r>
    </w:p>
    <w:p w14:paraId="4DCDB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根据点评整改（如优化疏散路线、调整疏散顺序、补充引导员），形成书面总结存档，并将演练预案</w:t>
      </w:r>
      <w:bookmarkStart w:id="0" w:name="_GoBack"/>
      <w:bookmarkEnd w:id="0"/>
      <w:r>
        <w:rPr>
          <w:rFonts w:hint="eastAsia" w:ascii="仿宋" w:hAnsi="仿宋" w:eastAsia="仿宋"/>
          <w:sz w:val="32"/>
          <w:szCs w:val="32"/>
          <w:lang w:val="en-US" w:eastAsia="zh-CN"/>
        </w:rPr>
        <w:t>、总结报保卫处。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C76C7A"/>
    <w:rsid w:val="0C176642"/>
    <w:rsid w:val="0D026C5D"/>
    <w:rsid w:val="10B40841"/>
    <w:rsid w:val="232F52BC"/>
    <w:rsid w:val="2FFE2A4F"/>
    <w:rsid w:val="37246CD3"/>
    <w:rsid w:val="434E6321"/>
    <w:rsid w:val="45B5204A"/>
    <w:rsid w:val="48B73ECD"/>
    <w:rsid w:val="57CF6272"/>
    <w:rsid w:val="64D04537"/>
    <w:rsid w:val="64F47DAF"/>
    <w:rsid w:val="6EF914F5"/>
    <w:rsid w:val="769A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ab77272c-50e0-448c-91fd-8eb0ee9fe16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725</Words>
  <Characters>734</Characters>
  <Lines>0</Lines>
  <Paragraphs>0</Paragraphs>
  <TotalTime>6</TotalTime>
  <ScaleCrop>false</ScaleCrop>
  <LinksUpToDate>false</LinksUpToDate>
  <CharactersWithSpaces>744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2025-09-17T08:43:00Z</dcterms:created>
  <dc:creator>HP</dc:creator>
  <cp:lastModifiedBy>黄岩</cp:lastModifiedBy>
  <dcterms:modified xsi:type="dcterms:W3CDTF">2026-09-28T04:33:15Z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eyJoZGlkIjoiNTBjNGRhZmU4ZGJkMWQ5OTQ1MzE5YjMzYTY4YzNmODkiLCJ1c2VySWQiOiIxNTY5MDUwOTkyIn0=</vt:lpwstr>
  </property>
  <property fmtid="{D5CDD505-2E9C-101B-9397-08002B2CF9AE}" pid="4" name="ICV">
    <vt:lpwstr>7A4F1F37ECB849F2899213BD29521AF2_13</vt:lpwstr>
  </property>
</Properties>
</file>