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BB703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default" w:ascii="仿宋" w:hAnsi="仿宋" w:eastAsia="仿宋"/>
          <w:sz w:val="32"/>
          <w:szCs w:val="32"/>
          <w:lang w:val="en-US" w:eastAsia="zh-CN"/>
        </w:rPr>
      </w:pPr>
      <w:r>
        <w:rPr>
          <w:rFonts w:hint="eastAsia" w:ascii="仿宋" w:hAnsi="仿宋" w:eastAsia="仿宋"/>
          <w:sz w:val="32"/>
          <w:szCs w:val="32"/>
          <w:lang w:val="en-US" w:eastAsia="zh-CN"/>
        </w:rPr>
        <w:t>附件4</w:t>
      </w:r>
    </w:p>
    <w:p w14:paraId="65478FC3">
      <w:pPr>
        <w:jc w:val="center"/>
        <w:rPr>
          <w:rFonts w:hint="eastAsia" w:ascii="方正小标宋_GBK" w:hAnsi="方正小标宋_GBK" w:eastAsia="方正小标宋_GBK" w:cs="方正小标宋_GBK"/>
          <w:sz w:val="44"/>
          <w:szCs w:val="44"/>
          <w:lang w:eastAsia="zh-CN"/>
        </w:rPr>
      </w:pPr>
      <w:bookmarkStart w:id="0" w:name="_GoBack"/>
      <w:r>
        <w:rPr>
          <w:rFonts w:hint="eastAsia" w:ascii="方正小标宋_GBK" w:hAnsi="方正小标宋_GBK" w:eastAsia="方正小标宋_GBK" w:cs="方正小标宋_GBK"/>
          <w:sz w:val="44"/>
          <w:szCs w:val="44"/>
        </w:rPr>
        <w:t>灭火与疏散演练流程（办公楼通用模板）</w:t>
      </w:r>
    </w:p>
    <w:bookmarkEnd w:id="0"/>
    <w:p w14:paraId="68E64524">
      <w:pPr>
        <w:spacing w:line="560" w:lineRule="exact"/>
        <w:rPr>
          <w:rFonts w:hint="eastAsia" w:ascii="仿宋" w:hAnsi="仿宋" w:eastAsia="仿宋"/>
          <w:b/>
          <w:bCs/>
          <w:sz w:val="32"/>
          <w:szCs w:val="32"/>
        </w:rPr>
      </w:pPr>
    </w:p>
    <w:p w14:paraId="7634E7F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eastAsia" w:ascii="仿宋" w:hAnsi="仿宋" w:eastAsia="仿宋"/>
          <w:b/>
          <w:bCs/>
          <w:sz w:val="32"/>
          <w:szCs w:val="32"/>
          <w:lang w:val="en-US" w:eastAsia="zh-CN"/>
        </w:rPr>
      </w:pPr>
      <w:r>
        <w:rPr>
          <w:rFonts w:hint="eastAsia" w:ascii="仿宋" w:hAnsi="仿宋" w:eastAsia="仿宋"/>
          <w:b/>
          <w:bCs/>
          <w:sz w:val="32"/>
          <w:szCs w:val="32"/>
          <w:lang w:val="en-US" w:eastAsia="zh-CN"/>
        </w:rPr>
        <w:t xml:space="preserve">一、演练准备 </w:t>
      </w:r>
    </w:p>
    <w:p w14:paraId="1F4674E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/>
          <w:sz w:val="32"/>
          <w:szCs w:val="32"/>
          <w:lang w:val="en-US" w:eastAsia="zh-CN"/>
        </w:rPr>
      </w:pPr>
      <w:r>
        <w:rPr>
          <w:rFonts w:hint="eastAsia" w:ascii="仿宋" w:hAnsi="仿宋" w:eastAsia="仿宋"/>
          <w:sz w:val="32"/>
          <w:szCs w:val="32"/>
          <w:lang w:val="en-US" w:eastAsia="zh-CN"/>
        </w:rPr>
        <w:t>1. 成立组织架构：组建演练领导小组、引导组、后勤保障组，明确各组职责。</w:t>
      </w:r>
    </w:p>
    <w:p w14:paraId="0920AA1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/>
          <w:sz w:val="32"/>
          <w:szCs w:val="32"/>
          <w:lang w:val="en-US" w:eastAsia="zh-CN"/>
        </w:rPr>
      </w:pPr>
      <w:r>
        <w:rPr>
          <w:rFonts w:hint="eastAsia" w:ascii="仿宋" w:hAnsi="仿宋" w:eastAsia="仿宋"/>
          <w:sz w:val="32"/>
          <w:szCs w:val="32"/>
          <w:lang w:val="en-US" w:eastAsia="zh-CN"/>
        </w:rPr>
        <w:t>2. 制定方案与宣传：发布演练通知（明确时间、范围、注意事项），选定起火点及设定疏散路线，明确各楼层疏散顺序；提示疏散注意事项（如“弯腰前进、湿毛巾捂鼻、不推挤、沿指定路线走、不乘坐电梯”）。</w:t>
      </w:r>
    </w:p>
    <w:p w14:paraId="414CF31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/>
          <w:sz w:val="32"/>
          <w:szCs w:val="32"/>
          <w:lang w:val="en-US" w:eastAsia="zh-CN"/>
        </w:rPr>
      </w:pPr>
      <w:r>
        <w:rPr>
          <w:rFonts w:hint="eastAsia" w:ascii="仿宋" w:hAnsi="仿宋" w:eastAsia="仿宋"/>
          <w:sz w:val="32"/>
          <w:szCs w:val="32"/>
          <w:lang w:val="en-US" w:eastAsia="zh-CN"/>
        </w:rPr>
        <w:t>3. 物资与场地准备：准备扩音器、湿毛巾、模拟烟雾（可选），检查疏散通道、楼梯间、安全出口是否畅通，清除楼道、楼梯口障碍物，确认各疏散门可正常开启。</w:t>
      </w:r>
    </w:p>
    <w:p w14:paraId="5759366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/>
          <w:sz w:val="32"/>
          <w:szCs w:val="32"/>
          <w:lang w:val="en-US" w:eastAsia="zh-CN"/>
        </w:rPr>
      </w:pPr>
      <w:r>
        <w:rPr>
          <w:rFonts w:hint="eastAsia" w:ascii="仿宋" w:hAnsi="仿宋" w:eastAsia="仿宋"/>
          <w:sz w:val="32"/>
          <w:szCs w:val="32"/>
          <w:lang w:val="en-US" w:eastAsia="zh-CN"/>
        </w:rPr>
        <w:t>4. 培训关键人员：对楼层负责人、引导组进行培训，明确引导站位（楼梯转角、岔路口、楼层出口）、应急处理流程（如发现有人摔倒如何帮扶）。</w:t>
      </w:r>
    </w:p>
    <w:p w14:paraId="592622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default" w:ascii="仿宋" w:hAnsi="仿宋" w:eastAsia="仿宋"/>
          <w:b/>
          <w:bCs/>
          <w:sz w:val="32"/>
          <w:szCs w:val="32"/>
          <w:lang w:val="en-US" w:eastAsia="zh-CN"/>
        </w:rPr>
      </w:pPr>
      <w:r>
        <w:rPr>
          <w:rFonts w:hint="eastAsia" w:ascii="仿宋" w:hAnsi="仿宋" w:eastAsia="仿宋"/>
          <w:b/>
          <w:bCs/>
          <w:sz w:val="32"/>
          <w:szCs w:val="32"/>
          <w:lang w:val="en-US" w:eastAsia="zh-CN"/>
        </w:rPr>
        <w:t>二、演练实施</w:t>
      </w:r>
    </w:p>
    <w:p w14:paraId="2A142E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/>
          <w:sz w:val="32"/>
          <w:szCs w:val="32"/>
          <w:lang w:val="en-US" w:eastAsia="zh-CN"/>
        </w:rPr>
      </w:pPr>
      <w:r>
        <w:rPr>
          <w:rFonts w:hint="eastAsia" w:ascii="仿宋" w:hAnsi="仿宋" w:eastAsia="仿宋"/>
          <w:sz w:val="32"/>
          <w:szCs w:val="32"/>
          <w:lang w:val="en-US" w:eastAsia="zh-CN"/>
        </w:rPr>
        <w:t>1. 发出预警信号：通过广播、警报器或统一指令（如“办公楼发生火情，现在启动疏散演练，请全体人员立即疏散”），触发演练。</w:t>
      </w:r>
    </w:p>
    <w:p w14:paraId="6C9713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/>
          <w:sz w:val="32"/>
          <w:szCs w:val="32"/>
          <w:lang w:val="en-US" w:eastAsia="zh-CN"/>
        </w:rPr>
      </w:pPr>
      <w:r>
        <w:rPr>
          <w:rFonts w:hint="eastAsia" w:ascii="仿宋" w:hAnsi="仿宋" w:eastAsia="仿宋"/>
          <w:sz w:val="32"/>
          <w:szCs w:val="32"/>
          <w:lang w:val="en-US" w:eastAsia="zh-CN"/>
        </w:rPr>
        <w:t>2. 现场组织疏散：</w:t>
      </w:r>
    </w:p>
    <w:p w14:paraId="420A64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/>
          <w:sz w:val="32"/>
          <w:szCs w:val="32"/>
          <w:lang w:val="en-US" w:eastAsia="zh-CN"/>
        </w:rPr>
      </w:pPr>
      <w:r>
        <w:rPr>
          <w:rFonts w:hint="eastAsia" w:ascii="仿宋" w:hAnsi="仿宋" w:eastAsia="仿宋"/>
          <w:sz w:val="32"/>
          <w:szCs w:val="32"/>
        </w:rPr>
        <w:t>物业值班人员：对该楼宇进行断电；将电梯停用（如有）；各疏散门打开。</w:t>
      </w:r>
    </w:p>
    <w:p w14:paraId="6FA357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/>
          <w:sz w:val="32"/>
          <w:szCs w:val="32"/>
          <w:lang w:val="en-US" w:eastAsia="zh-CN"/>
        </w:rPr>
      </w:pPr>
      <w:r>
        <w:rPr>
          <w:rFonts w:hint="eastAsia" w:ascii="仿宋" w:hAnsi="仿宋" w:eastAsia="仿宋"/>
          <w:sz w:val="32"/>
          <w:szCs w:val="32"/>
          <w:lang w:val="en-US" w:eastAsia="zh-CN"/>
        </w:rPr>
        <w:t>办公人员：在楼层负责人和引导员带领下，关闭办公室电源、拔掉用电设备，弯腰捂鼻（模拟烟雾场景），沿指定路线有序撤离，不推挤、不喧哗、不乘坐电梯。</w:t>
      </w:r>
    </w:p>
    <w:p w14:paraId="26BAFB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/>
          <w:sz w:val="32"/>
          <w:szCs w:val="32"/>
          <w:lang w:val="en-US" w:eastAsia="zh-CN"/>
        </w:rPr>
      </w:pPr>
      <w:r>
        <w:rPr>
          <w:rFonts w:hint="eastAsia" w:ascii="仿宋" w:hAnsi="仿宋" w:eastAsia="仿宋"/>
          <w:sz w:val="32"/>
          <w:szCs w:val="32"/>
          <w:lang w:val="en-US" w:eastAsia="zh-CN"/>
        </w:rPr>
        <w:t>引导员：在楼梯口、岔路口引导方向，协助行动不便者，防止人员滞留。</w:t>
      </w:r>
    </w:p>
    <w:p w14:paraId="4700CE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/>
          <w:sz w:val="32"/>
          <w:szCs w:val="32"/>
          <w:lang w:val="en-US" w:eastAsia="zh-CN"/>
        </w:rPr>
      </w:pPr>
      <w:r>
        <w:rPr>
          <w:rFonts w:hint="eastAsia" w:ascii="仿宋" w:hAnsi="仿宋" w:eastAsia="仿宋"/>
          <w:sz w:val="32"/>
          <w:szCs w:val="32"/>
          <w:lang w:val="en-US" w:eastAsia="zh-CN"/>
        </w:rPr>
        <w:t>3. 集合清点人数：</w:t>
      </w:r>
    </w:p>
    <w:p w14:paraId="111562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/>
          <w:sz w:val="32"/>
          <w:szCs w:val="32"/>
          <w:lang w:val="en-US" w:eastAsia="zh-CN"/>
        </w:rPr>
      </w:pPr>
      <w:r>
        <w:rPr>
          <w:rFonts w:hint="eastAsia" w:ascii="仿宋" w:hAnsi="仿宋" w:eastAsia="仿宋"/>
          <w:sz w:val="32"/>
          <w:szCs w:val="32"/>
          <w:lang w:val="en-US" w:eastAsia="zh-CN"/>
        </w:rPr>
        <w:t>人员撤离至指定安全区域，以楼层、部门为单位清点人数，上报演练领导小组。</w:t>
      </w:r>
    </w:p>
    <w:p w14:paraId="6567B9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/>
          <w:sz w:val="32"/>
          <w:szCs w:val="32"/>
          <w:lang w:val="en-US" w:eastAsia="zh-CN"/>
        </w:rPr>
      </w:pPr>
      <w:r>
        <w:rPr>
          <w:rFonts w:hint="eastAsia" w:ascii="仿宋" w:hAnsi="仿宋" w:eastAsia="仿宋"/>
          <w:sz w:val="32"/>
          <w:szCs w:val="32"/>
          <w:lang w:val="en-US" w:eastAsia="zh-CN"/>
        </w:rPr>
        <w:t>4. 现场点评：演练领导小组总结演练情况，指出优点（如疏散速度快）与问题（如某区域拥挤、清点延迟），明确改进方向。</w:t>
      </w:r>
    </w:p>
    <w:p w14:paraId="3156F9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  <w:lang w:val="en-US" w:eastAsia="zh-CN"/>
        </w:rPr>
        <w:t>5. 组织人员有序返回，物业值班人员启用电梯（如有）、恢复供电。</w:t>
      </w:r>
    </w:p>
    <w:p w14:paraId="514503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eastAsia" w:ascii="仿宋" w:hAnsi="仿宋" w:eastAsia="仿宋"/>
          <w:b/>
          <w:bCs/>
          <w:sz w:val="32"/>
          <w:szCs w:val="32"/>
          <w:lang w:val="en-US" w:eastAsia="zh-CN"/>
        </w:rPr>
      </w:pPr>
      <w:r>
        <w:rPr>
          <w:rFonts w:hint="eastAsia" w:ascii="仿宋" w:hAnsi="仿宋" w:eastAsia="仿宋"/>
          <w:b/>
          <w:bCs/>
          <w:sz w:val="32"/>
          <w:szCs w:val="32"/>
          <w:lang w:val="en-US" w:eastAsia="zh-CN"/>
        </w:rPr>
        <w:t>三、演练总结</w:t>
      </w:r>
    </w:p>
    <w:p w14:paraId="4DCDBA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/>
          <w:sz w:val="32"/>
          <w:szCs w:val="32"/>
          <w:lang w:val="en-US" w:eastAsia="zh-CN"/>
        </w:rPr>
      </w:pPr>
      <w:r>
        <w:rPr>
          <w:rFonts w:hint="eastAsia" w:ascii="仿宋" w:hAnsi="仿宋" w:eastAsia="仿宋"/>
          <w:sz w:val="32"/>
          <w:szCs w:val="32"/>
          <w:lang w:val="en-US" w:eastAsia="zh-CN"/>
        </w:rPr>
        <w:t>根据点评整改（如优化疏散路线、补充引导员、调整楼层疏散顺序），形成书面总结存档，并将演练预案、总结报保卫处。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方正小标宋_GBK">
    <w:panose1 w:val="03000509000000000000"/>
    <w:charset w:val="86"/>
    <w:family w:val="auto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C76C7A"/>
    <w:rsid w:val="0C176642"/>
    <w:rsid w:val="0D026C5D"/>
    <w:rsid w:val="10B40841"/>
    <w:rsid w:val="152F6116"/>
    <w:rsid w:val="1A226249"/>
    <w:rsid w:val="2FFE2A4F"/>
    <w:rsid w:val="35780FBB"/>
    <w:rsid w:val="37246CD3"/>
    <w:rsid w:val="41714ABE"/>
    <w:rsid w:val="434E6321"/>
    <w:rsid w:val="45B5204A"/>
    <w:rsid w:val="48B73ECD"/>
    <w:rsid w:val="4A8D7C5F"/>
    <w:rsid w:val="57CF6272"/>
    <w:rsid w:val="64F47DAF"/>
    <w:rsid w:val="6E463378"/>
    <w:rsid w:val="6EF914F5"/>
    <w:rsid w:val="769A6D86"/>
    <w:rsid w:val="7E446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ntractReview xmlns="http://schemas.wps.cn/vas-ai-hub/contract-review">
  <reviewItems/>
  <config/>
</contractReview>
</file>

<file path=customXml/itemProps1.xml><?xml version="1.0" encoding="utf-8"?>
<ds:datastoreItem xmlns:ds="http://schemas.openxmlformats.org/officeDocument/2006/customXml" ds:itemID="{ab77272c-50e0-448c-91fd-8eb0ee9fe16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688</Words>
  <Characters>697</Characters>
  <Lines>0</Lines>
  <Paragraphs>0</Paragraphs>
  <TotalTime>2</TotalTime>
  <ScaleCrop>false</ScaleCrop>
  <LinksUpToDate>false</LinksUpToDate>
  <CharactersWithSpaces>707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2025-09-17T08:43:00Z</dcterms:created>
  <dc:creator>HP</dc:creator>
  <cp:lastModifiedBy>黄岩</cp:lastModifiedBy>
  <dcterms:modified xsi:type="dcterms:W3CDTF">2026-09-28T04:38:22Z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eyJoZGlkIjoiNTBjNGRhZmU4ZGJkMWQ5OTQ1MzE5YjMzYTY4YzNmODkiLCJ1c2VySWQiOiIxNTY5MDUwOTkyIn0=</vt:lpwstr>
  </property>
  <property fmtid="{D5CDD505-2E9C-101B-9397-08002B2CF9AE}" pid="4" name="ICV">
    <vt:lpwstr>7A4F1F37ECB849F2899213BD29521AF2_13</vt:lpwstr>
  </property>
</Properties>
</file>