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6F883">
      <w:pPr>
        <w:pStyle w:val="7"/>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560" w:lineRule="exact"/>
        <w:ind w:left="1320" w:hanging="960" w:hangingChars="300"/>
        <w:jc w:val="left"/>
        <w:textAlignment w:val="auto"/>
        <w:rPr>
          <w:rFonts w:hint="eastAsia" w:ascii="方正小标宋简体" w:hAnsi="方正小标宋简体" w:eastAsia="方正小标宋简体" w:cs="方正小标宋简体"/>
          <w:color w:val="000000" w:themeColor="text1"/>
          <w:sz w:val="44"/>
          <w:szCs w:val="44"/>
          <w:shd w:val="clear" w:color="auto" w:fill="FFFFFF"/>
          <w:lang w:val="en-US" w:eastAsia="zh-CN"/>
          <w14:textFill>
            <w14:solidFill>
              <w14:schemeClr w14:val="tx1"/>
            </w14:solidFill>
          </w14:textFill>
        </w:rPr>
      </w:pPr>
      <w:bookmarkStart w:id="0" w:name="OLE_LINK1"/>
      <w:r>
        <w:rPr>
          <w:rFonts w:hint="eastAsia" w:ascii="仿宋_GB2312" w:hAnsi="仿宋_GB2312" w:eastAsia="仿宋_GB2312" w:cs="仿宋_GB2312"/>
          <w:color w:val="000000" w:themeColor="text1"/>
          <w:sz w:val="32"/>
          <w:szCs w:val="32"/>
          <w:shd w:val="clear" w:color="auto" w:fill="FFFFFF"/>
          <w:lang w:val="en-US" w:eastAsia="zh-CN"/>
          <w14:textFill>
            <w14:solidFill>
              <w14:schemeClr w14:val="tx1"/>
            </w14:solidFill>
          </w14:textFill>
        </w:rPr>
        <w:t>附件</w:t>
      </w:r>
    </w:p>
    <w:p w14:paraId="6A3E93E6">
      <w:pPr>
        <w:pStyle w:val="7"/>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560" w:lineRule="exact"/>
        <w:ind w:left="1320" w:hanging="1320" w:hangingChars="300"/>
        <w:jc w:val="center"/>
        <w:textAlignment w:val="auto"/>
        <w:rPr>
          <w:rFonts w:hint="eastAsia" w:ascii="方正小标宋简体" w:hAnsi="方正小标宋简体" w:eastAsia="方正小标宋简体" w:cs="方正小标宋简体"/>
          <w:color w:val="000000" w:themeColor="text1"/>
          <w:sz w:val="44"/>
          <w:szCs w:val="44"/>
          <w:shd w:val="clear" w:color="auto" w:fill="FFFFFF"/>
          <w:lang w:val="en-US" w:eastAsia="zh-CN"/>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shd w:val="clear" w:color="auto" w:fill="FFFFFF"/>
          <w14:textFill>
            <w14:solidFill>
              <w14:schemeClr w14:val="tx1"/>
            </w14:solidFill>
          </w14:textFill>
        </w:rPr>
        <w:t>广东海洋大学202</w:t>
      </w:r>
      <w:r>
        <w:rPr>
          <w:rFonts w:hint="eastAsia" w:ascii="方正小标宋简体" w:hAnsi="方正小标宋简体" w:eastAsia="方正小标宋简体" w:cs="方正小标宋简体"/>
          <w:color w:val="000000" w:themeColor="text1"/>
          <w:sz w:val="44"/>
          <w:szCs w:val="44"/>
          <w:shd w:val="clear" w:color="auto" w:fill="FFFFFF"/>
          <w:lang w:val="en-US" w:eastAsia="zh-CN"/>
          <w14:textFill>
            <w14:solidFill>
              <w14:schemeClr w14:val="tx1"/>
            </w14:solidFill>
          </w14:textFill>
        </w:rPr>
        <w:t>6</w:t>
      </w:r>
      <w:r>
        <w:rPr>
          <w:rFonts w:hint="eastAsia" w:ascii="方正小标宋简体" w:hAnsi="方正小标宋简体" w:eastAsia="方正小标宋简体" w:cs="方正小标宋简体"/>
          <w:color w:val="000000" w:themeColor="text1"/>
          <w:sz w:val="44"/>
          <w:szCs w:val="44"/>
          <w:shd w:val="clear" w:color="auto" w:fill="FFFFFF"/>
          <w14:textFill>
            <w14:solidFill>
              <w14:schemeClr w14:val="tx1"/>
            </w14:solidFill>
          </w14:textFill>
        </w:rPr>
        <w:t>级新生校园应急</w:t>
      </w:r>
      <w:r>
        <w:rPr>
          <w:rFonts w:hint="eastAsia" w:ascii="方正小标宋简体" w:hAnsi="方正小标宋简体" w:eastAsia="方正小标宋简体" w:cs="方正小标宋简体"/>
          <w:color w:val="000000" w:themeColor="text1"/>
          <w:sz w:val="44"/>
          <w:szCs w:val="44"/>
          <w:shd w:val="clear" w:color="auto" w:fill="FFFFFF"/>
          <w:lang w:val="en-US" w:eastAsia="zh-CN"/>
          <w14:textFill>
            <w14:solidFill>
              <w14:schemeClr w14:val="tx1"/>
            </w14:solidFill>
          </w14:textFill>
        </w:rPr>
        <w:t>避险</w:t>
      </w:r>
    </w:p>
    <w:p w14:paraId="1C83C6F9">
      <w:pPr>
        <w:pStyle w:val="7"/>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560" w:lineRule="exact"/>
        <w:ind w:left="1320" w:hanging="1320" w:hangingChars="300"/>
        <w:jc w:val="center"/>
        <w:textAlignment w:val="auto"/>
        <w:rPr>
          <w:rFonts w:ascii="方正小标宋简体" w:hAnsi="方正小标宋简体" w:eastAsia="方正小标宋简体" w:cs="方正小标宋简体"/>
          <w:color w:val="000000" w:themeColor="text1"/>
          <w:sz w:val="44"/>
          <w:szCs w:val="44"/>
          <w:shd w:val="clear" w:color="auto" w:fill="FFFFFF"/>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shd w:val="clear" w:color="auto" w:fill="FFFFFF"/>
          <w:lang w:val="en-US" w:eastAsia="zh-CN"/>
          <w14:textFill>
            <w14:solidFill>
              <w14:schemeClr w14:val="tx1"/>
            </w14:solidFill>
          </w14:textFill>
        </w:rPr>
        <w:t>和</w:t>
      </w:r>
      <w:r>
        <w:rPr>
          <w:rFonts w:hint="eastAsia" w:ascii="方正小标宋简体" w:hAnsi="方正小标宋简体" w:eastAsia="方正小标宋简体" w:cs="方正小标宋简体"/>
          <w:color w:val="000000" w:themeColor="text1"/>
          <w:sz w:val="44"/>
          <w:szCs w:val="44"/>
          <w:shd w:val="clear" w:color="auto" w:fill="FFFFFF"/>
          <w14:textFill>
            <w14:solidFill>
              <w14:schemeClr w14:val="tx1"/>
            </w14:solidFill>
          </w14:textFill>
        </w:rPr>
        <w:t>安全</w:t>
      </w:r>
      <w:r>
        <w:rPr>
          <w:rFonts w:hint="eastAsia" w:ascii="方正小标宋简体" w:hAnsi="方正小标宋简体" w:eastAsia="方正小标宋简体" w:cs="方正小标宋简体"/>
          <w:color w:val="000000" w:themeColor="text1"/>
          <w:sz w:val="44"/>
          <w:szCs w:val="44"/>
          <w:shd w:val="clear" w:color="auto" w:fill="FFFFFF"/>
          <w:lang w:val="en-US" w:eastAsia="zh-CN"/>
          <w14:textFill>
            <w14:solidFill>
              <w14:schemeClr w14:val="tx1"/>
            </w14:solidFill>
          </w14:textFill>
        </w:rPr>
        <w:t>防范</w:t>
      </w:r>
      <w:r>
        <w:rPr>
          <w:rFonts w:hint="eastAsia" w:ascii="方正小标宋简体" w:hAnsi="方正小标宋简体" w:eastAsia="方正小标宋简体" w:cs="方正小标宋简体"/>
          <w:color w:val="000000" w:themeColor="text1"/>
          <w:sz w:val="44"/>
          <w:szCs w:val="44"/>
          <w:shd w:val="clear" w:color="auto" w:fill="FFFFFF"/>
          <w14:textFill>
            <w14:solidFill>
              <w14:schemeClr w14:val="tx1"/>
            </w14:solidFill>
          </w14:textFill>
        </w:rPr>
        <w:t>疏散演练实施方案</w:t>
      </w:r>
    </w:p>
    <w:bookmarkEnd w:id="0"/>
    <w:p w14:paraId="29A159EB">
      <w:pPr>
        <w:pStyle w:val="7"/>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560" w:lineRule="exact"/>
        <w:ind w:firstLine="640" w:firstLineChars="200"/>
        <w:jc w:val="center"/>
        <w:textAlignment w:val="auto"/>
        <w:rPr>
          <w:rFonts w:ascii="仿宋" w:hAnsi="仿宋" w:eastAsia="仿宋" w:cs="仿宋"/>
          <w:color w:val="000000" w:themeColor="text1"/>
          <w:sz w:val="32"/>
          <w:szCs w:val="32"/>
          <w:shd w:val="clear" w:color="auto" w:fill="FFFFFF"/>
          <w14:textFill>
            <w14:solidFill>
              <w14:schemeClr w14:val="tx1"/>
            </w14:solidFill>
          </w14:textFill>
        </w:rPr>
      </w:pPr>
    </w:p>
    <w:p w14:paraId="40842645">
      <w:pPr>
        <w:pStyle w:val="7"/>
        <w:keepNext w:val="0"/>
        <w:keepLines w:val="0"/>
        <w:pageBreakBefore w:val="0"/>
        <w:widowControl w:val="0"/>
        <w:kinsoku/>
        <w:wordWrap/>
        <w:overflowPunct/>
        <w:topLinePunct w:val="0"/>
        <w:autoSpaceDE/>
        <w:autoSpaceDN/>
        <w:bidi w:val="0"/>
        <w:adjustRightInd/>
        <w:snapToGrid/>
        <w:spacing w:beforeAutospacing="0" w:afterAutospacing="0" w:line="575"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为切实提高新生消防意识和应对突发事故发生时自救逃生的能力，保障校园安全稳定，根据</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广东省、湛江市和学校</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文件精神，结合</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实际</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，定于202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6</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年9月2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3</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日在湖光校区</w:t>
      </w:r>
      <w:r>
        <w:rPr>
          <w:rFonts w:hint="eastAsia" w:ascii="仿宋_GB2312" w:hAnsi="仿宋_GB2312" w:eastAsia="仿宋_GB2312" w:cs="仿宋_GB2312"/>
          <w:color w:val="auto"/>
          <w:sz w:val="32"/>
          <w:szCs w:val="32"/>
          <w:shd w:val="clear" w:color="auto" w:fill="auto"/>
          <w:lang w:val="en-US" w:eastAsia="zh-CN"/>
        </w:rPr>
        <w:t>博文楼D栋北侧</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举行校园应急避险和安全防范疏散演练。具体组织实施方案如下。</w:t>
      </w:r>
    </w:p>
    <w:p w14:paraId="4260CF76">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黑体" w:hAnsi="黑体" w:eastAsia="黑体" w:cs="黑体"/>
          <w:color w:val="000000" w:themeColor="text1"/>
          <w:sz w:val="32"/>
          <w:szCs w:val="32"/>
          <w:shd w:val="clear" w:color="auto" w:fill="FFFFFF"/>
          <w14:textFill>
            <w14:solidFill>
              <w14:schemeClr w14:val="tx1"/>
            </w14:solidFill>
          </w14:textFill>
        </w:rPr>
      </w:pPr>
      <w:r>
        <w:rPr>
          <w:rFonts w:hint="eastAsia" w:ascii="黑体" w:hAnsi="黑体" w:eastAsia="黑体" w:cs="黑体"/>
          <w:color w:val="000000" w:themeColor="text1"/>
          <w:sz w:val="32"/>
          <w:szCs w:val="32"/>
          <w:shd w:val="clear" w:color="auto" w:fill="FFFFFF"/>
          <w14:textFill>
            <w14:solidFill>
              <w14:schemeClr w14:val="tx1"/>
            </w14:solidFill>
          </w14:textFill>
        </w:rPr>
        <w:t>一、时间地点</w:t>
      </w:r>
    </w:p>
    <w:p w14:paraId="09590585">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时间：202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6</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年9月2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3</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日</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上</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午</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9</w:t>
      </w:r>
      <w:r>
        <w:rPr>
          <w:rFonts w:hint="eastAsia" w:ascii="仿宋_GB2312" w:hAnsi="仿宋" w:eastAsia="仿宋_GB2312" w:cs="仿宋"/>
          <w:color w:val="000000" w:themeColor="text1"/>
          <w:sz w:val="32"/>
          <w:szCs w:val="32"/>
          <w:shd w:val="clear" w:color="auto" w:fill="FFFFFF"/>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3</w:t>
      </w:r>
      <w:r>
        <w:rPr>
          <w:rFonts w:hint="eastAsia" w:ascii="仿宋_GB2312" w:hAnsi="仿宋" w:eastAsia="仿宋_GB2312" w:cs="仿宋"/>
          <w:color w:val="000000" w:themeColor="text1"/>
          <w:sz w:val="32"/>
          <w:szCs w:val="32"/>
          <w:shd w:val="clear" w:color="auto" w:fill="FFFFFF"/>
          <w14:textFill>
            <w14:solidFill>
              <w14:schemeClr w14:val="tx1"/>
            </w14:solidFill>
          </w14:textFill>
        </w:rPr>
        <w:t>0</w:t>
      </w:r>
    </w:p>
    <w:p w14:paraId="206512A9">
      <w:pPr>
        <w:pStyle w:val="7"/>
        <w:keepNext w:val="0"/>
        <w:keepLines w:val="0"/>
        <w:pageBreakBefore w:val="0"/>
        <w:widowControl w:val="0"/>
        <w:kinsoku/>
        <w:wordWrap/>
        <w:overflowPunct/>
        <w:topLinePunct w:val="0"/>
        <w:autoSpaceDE/>
        <w:autoSpaceDN/>
        <w:bidi w:val="0"/>
        <w:adjustRightInd/>
        <w:snapToGrid/>
        <w:spacing w:beforeAutospacing="0" w:afterAutospacing="0" w:line="575"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地点：</w:t>
      </w:r>
      <w:r>
        <w:rPr>
          <w:rFonts w:hint="eastAsia" w:ascii="仿宋_GB2312" w:hAnsi="仿宋_GB2312" w:eastAsia="仿宋_GB2312" w:cs="仿宋_GB2312"/>
          <w:color w:val="auto"/>
          <w:sz w:val="32"/>
          <w:szCs w:val="32"/>
          <w:shd w:val="clear" w:color="auto" w:fill="auto"/>
          <w:lang w:val="en-US" w:eastAsia="zh-CN"/>
        </w:rPr>
        <w:t>博文楼D栋北侧</w:t>
      </w:r>
    </w:p>
    <w:p w14:paraId="5F704833">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黑体" w:hAnsi="黑体" w:eastAsia="黑体" w:cs="黑体"/>
          <w:color w:val="000000" w:themeColor="text1"/>
          <w:sz w:val="32"/>
          <w:szCs w:val="32"/>
          <w:shd w:val="clear" w:color="auto" w:fill="FFFFFF"/>
          <w14:textFill>
            <w14:solidFill>
              <w14:schemeClr w14:val="tx1"/>
            </w14:solidFill>
          </w14:textFill>
        </w:rPr>
      </w:pPr>
      <w:r>
        <w:rPr>
          <w:rFonts w:hint="eastAsia" w:ascii="黑体" w:hAnsi="黑体" w:eastAsia="黑体" w:cs="黑体"/>
          <w:color w:val="000000" w:themeColor="text1"/>
          <w:sz w:val="32"/>
          <w:szCs w:val="32"/>
          <w:shd w:val="clear" w:color="auto" w:fill="FFFFFF"/>
          <w:lang w:val="en-US" w:eastAsia="zh-CN"/>
          <w14:textFill>
            <w14:solidFill>
              <w14:schemeClr w14:val="tx1"/>
            </w14:solidFill>
          </w14:textFill>
        </w:rPr>
        <w:t>二</w:t>
      </w:r>
      <w:r>
        <w:rPr>
          <w:rFonts w:hint="eastAsia" w:ascii="黑体" w:hAnsi="黑体" w:eastAsia="黑体" w:cs="黑体"/>
          <w:color w:val="000000" w:themeColor="text1"/>
          <w:sz w:val="32"/>
          <w:szCs w:val="32"/>
          <w:shd w:val="clear" w:color="auto" w:fill="FFFFFF"/>
          <w14:textFill>
            <w14:solidFill>
              <w14:schemeClr w14:val="tx1"/>
            </w14:solidFill>
          </w14:textFill>
        </w:rPr>
        <w:t>、参加人员</w:t>
      </w:r>
    </w:p>
    <w:p w14:paraId="6704D398">
      <w:pPr>
        <w:pStyle w:val="7"/>
        <w:keepNext w:val="0"/>
        <w:keepLines w:val="0"/>
        <w:pageBreakBefore w:val="0"/>
        <w:widowControl w:val="0"/>
        <w:kinsoku/>
        <w:wordWrap/>
        <w:overflowPunct/>
        <w:topLinePunct w:val="0"/>
        <w:autoSpaceDE/>
        <w:autoSpaceDN/>
        <w:bidi w:val="0"/>
        <w:adjustRightInd/>
        <w:snapToGrid/>
        <w:spacing w:beforeAutospacing="0" w:afterAutospacing="0" w:line="575" w:lineRule="exact"/>
        <w:ind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学校领导，</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湛江市消防</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救援支队友谊特勤站</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指战员</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宣传</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统战</w:t>
      </w:r>
      <w:r>
        <w:rPr>
          <w:rFonts w:hint="eastAsia" w:ascii="仿宋_GB2312" w:hAnsi="仿宋" w:eastAsia="仿宋_GB2312" w:cs="仿宋"/>
          <w:color w:val="000000" w:themeColor="text1"/>
          <w:sz w:val="32"/>
          <w:szCs w:val="32"/>
          <w:shd w:val="clear" w:color="auto" w:fill="FFFFFF"/>
          <w14:textFill>
            <w14:solidFill>
              <w14:schemeClr w14:val="tx1"/>
            </w14:solidFill>
          </w14:textFill>
        </w:rPr>
        <w:t>部</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学生工作部</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保卫部（</w:t>
      </w:r>
      <w:r>
        <w:rPr>
          <w:rFonts w:hint="eastAsia" w:ascii="仿宋_GB2312" w:hAnsi="仿宋_GB2312" w:eastAsia="仿宋_GB2312" w:cs="仿宋_GB2312"/>
          <w:color w:val="auto"/>
          <w:sz w:val="32"/>
          <w:szCs w:val="32"/>
        </w:rPr>
        <w:t>武装部</w:t>
      </w:r>
      <w:r>
        <w:rPr>
          <w:rFonts w:hint="eastAsia" w:ascii="仿宋_GB2312" w:hAnsi="仿宋_GB2312" w:eastAsia="仿宋_GB2312" w:cs="仿宋_GB2312"/>
          <w:color w:val="auto"/>
          <w:sz w:val="32"/>
          <w:szCs w:val="32"/>
          <w:lang w:eastAsia="zh-CN"/>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后勤保障部、数智化教育中心等部门主要负责人，各学院分管学生工作的领导，湖</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光校区</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教官</w:t>
      </w:r>
      <w:r>
        <w:rPr>
          <w:rFonts w:hint="eastAsia" w:ascii="仿宋_GB2312" w:hAnsi="仿宋" w:eastAsia="仿宋_GB2312" w:cs="仿宋"/>
          <w:color w:val="000000" w:themeColor="text1"/>
          <w:sz w:val="32"/>
          <w:szCs w:val="32"/>
          <w:shd w:val="clear" w:color="auto" w:fill="FFFFFF"/>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指导员、</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2026级</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新生（湖光校区各营</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按新生总数的20%派新</w:t>
      </w:r>
      <w:r>
        <w:rPr>
          <w:rFonts w:hint="eastAsia" w:ascii="仿宋_GB2312" w:hAnsi="仿宋" w:eastAsia="仿宋_GB2312" w:cs="仿宋"/>
          <w:color w:val="000000" w:themeColor="text1"/>
          <w:sz w:val="32"/>
          <w:szCs w:val="32"/>
          <w:shd w:val="clear" w:color="auto" w:fill="FFFFFF"/>
          <w14:textFill>
            <w14:solidFill>
              <w14:schemeClr w14:val="tx1"/>
            </w14:solidFill>
          </w14:textFill>
        </w:rPr>
        <w:t>生代表现场观看，</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管理学院</w:t>
      </w:r>
      <w:r>
        <w:rPr>
          <w:rFonts w:hint="eastAsia" w:ascii="仿宋_GB2312" w:hAnsi="仿宋_GB2312" w:eastAsia="仿宋_GB2312" w:cs="仿宋_GB2312"/>
          <w:color w:val="auto"/>
          <w:sz w:val="32"/>
          <w:szCs w:val="32"/>
          <w:lang w:val="en-US" w:eastAsia="zh-CN"/>
        </w:rPr>
        <w:t>选派300</w:t>
      </w:r>
      <w:r>
        <w:rPr>
          <w:rFonts w:hint="eastAsia" w:ascii="仿宋_GB2312" w:hAnsi="仿宋_GB2312" w:eastAsia="仿宋_GB2312" w:cs="仿宋_GB2312"/>
          <w:color w:val="auto"/>
          <w:sz w:val="32"/>
          <w:szCs w:val="32"/>
        </w:rPr>
        <w:t>名</w:t>
      </w:r>
      <w:r>
        <w:rPr>
          <w:rFonts w:hint="eastAsia" w:ascii="仿宋_GB2312" w:hAnsi="仿宋_GB2312" w:eastAsia="仿宋_GB2312" w:cs="仿宋_GB2312"/>
          <w:color w:val="auto"/>
          <w:sz w:val="32"/>
          <w:szCs w:val="32"/>
          <w:lang w:val="en-US" w:eastAsia="zh-CN"/>
        </w:rPr>
        <w:t>新</w:t>
      </w:r>
      <w:r>
        <w:rPr>
          <w:rFonts w:hint="eastAsia" w:ascii="仿宋_GB2312" w:hAnsi="仿宋_GB2312" w:eastAsia="仿宋_GB2312" w:cs="仿宋_GB2312"/>
          <w:color w:val="auto"/>
          <w:sz w:val="32"/>
          <w:szCs w:val="32"/>
        </w:rPr>
        <w:t>生</w:t>
      </w:r>
      <w:r>
        <w:rPr>
          <w:rFonts w:hint="eastAsia" w:ascii="仿宋_GB2312" w:hAnsi="仿宋_GB2312" w:eastAsia="仿宋_GB2312" w:cs="仿宋_GB2312"/>
          <w:color w:val="auto"/>
          <w:sz w:val="32"/>
          <w:szCs w:val="32"/>
          <w:lang w:val="en-US" w:eastAsia="zh-CN"/>
        </w:rPr>
        <w:t>参加疏散演练，体育与休闲学院</w:t>
      </w:r>
      <w:r>
        <w:rPr>
          <w:rFonts w:hint="eastAsia" w:ascii="仿宋_GB2312" w:hAnsi="仿宋" w:eastAsia="仿宋_GB2312" w:cs="仿宋"/>
          <w:color w:val="000000" w:themeColor="text1"/>
          <w:sz w:val="32"/>
          <w:szCs w:val="32"/>
          <w:shd w:val="clear" w:color="auto" w:fill="FFFFFF"/>
          <w14:textFill>
            <w14:solidFill>
              <w14:schemeClr w14:val="tx1"/>
            </w14:solidFill>
          </w14:textFill>
        </w:rPr>
        <w:t>选</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派</w:t>
      </w:r>
      <w:r>
        <w:rPr>
          <w:rFonts w:hint="eastAsia" w:ascii="仿宋_GB2312" w:hAnsi="仿宋" w:eastAsia="仿宋_GB2312" w:cs="仿宋"/>
          <w:color w:val="000000" w:themeColor="text1"/>
          <w:sz w:val="32"/>
          <w:szCs w:val="32"/>
          <w:shd w:val="clear" w:color="auto" w:fill="FFFFFF"/>
          <w14:textFill>
            <w14:solidFill>
              <w14:schemeClr w14:val="tx1"/>
            </w14:solidFill>
          </w14:textFill>
        </w:rPr>
        <w:t>10名</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新</w:t>
      </w:r>
      <w:r>
        <w:rPr>
          <w:rFonts w:hint="eastAsia" w:ascii="仿宋_GB2312" w:hAnsi="仿宋" w:eastAsia="仿宋_GB2312" w:cs="仿宋"/>
          <w:color w:val="000000" w:themeColor="text1"/>
          <w:sz w:val="32"/>
          <w:szCs w:val="32"/>
          <w:shd w:val="clear" w:color="auto" w:fill="FFFFFF"/>
          <w14:textFill>
            <w14:solidFill>
              <w14:schemeClr w14:val="tx1"/>
            </w14:solidFill>
          </w14:textFill>
        </w:rPr>
        <w:t>生参</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加</w:t>
      </w:r>
      <w:r>
        <w:rPr>
          <w:rFonts w:hint="eastAsia" w:ascii="仿宋_GB2312" w:hAnsi="仿宋" w:eastAsia="仿宋_GB2312" w:cs="仿宋"/>
          <w:color w:val="000000" w:themeColor="text1"/>
          <w:sz w:val="32"/>
          <w:szCs w:val="32"/>
          <w:shd w:val="clear" w:color="auto" w:fill="FFFFFF"/>
          <w14:textFill>
            <w14:solidFill>
              <w14:schemeClr w14:val="tx1"/>
            </w14:solidFill>
          </w14:textFill>
        </w:rPr>
        <w:t>逃生演练</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其余新生通过企业微信平台实时观看）</w:t>
      </w:r>
      <w:r>
        <w:rPr>
          <w:rFonts w:hint="eastAsia" w:ascii="仿宋_GB2312" w:hAnsi="仿宋_GB2312" w:eastAsia="仿宋_GB2312" w:cs="仿宋_GB2312"/>
          <w:color w:val="auto"/>
          <w:sz w:val="32"/>
          <w:szCs w:val="32"/>
          <w:lang w:eastAsia="zh-CN"/>
        </w:rPr>
        <w:t>。</w:t>
      </w:r>
    </w:p>
    <w:p w14:paraId="7878C0EB">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黑体" w:hAnsi="黑体" w:eastAsia="黑体" w:cs="黑体"/>
          <w:color w:val="000000" w:themeColor="text1"/>
          <w:sz w:val="32"/>
          <w:szCs w:val="32"/>
          <w:shd w:val="clear" w:color="auto" w:fill="FFFFFF"/>
          <w14:textFill>
            <w14:solidFill>
              <w14:schemeClr w14:val="tx1"/>
            </w14:solidFill>
          </w14:textFill>
        </w:rPr>
      </w:pPr>
      <w:r>
        <w:rPr>
          <w:rFonts w:hint="eastAsia" w:ascii="黑体" w:hAnsi="黑体" w:eastAsia="黑体" w:cs="黑体"/>
          <w:color w:val="000000" w:themeColor="text1"/>
          <w:sz w:val="32"/>
          <w:szCs w:val="32"/>
          <w:shd w:val="clear" w:color="auto" w:fill="FFFFFF"/>
          <w:lang w:val="en-US" w:eastAsia="zh-CN"/>
          <w14:textFill>
            <w14:solidFill>
              <w14:schemeClr w14:val="tx1"/>
            </w14:solidFill>
          </w14:textFill>
        </w:rPr>
        <w:t>三</w:t>
      </w:r>
      <w:r>
        <w:rPr>
          <w:rFonts w:hint="eastAsia" w:ascii="黑体" w:hAnsi="黑体" w:eastAsia="黑体" w:cs="黑体"/>
          <w:color w:val="000000" w:themeColor="text1"/>
          <w:sz w:val="32"/>
          <w:szCs w:val="32"/>
          <w:shd w:val="clear" w:color="auto" w:fill="FFFFFF"/>
          <w14:textFill>
            <w14:solidFill>
              <w14:schemeClr w14:val="tx1"/>
            </w14:solidFill>
          </w14:textFill>
        </w:rPr>
        <w:t>、工作机构</w:t>
      </w:r>
    </w:p>
    <w:p w14:paraId="7942A947">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楷体_GB2312" w:hAnsi="楷体_GB2312" w:eastAsia="楷体_GB2312" w:cs="楷体_GB2312"/>
          <w:color w:val="000000" w:themeColor="text1"/>
          <w:sz w:val="32"/>
          <w:szCs w:val="32"/>
          <w:shd w:val="clear" w:color="auto" w:fill="FFFFFF"/>
          <w14:textFill>
            <w14:solidFill>
              <w14:schemeClr w14:val="tx1"/>
            </w14:solidFill>
          </w14:textFill>
        </w:rPr>
      </w:pPr>
      <w:r>
        <w:rPr>
          <w:rFonts w:hint="eastAsia" w:ascii="楷体_GB2312" w:hAnsi="楷体_GB2312" w:eastAsia="楷体_GB2312" w:cs="楷体_GB2312"/>
          <w:color w:val="000000" w:themeColor="text1"/>
          <w:sz w:val="32"/>
          <w:szCs w:val="32"/>
          <w:shd w:val="clear" w:color="auto" w:fill="FFFFFF"/>
          <w14:textFill>
            <w14:solidFill>
              <w14:schemeClr w14:val="tx1"/>
            </w14:solidFill>
          </w14:textFill>
        </w:rPr>
        <w:t>（一）领导小组</w:t>
      </w:r>
    </w:p>
    <w:p w14:paraId="448EBE7D">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default" w:ascii="仿宋_GB2312"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组  长：</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邓逢光</w:t>
      </w:r>
    </w:p>
    <w:p w14:paraId="27B2C930">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default" w:ascii="仿宋_GB2312"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副组长：丘应官（湛江市消防救援支队友谊特勤站站长）</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李鹏虹</w:t>
      </w:r>
      <w:r>
        <w:rPr>
          <w:rFonts w:hint="eastAsia" w:ascii="仿宋_GB2312" w:hAnsi="仿宋" w:eastAsia="仿宋_GB2312" w:cs="仿宋"/>
          <w:color w:val="000000" w:themeColor="text1"/>
          <w:sz w:val="32"/>
          <w:szCs w:val="32"/>
          <w:shd w:val="clear" w:color="auto" w:fill="FFFFFF"/>
          <w14:textFill>
            <w14:solidFill>
              <w14:schemeClr w14:val="tx1"/>
            </w14:solidFill>
          </w14:textFill>
        </w:rPr>
        <w:t>、郑一鸣、袁仁广、曾昭茂、</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张光亚，以及各学院分管学生工作的领导</w:t>
      </w:r>
    </w:p>
    <w:p w14:paraId="05DF65D9">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default" w:ascii="仿宋_GB2312"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组员：各营营长</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指导员</w:t>
      </w:r>
    </w:p>
    <w:p w14:paraId="2C26DA9A">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楷体_GB2312" w:hAnsi="楷体_GB2312" w:eastAsia="楷体_GB2312" w:cs="楷体_GB2312"/>
          <w:color w:val="000000" w:themeColor="text1"/>
          <w:sz w:val="32"/>
          <w:szCs w:val="32"/>
          <w:shd w:val="clear" w:color="auto" w:fill="FFFFFF"/>
          <w14:textFill>
            <w14:solidFill>
              <w14:schemeClr w14:val="tx1"/>
            </w14:solidFill>
          </w14:textFill>
        </w:rPr>
      </w:pPr>
      <w:r>
        <w:rPr>
          <w:rFonts w:hint="eastAsia" w:ascii="楷体_GB2312" w:hAnsi="楷体_GB2312" w:eastAsia="楷体_GB2312" w:cs="楷体_GB2312"/>
          <w:color w:val="000000" w:themeColor="text1"/>
          <w:sz w:val="32"/>
          <w:szCs w:val="32"/>
          <w:shd w:val="clear" w:color="auto" w:fill="FFFFFF"/>
          <w14:textFill>
            <w14:solidFill>
              <w14:schemeClr w14:val="tx1"/>
            </w14:solidFill>
          </w14:textFill>
        </w:rPr>
        <w:t>（二）演练指挥与组织</w:t>
      </w:r>
    </w:p>
    <w:p w14:paraId="749FC108">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成立演练指挥部，负责组织开展消防演练工作。</w:t>
      </w:r>
    </w:p>
    <w:p w14:paraId="5DA517B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default" w:ascii="仿宋_GB2312"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总 指 挥：</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邓逢光</w:t>
      </w:r>
    </w:p>
    <w:p w14:paraId="03475FCF">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副总指挥：袁仁广、郑一鸣、曾昭茂</w:t>
      </w:r>
    </w:p>
    <w:p w14:paraId="0917F867">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指挥部下设工作协调组、报警组、疏散指挥组、灭火救生组、救护组、治安保卫组、宣传报道组、后勤保障组等8个专业组。</w:t>
      </w:r>
    </w:p>
    <w:p w14:paraId="44E547CB">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1.工作协调组</w:t>
      </w:r>
    </w:p>
    <w:p w14:paraId="4DDDE3A6">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负责人：林国高</w:t>
      </w:r>
    </w:p>
    <w:p w14:paraId="2D9C211E">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成员：郭力强、张亚斌</w:t>
      </w:r>
    </w:p>
    <w:p w14:paraId="62C6E59F">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任务：协调各专业组的工作衔接，检查各小组准备工作是否到位，对存在问题</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及时</w:t>
      </w:r>
      <w:r>
        <w:rPr>
          <w:rFonts w:hint="eastAsia" w:ascii="仿宋_GB2312" w:hAnsi="仿宋" w:eastAsia="仿宋_GB2312" w:cs="仿宋"/>
          <w:color w:val="000000" w:themeColor="text1"/>
          <w:sz w:val="32"/>
          <w:szCs w:val="32"/>
          <w:shd w:val="clear" w:color="auto" w:fill="FFFFFF"/>
          <w14:textFill>
            <w14:solidFill>
              <w14:schemeClr w14:val="tx1"/>
            </w14:solidFill>
          </w14:textFill>
        </w:rPr>
        <w:t>解决。</w:t>
      </w:r>
    </w:p>
    <w:p w14:paraId="6AD7A07F">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2.报警组</w:t>
      </w:r>
    </w:p>
    <w:p w14:paraId="7F9CC634">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负责人：黄真祥</w:t>
      </w:r>
    </w:p>
    <w:p w14:paraId="3EDFCA7E">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成员：林春桥、欧翊嘉及4名校卫队员</w:t>
      </w:r>
    </w:p>
    <w:p w14:paraId="24AA3290">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任务：点燃烟雾弹。发现火警后，第一时间向校园110报警台报警（报警电话：2383110），并负责做好烟雾弹点燃点的安全工作。</w:t>
      </w:r>
    </w:p>
    <w:p w14:paraId="44FC94A8">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3.疏散指挥组</w:t>
      </w:r>
    </w:p>
    <w:p w14:paraId="640E81A8">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负责人：林国高、</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曾艳芳</w:t>
      </w:r>
    </w:p>
    <w:p w14:paraId="5F91B702">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8营（管理学院）</w:t>
      </w:r>
      <w:r>
        <w:rPr>
          <w:rFonts w:hint="eastAsia" w:ascii="仿宋_GB2312" w:hAnsi="仿宋" w:eastAsia="仿宋_GB2312" w:cs="仿宋"/>
          <w:color w:val="000000" w:themeColor="text1"/>
          <w:sz w:val="32"/>
          <w:szCs w:val="32"/>
          <w:shd w:val="clear" w:color="auto" w:fill="FFFFFF"/>
          <w14:textFill>
            <w14:solidFill>
              <w14:schemeClr w14:val="tx1"/>
            </w14:solidFill>
          </w14:textFill>
        </w:rPr>
        <w:t>营长及</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指</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导员，李朋、</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邓世杰、</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刘嘉怡及6名校卫队员</w:t>
      </w:r>
    </w:p>
    <w:p w14:paraId="236F8C0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8营（管理学院）</w:t>
      </w: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负责选出300名新生参演；接到火警报警后快速做出反应，按照事先制定的路线图，迅速指挥学生疏散撤离至安全区。</w:t>
      </w:r>
    </w:p>
    <w:p w14:paraId="18B7525B">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4.灭火救生组</w:t>
      </w:r>
    </w:p>
    <w:p w14:paraId="63A77728">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负责人：丘应官</w:t>
      </w:r>
    </w:p>
    <w:p w14:paraId="197C3037">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成员：（湛江市消防救援支队友谊特勤站）22人</w:t>
      </w:r>
    </w:p>
    <w:p w14:paraId="4529C792">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任务：接到火灾报警后，立即组织有关人员以最快速度赶到火警现场，救助被困人员逃生和投入灭火救灾战斗。</w:t>
      </w:r>
    </w:p>
    <w:p w14:paraId="0643BD03">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5.救护组</w:t>
      </w:r>
      <w:r>
        <w:rPr>
          <w:rFonts w:hint="eastAsia" w:ascii="仿宋_GB2312" w:hAnsi="仿宋" w:eastAsia="仿宋_GB2312" w:cs="仿宋"/>
          <w:color w:val="000000" w:themeColor="text1"/>
          <w:sz w:val="32"/>
          <w:szCs w:val="32"/>
          <w:shd w:val="clear" w:color="auto" w:fill="FFFFFF"/>
          <w14:textFill>
            <w14:solidFill>
              <w14:schemeClr w14:val="tx1"/>
            </w14:solidFill>
          </w14:textFill>
        </w:rPr>
        <w:tab/>
      </w:r>
    </w:p>
    <w:p w14:paraId="097F8FBD">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负责人：黄志红</w:t>
      </w:r>
    </w:p>
    <w:p w14:paraId="1471FED1">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成员：校门诊部抽调1名医生、2名护士；抽选4名学生（体育与休闲学院202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6</w:t>
      </w:r>
      <w:r>
        <w:rPr>
          <w:rFonts w:hint="eastAsia" w:ascii="仿宋_GB2312" w:hAnsi="仿宋" w:eastAsia="仿宋_GB2312" w:cs="仿宋"/>
          <w:color w:val="000000" w:themeColor="text1"/>
          <w:sz w:val="32"/>
          <w:szCs w:val="32"/>
          <w:shd w:val="clear" w:color="auto" w:fill="FFFFFF"/>
          <w14:textFill>
            <w14:solidFill>
              <w14:schemeClr w14:val="tx1"/>
            </w14:solidFill>
          </w14:textFill>
        </w:rPr>
        <w:t>级新生）</w:t>
      </w:r>
    </w:p>
    <w:p w14:paraId="04893D70">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任务：接到火警报警后，立即组织救护人员和医护人员赶赴火警现场，开展救护工作。</w:t>
      </w:r>
    </w:p>
    <w:p w14:paraId="48B95BAA">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6.治安保卫组</w:t>
      </w:r>
    </w:p>
    <w:p w14:paraId="1E30B9D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负责人：乔明海</w:t>
      </w:r>
    </w:p>
    <w:p w14:paraId="694EF684">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成员：林伟华、吴奕及6名校卫队员</w:t>
      </w:r>
    </w:p>
    <w:p w14:paraId="367C5EE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任务：接到火警报警后，立即组织人员快速赶赴火灾现场，采取措施做好现场安全保卫工作，协助疏散指挥组指挥人员安全疏散，扑灭火灾后，检查现场并继续做好现场保护工作。</w:t>
      </w:r>
    </w:p>
    <w:p w14:paraId="642DD93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7.宣传报道组</w:t>
      </w:r>
    </w:p>
    <w:p w14:paraId="5C8EEF33">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李鹏虹</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、张光亚</w:t>
      </w:r>
    </w:p>
    <w:p w14:paraId="55ACFEB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成员：由宣传统战部、</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数智化教育中心</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根据工作需要派出人员</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p>
    <w:p w14:paraId="42C5183B">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任务：演练的宣传报道由宣传统战部负责；直播、拍摄全程演练影像由</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数智化</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教育中心负责。</w:t>
      </w:r>
    </w:p>
    <w:p w14:paraId="60D28BFA">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8.后勤保障组</w:t>
      </w:r>
    </w:p>
    <w:p w14:paraId="4D334025">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负责人：曾昭茂</w:t>
      </w:r>
    </w:p>
    <w:p w14:paraId="73B7016A">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成员：后勤保障部根据工作需要派出人员</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p>
    <w:p w14:paraId="2F5D9112">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任务：负责水电、场地、卫生清洁等后勤工作。</w:t>
      </w:r>
    </w:p>
    <w:p w14:paraId="5E1293E5">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黑体" w:hAnsi="黑体" w:eastAsia="黑体" w:cs="黑体"/>
          <w:color w:val="000000" w:themeColor="text1"/>
          <w:sz w:val="32"/>
          <w:szCs w:val="32"/>
          <w:shd w:val="clear" w:color="auto" w:fill="FFFFFF"/>
          <w14:textFill>
            <w14:solidFill>
              <w14:schemeClr w14:val="tx1"/>
            </w14:solidFill>
          </w14:textFill>
        </w:rPr>
      </w:pPr>
      <w:r>
        <w:rPr>
          <w:rFonts w:hint="eastAsia" w:ascii="黑体" w:hAnsi="黑体" w:eastAsia="黑体" w:cs="黑体"/>
          <w:color w:val="000000" w:themeColor="text1"/>
          <w:sz w:val="32"/>
          <w:szCs w:val="32"/>
          <w:shd w:val="clear" w:color="auto" w:fill="FFFFFF"/>
          <w14:textFill>
            <w14:solidFill>
              <w14:schemeClr w14:val="tx1"/>
            </w14:solidFill>
          </w14:textFill>
        </w:rPr>
        <w:t>四、消防演练内容</w:t>
      </w:r>
    </w:p>
    <w:p w14:paraId="71943058">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default" w:ascii="仿宋_GB2312"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火警模拟、滑绳自救、三折梯救人、学生自救与互救、人员疏散</w:t>
      </w:r>
    </w:p>
    <w:p w14:paraId="193CC6F7">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黑体" w:hAnsi="黑体" w:eastAsia="黑体" w:cs="黑体"/>
          <w:color w:val="000000" w:themeColor="text1"/>
          <w:sz w:val="32"/>
          <w:szCs w:val="32"/>
          <w:shd w:val="clear" w:color="auto" w:fill="FFFFFF"/>
          <w14:textFill>
            <w14:solidFill>
              <w14:schemeClr w14:val="tx1"/>
            </w14:solidFill>
          </w14:textFill>
        </w:rPr>
      </w:pPr>
      <w:r>
        <w:rPr>
          <w:rFonts w:hint="eastAsia" w:ascii="黑体" w:hAnsi="黑体" w:eastAsia="黑体" w:cs="黑体"/>
          <w:color w:val="000000" w:themeColor="text1"/>
          <w:sz w:val="32"/>
          <w:szCs w:val="32"/>
          <w:shd w:val="clear" w:color="auto" w:fill="FFFFFF"/>
          <w14:textFill>
            <w14:solidFill>
              <w14:schemeClr w14:val="tx1"/>
            </w14:solidFill>
          </w14:textFill>
        </w:rPr>
        <w:t>五、演练安全保障及组织纪律要求</w:t>
      </w:r>
    </w:p>
    <w:p w14:paraId="4101CE12">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（一）各营教导员和营长为本营的安全第一责任人。各营要认真组织好自己的队伍，一切行动听指挥。</w:t>
      </w:r>
    </w:p>
    <w:p w14:paraId="0E2A200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（二）各有关职能部门要高度重视本次新生消防演练工作，既要讲究演练的教育效果，又要把安全工作放在首要位置来抓好、抓实。</w:t>
      </w:r>
    </w:p>
    <w:p w14:paraId="1FA78341">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（三）</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17营（</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体育与休闲学院</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要认真挑选参与逃生演练的10名</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新</w:t>
      </w:r>
      <w:r>
        <w:rPr>
          <w:rFonts w:hint="eastAsia" w:ascii="仿宋_GB2312" w:hAnsi="仿宋" w:eastAsia="仿宋_GB2312" w:cs="仿宋"/>
          <w:color w:val="000000" w:themeColor="text1"/>
          <w:sz w:val="32"/>
          <w:szCs w:val="32"/>
          <w:shd w:val="clear" w:color="auto" w:fill="FFFFFF"/>
          <w14:textFill>
            <w14:solidFill>
              <w14:schemeClr w14:val="tx1"/>
            </w14:solidFill>
          </w14:textFill>
        </w:rPr>
        <w:t>生</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p>
    <w:p w14:paraId="422A2436">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（四）演练前要对参演学生的身体情况做一次问询检查，凡不适宜参演的学生，一律不予安排。</w:t>
      </w:r>
    </w:p>
    <w:p w14:paraId="5E1E0FAB">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（五）各营要严格按照计划安排的时间，将本营队伍带到指定的位置（具体见现场标识）。</w:t>
      </w:r>
    </w:p>
    <w:p w14:paraId="3158B01F">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黑体" w:hAnsi="黑体" w:eastAsia="黑体" w:cs="黑体"/>
          <w:color w:val="000000" w:themeColor="text1"/>
          <w:sz w:val="32"/>
          <w:szCs w:val="32"/>
          <w:shd w:val="clear" w:color="auto" w:fill="FFFFFF"/>
          <w14:textFill>
            <w14:solidFill>
              <w14:schemeClr w14:val="tx1"/>
            </w14:solidFill>
          </w14:textFill>
        </w:rPr>
      </w:pPr>
      <w:r>
        <w:rPr>
          <w:rFonts w:hint="eastAsia" w:ascii="黑体" w:hAnsi="黑体" w:eastAsia="黑体" w:cs="黑体"/>
          <w:color w:val="000000" w:themeColor="text1"/>
          <w:sz w:val="32"/>
          <w:szCs w:val="32"/>
          <w:shd w:val="clear" w:color="auto" w:fill="FFFFFF"/>
          <w14:textFill>
            <w14:solidFill>
              <w14:schemeClr w14:val="tx1"/>
            </w14:solidFill>
          </w14:textFill>
        </w:rPr>
        <w:t>六、消防演练流程</w:t>
      </w:r>
    </w:p>
    <w:p w14:paraId="03B4BE20">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default" w:ascii="仿宋_GB2312"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（一）202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6</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年9月2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3</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日</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上</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午</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8</w:t>
      </w:r>
      <w:r>
        <w:rPr>
          <w:rFonts w:hint="eastAsia" w:ascii="仿宋_GB2312" w:hAnsi="仿宋" w:eastAsia="仿宋_GB2312" w:cs="仿宋"/>
          <w:color w:val="000000" w:themeColor="text1"/>
          <w:sz w:val="32"/>
          <w:szCs w:val="32"/>
          <w:shd w:val="clear" w:color="auto" w:fill="FFFFFF"/>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45</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前，所有参演人员进场</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完毕，</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各项工作准备就绪</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_GB2312" w:eastAsia="仿宋_GB2312" w:cs="仿宋_GB2312"/>
          <w:color w:val="auto"/>
          <w:sz w:val="32"/>
          <w:szCs w:val="32"/>
          <w:shd w:val="clear" w:color="auto" w:fill="FFFFFF"/>
          <w:lang w:eastAsia="zh-CN"/>
        </w:rPr>
        <w:t>其他</w:t>
      </w:r>
      <w:r>
        <w:rPr>
          <w:rFonts w:hint="eastAsia" w:ascii="仿宋_GB2312" w:hAnsi="仿宋_GB2312" w:eastAsia="仿宋_GB2312" w:cs="仿宋_GB2312"/>
          <w:color w:val="auto"/>
          <w:sz w:val="32"/>
          <w:szCs w:val="32"/>
          <w:shd w:val="clear" w:color="auto" w:fill="FFFFFF"/>
          <w:lang w:val="en-US" w:eastAsia="zh-CN"/>
        </w:rPr>
        <w:t>观摩人员9:10</w:t>
      </w:r>
      <w:r>
        <w:rPr>
          <w:rFonts w:hint="eastAsia" w:ascii="仿宋_GB2312" w:hAnsi="仿宋_GB2312" w:eastAsia="仿宋_GB2312" w:cs="仿宋_GB2312"/>
          <w:color w:val="auto"/>
          <w:sz w:val="32"/>
          <w:szCs w:val="32"/>
          <w:shd w:val="clear" w:color="auto" w:fill="FFFFFF"/>
        </w:rPr>
        <w:t>进场</w:t>
      </w:r>
      <w:r>
        <w:rPr>
          <w:rFonts w:hint="eastAsia" w:ascii="仿宋_GB2312" w:hAnsi="仿宋_GB2312" w:eastAsia="仿宋_GB2312" w:cs="仿宋_GB2312"/>
          <w:color w:val="auto"/>
          <w:sz w:val="32"/>
          <w:szCs w:val="32"/>
          <w:shd w:val="clear" w:color="auto" w:fill="FFFFFF"/>
          <w:lang w:val="en-US" w:eastAsia="zh-CN"/>
        </w:rPr>
        <w:t>完毕。</w:t>
      </w:r>
    </w:p>
    <w:p w14:paraId="4FA65A72">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（二）疏散指挥组人员到各楼层检查疏散通道是否畅通，点火员将烟雾弹放置在设定位置。</w:t>
      </w:r>
    </w:p>
    <w:p w14:paraId="6FC2D896">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（三）灭火救生组成员和治安保卫组成员按要求到指定地点待命。</w:t>
      </w:r>
    </w:p>
    <w:p w14:paraId="0A024F4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（四）救护组医护人员准备好救护用具和器材，负责担架的人员及救护车按指定地点待命。</w:t>
      </w:r>
    </w:p>
    <w:p w14:paraId="1687B89F">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（五）由</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17营（</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体育与休闲学院</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）选派10</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名学生，其中3名学生扮演“重伤员”“轻伤员”和“轻微伤员”，由校门诊部事先包扎好待命；4名学生为担架手跟随救护车待命</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 xml:space="preserve"> </w:t>
      </w:r>
      <w:r>
        <w:rPr>
          <w:rFonts w:hint="eastAsia" w:ascii="仿宋_GB2312" w:hAnsi="仿宋" w:eastAsia="仿宋_GB2312" w:cs="仿宋"/>
          <w:color w:val="000000" w:themeColor="text1"/>
          <w:sz w:val="32"/>
          <w:szCs w:val="32"/>
          <w:shd w:val="clear" w:color="auto" w:fill="FFFFFF"/>
          <w14:textFill>
            <w14:solidFill>
              <w14:schemeClr w14:val="tx1"/>
            </w14:solidFill>
          </w14:textFill>
        </w:rPr>
        <w:t>3名学生参与三折梯自救（3人，2男1女）。</w:t>
      </w:r>
    </w:p>
    <w:p w14:paraId="151061BF">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六</w:t>
      </w:r>
      <w:r>
        <w:rPr>
          <w:rFonts w:hint="eastAsia" w:ascii="仿宋_GB2312" w:hAnsi="仿宋" w:eastAsia="仿宋_GB2312" w:cs="仿宋"/>
          <w:color w:val="000000" w:themeColor="text1"/>
          <w:sz w:val="32"/>
          <w:szCs w:val="32"/>
          <w:shd w:val="clear" w:color="auto" w:fill="FFFFFF"/>
          <w14:textFill>
            <w14:solidFill>
              <w14:schemeClr w14:val="tx1"/>
            </w14:solidFill>
          </w14:textFill>
        </w:rPr>
        <w:t>）由</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8营（管理学院）</w:t>
      </w:r>
      <w:r>
        <w:rPr>
          <w:rFonts w:hint="eastAsia" w:ascii="仿宋_GB2312" w:hAnsi="仿宋" w:eastAsia="仿宋_GB2312" w:cs="仿宋"/>
          <w:color w:val="000000" w:themeColor="text1"/>
          <w:sz w:val="32"/>
          <w:szCs w:val="32"/>
          <w:shd w:val="clear" w:color="auto" w:fill="FFFFFF"/>
          <w14:textFill>
            <w14:solidFill>
              <w14:schemeClr w14:val="tx1"/>
            </w14:solidFill>
          </w14:textFill>
        </w:rPr>
        <w:t>300名新生作为应急疏散人员（现场发放所需毛巾）。以上各项工作经检查无误后，总指挥发出消防疏散演练开始的命令，点火员点燃烟雾弹。</w:t>
      </w:r>
    </w:p>
    <w:p w14:paraId="782C76D5">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1.烟雾弹点燃后（模拟火警），报警员立即向学校110报警台（2383110）报告火情，110接警后，立即通知灭火救生组（2383072）和治安保卫组（2383072）赶赴现场进行灭火抢救，并通知校门诊部（2383120）赶赴现场救援。灭火救生组、治安保卫组迅速组织灭火工作和现场治安保卫工作及协助组织人员安全疏散。</w:t>
      </w:r>
    </w:p>
    <w:p w14:paraId="12CB9B51">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2.灭火救生组到达现场后，先观察火情，消防人员按照分工迅速展开，当发现被困人员在阳台求救时，立即实施救助，然后利用消防水带和灭火器进行灭火。在灭火过程中，遵循“救人先于救火”，“先控制后灭火”的原则，采取积极有效的措施进行抢救和灭火。</w:t>
      </w:r>
    </w:p>
    <w:p w14:paraId="024FB6FA">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3.治安保卫组到达现场后，立即实施治安保卫工作，维护好现场秩序，积极协助疏散指挥组有序疏散，保护公共财物和人民群众生命财产安全，保证灭火救灾工作有序进行。在火灾被扑灭后，按照指挥部的要求，继续做好现场保护工作，做好失火原因调查工作。</w:t>
      </w:r>
    </w:p>
    <w:p w14:paraId="4156FB0F">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4.疏散指挥组接警后，立即组织本组人员以最快速度赶赴现场，按分工到达指定楼层指挥本楼层人员，有序疏散撤离至安全区（因为是演练，为了确保安全，点火前已将疏散指挥组人员分配在各楼层待命）。</w:t>
      </w:r>
    </w:p>
    <w:p w14:paraId="286A3BE1">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参演的学生在疏散指挥人员指挥下进行疏散逃生时，要做到听从指挥，有序疏散。若无人指挥，则学生可自行沿走道向楼下疏散，防止堵塞。若遇某一楼梯出现堵塞现象，学生不要冒险下闯，应从其他楼梯或向天面方向疏散。如被浓烟（火海）围困在室内，可利用湿毛巾或湿布条掩护逃生。如确无办法逃生，可冲到阳台或走廊大声呼叫，以求外援救助，切勿跳楼或乘坐电梯！（为达到锻炼与提高遇火灾时的疏散逃生自救能力，一定要组织参加演练的学生全部疏散，不要滞留在“火场”内）。</w:t>
      </w:r>
    </w:p>
    <w:p w14:paraId="05F8A486">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5.救护组接警后，立即调派救护车，载着救护人员和救护工具、器材鸣警笛快速驶向现场。</w:t>
      </w:r>
    </w:p>
    <w:p w14:paraId="4B434BDD">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救护组到达现场后立即组织救护人员按分工有序开展救护工作。</w:t>
      </w:r>
      <w:r>
        <w:rPr>
          <w:rFonts w:hint="eastAsia" w:ascii="仿宋_GB2312" w:hAnsi="仿宋" w:eastAsia="仿宋_GB2312" w:cs="仿宋"/>
          <w:b/>
          <w:bCs/>
          <w:color w:val="000000" w:themeColor="text1"/>
          <w:sz w:val="32"/>
          <w:szCs w:val="32"/>
          <w:shd w:val="clear" w:color="auto" w:fill="FFFFFF"/>
          <w14:textFill>
            <w14:solidFill>
              <w14:schemeClr w14:val="tx1"/>
            </w14:solidFill>
          </w14:textFill>
        </w:rPr>
        <w:t>第一步，</w:t>
      </w:r>
      <w:r>
        <w:rPr>
          <w:rFonts w:hint="eastAsia" w:ascii="仿宋_GB2312" w:hAnsi="仿宋" w:eastAsia="仿宋_GB2312" w:cs="仿宋"/>
          <w:color w:val="000000" w:themeColor="text1"/>
          <w:sz w:val="32"/>
          <w:szCs w:val="32"/>
          <w:shd w:val="clear" w:color="auto" w:fill="FFFFFF"/>
          <w14:textFill>
            <w14:solidFill>
              <w14:schemeClr w14:val="tx1"/>
            </w14:solidFill>
          </w14:textFill>
        </w:rPr>
        <w:t>负责第一现场的救护人员（体育与休闲学院指定2名学生干部）迅速赶到失火的楼层及室内寻找“受伤人员”。当找到“伤员”后，迅速背起“重伤员”沿走廊、楼梯逃离至安全区，将“轻伤员”搀扶着逃离至安全区。而“轻微伤员”则自己用湿衣物裹身保护自行逃离至安全区。</w:t>
      </w:r>
      <w:r>
        <w:rPr>
          <w:rFonts w:hint="eastAsia" w:ascii="仿宋_GB2312" w:hAnsi="仿宋" w:eastAsia="仿宋_GB2312" w:cs="仿宋"/>
          <w:b/>
          <w:bCs/>
          <w:color w:val="000000" w:themeColor="text1"/>
          <w:sz w:val="32"/>
          <w:szCs w:val="32"/>
          <w:shd w:val="clear" w:color="auto" w:fill="FFFFFF"/>
          <w14:textFill>
            <w14:solidFill>
              <w14:schemeClr w14:val="tx1"/>
            </w14:solidFill>
          </w14:textFill>
        </w:rPr>
        <w:t>第二步，</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担架手（体育与休闲学院指定2名学生干部）将担架抬至楼梯口，“重伤员”—被送到立刻放置在担架上，医护人员随即上来采取积极的急救措施后，一起护着担架将“重伤员”送到救护车上。</w:t>
      </w:r>
      <w:r>
        <w:rPr>
          <w:rFonts w:hint="eastAsia" w:ascii="仿宋_GB2312" w:hAnsi="仿宋" w:eastAsia="仿宋_GB2312" w:cs="仿宋"/>
          <w:b/>
          <w:bCs/>
          <w:color w:val="000000" w:themeColor="text1"/>
          <w:sz w:val="32"/>
          <w:szCs w:val="32"/>
          <w:shd w:val="clear" w:color="auto" w:fill="FFFFFF"/>
          <w14:textFill>
            <w14:solidFill>
              <w14:schemeClr w14:val="tx1"/>
            </w14:solidFill>
          </w14:textFill>
        </w:rPr>
        <w:t>第三步，</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救护车随即鸣笛驶向校门诊部救治；同时，现场留有医护人员对“轻伤员”和“轻微伤员”作必要的检查和治疗。（体育与休闲学院指定3名学生“重伤员”“轻伤员”和“轻微伤员”各1名）。</w:t>
      </w:r>
    </w:p>
    <w:p w14:paraId="4AD2EAC4">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6.接警后，疏散指挥组、灭火救生组、救护组、治安保卫组要按照各自的职责与任务同时展开救助和灭火行动，直至将火灾扑灭，消防救援人员通过滑绳、三折梯救助滞留在现场无法逃生的学生，直到将全部人员安全疏散撤离至安全区为止。在实施灭火救灾过程中，要做到听从总指挥的指挥与协调。</w:t>
      </w:r>
    </w:p>
    <w:p w14:paraId="1B4C46F1">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7.消防疏散演练结束后集中，专家进行现场点评，总指挥总结。</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 xml:space="preserve"> </w:t>
      </w:r>
    </w:p>
    <w:p w14:paraId="2ED2700C">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黑体" w:hAnsi="黑体" w:eastAsia="黑体" w:cs="黑体"/>
          <w:color w:val="000000" w:themeColor="text1"/>
          <w:sz w:val="32"/>
          <w:szCs w:val="32"/>
          <w:shd w:val="clear" w:color="auto" w:fill="FFFFFF"/>
          <w14:textFill>
            <w14:solidFill>
              <w14:schemeClr w14:val="tx1"/>
            </w14:solidFill>
          </w14:textFill>
        </w:rPr>
      </w:pPr>
      <w:r>
        <w:rPr>
          <w:rFonts w:hint="eastAsia" w:ascii="黑体" w:hAnsi="黑体" w:eastAsia="黑体" w:cs="黑体"/>
          <w:color w:val="000000" w:themeColor="text1"/>
          <w:sz w:val="32"/>
          <w:szCs w:val="32"/>
          <w:shd w:val="clear" w:color="auto" w:fill="FFFFFF"/>
          <w14:textFill>
            <w14:solidFill>
              <w14:schemeClr w14:val="tx1"/>
            </w14:solidFill>
          </w14:textFill>
        </w:rPr>
        <w:t>七、注意事项</w:t>
      </w:r>
    </w:p>
    <w:p w14:paraId="2A0DED6A">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（一）各</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营</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按站位分布图</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202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6</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年新生应急疏散演练站位分布及疏散示意图</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面向演练区站立。</w:t>
      </w:r>
    </w:p>
    <w:p w14:paraId="0BA221A3">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（二）</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8营（管理学院）</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参与演练的</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人员</w:t>
      </w:r>
      <w:r>
        <w:rPr>
          <w:rFonts w:hint="eastAsia" w:ascii="仿宋_GB2312" w:hAnsi="仿宋" w:eastAsia="仿宋_GB2312" w:cs="仿宋"/>
          <w:color w:val="000000" w:themeColor="text1"/>
          <w:sz w:val="32"/>
          <w:szCs w:val="32"/>
          <w:shd w:val="clear" w:color="auto" w:fill="FFFFFF"/>
          <w14:textFill>
            <w14:solidFill>
              <w14:schemeClr w14:val="tx1"/>
            </w14:solidFill>
          </w14:textFill>
        </w:rPr>
        <w:t>直接到演练区</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2</w:t>
      </w:r>
      <w:r>
        <w:rPr>
          <w:rFonts w:hint="eastAsia" w:ascii="仿宋_GB2312" w:hAnsi="仿宋" w:eastAsia="仿宋_GB2312" w:cs="仿宋"/>
          <w:color w:val="000000" w:themeColor="text1"/>
          <w:sz w:val="32"/>
          <w:szCs w:val="32"/>
          <w:shd w:val="clear" w:color="auto" w:fill="FFFFFF"/>
          <w14:textFill>
            <w14:solidFill>
              <w14:schemeClr w14:val="tx1"/>
            </w14:solidFill>
          </w14:textFill>
        </w:rPr>
        <w:t>—3层走廊做好疏散演练准备。每层走廊</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150</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人（</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二</w:t>
      </w:r>
      <w:r>
        <w:rPr>
          <w:rFonts w:hint="eastAsia" w:ascii="仿宋_GB2312" w:hAnsi="仿宋" w:eastAsia="仿宋_GB2312" w:cs="仿宋"/>
          <w:color w:val="000000" w:themeColor="text1"/>
          <w:sz w:val="32"/>
          <w:szCs w:val="32"/>
          <w:shd w:val="clear" w:color="auto" w:fill="FFFFFF"/>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三</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层东段</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西段</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各</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75</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人），走廊东段的</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人员</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从</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楼宇</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东边楼梯疏散，出东门后按路牌指示行走到观摩区指定集合点集合；走廊西段的</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人员</w:t>
      </w:r>
      <w:r>
        <w:rPr>
          <w:rFonts w:hint="eastAsia" w:ascii="仿宋_GB2312" w:hAnsi="仿宋" w:eastAsia="仿宋_GB2312" w:cs="仿宋"/>
          <w:color w:val="000000" w:themeColor="text1"/>
          <w:sz w:val="32"/>
          <w:szCs w:val="32"/>
          <w:shd w:val="clear" w:color="auto" w:fill="FFFFFF"/>
          <w14:textFill>
            <w14:solidFill>
              <w14:schemeClr w14:val="tx1"/>
            </w14:solidFill>
          </w14:textFill>
        </w:rPr>
        <w:t>从</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楼宇中间</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楼梯疏散，到观摩区指定集合点集合。（疏散方向及集合点详见</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202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6</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年新生应急疏散演练站位分布及疏散示意图</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w:t>
      </w:r>
    </w:p>
    <w:p w14:paraId="12DC3D02">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（三）参加</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演练的</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带队负责人共同维持好会场秩序，确保消防演练期间环境安静、有序</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p>
    <w:p w14:paraId="09124CEB">
      <w:pPr>
        <w:pStyle w:val="7"/>
        <w:keepNext w:val="0"/>
        <w:keepLines w:val="0"/>
        <w:pageBreakBefore w:val="0"/>
        <w:widowControl w:val="0"/>
        <w:shd w:val="clear" w:color="auto" w:fill="FFFFFF"/>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四</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）演练结束后，由湛江市消防救援支队友谊特勤站的专业人员</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现场</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开展消防器材（灭火器、防毒面具、灭火毯、消火栓）操作使用培训。</w:t>
      </w:r>
    </w:p>
    <w:p w14:paraId="0AC3324D">
      <w:pPr>
        <w:keepNext w:val="0"/>
        <w:keepLines w:val="0"/>
        <w:pageBreakBefore w:val="0"/>
        <w:widowControl w:val="0"/>
        <w:shd w:val="clear" w:color="auto" w:fill="FFFFFF"/>
        <w:kinsoku/>
        <w:wordWrap/>
        <w:overflowPunct/>
        <w:topLinePunct w:val="0"/>
        <w:autoSpaceDE/>
        <w:autoSpaceDN/>
        <w:bidi w:val="0"/>
        <w:adjustRightInd/>
        <w:snapToGrid/>
        <w:spacing w:line="560" w:lineRule="exact"/>
        <w:ind w:left="0" w:firstLine="640" w:firstLineChars="200"/>
        <w:jc w:val="left"/>
        <w:textAlignment w:val="auto"/>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14:textFill>
            <w14:solidFill>
              <w14:schemeClr w14:val="tx1"/>
            </w14:solidFill>
          </w14:textFill>
        </w:rPr>
        <w:t>阳江校区参照</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本方案</w:t>
      </w:r>
      <w:r>
        <w:rPr>
          <w:rFonts w:hint="eastAsia" w:ascii="仿宋_GB2312" w:hAnsi="仿宋" w:eastAsia="仿宋_GB2312" w:cs="仿宋"/>
          <w:color w:val="000000" w:themeColor="text1"/>
          <w:sz w:val="32"/>
          <w:szCs w:val="32"/>
          <w:shd w:val="clear" w:color="auto" w:fill="FFFFFF"/>
          <w14:textFill>
            <w14:solidFill>
              <w14:schemeClr w14:val="tx1"/>
            </w14:solidFill>
          </w14:textFill>
        </w:rPr>
        <w:t>，结合实际</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组织</w:t>
      </w:r>
      <w:r>
        <w:rPr>
          <w:rFonts w:hint="eastAsia" w:ascii="仿宋_GB2312" w:hAnsi="仿宋" w:eastAsia="仿宋_GB2312" w:cs="仿宋"/>
          <w:color w:val="000000" w:themeColor="text1"/>
          <w:sz w:val="32"/>
          <w:szCs w:val="32"/>
          <w:shd w:val="clear" w:color="auto" w:fill="FFFFFF"/>
          <w14:textFill>
            <w14:solidFill>
              <w14:schemeClr w14:val="tx1"/>
            </w14:solidFill>
          </w14:textFill>
        </w:rPr>
        <w:t>演练</w:t>
      </w:r>
      <w:r>
        <w:rPr>
          <w:rFonts w:hint="eastAsia" w:ascii="仿宋_GB2312" w:hAnsi="仿宋" w:eastAsia="仿宋_GB2312" w:cs="仿宋"/>
          <w:color w:val="000000" w:themeColor="text1"/>
          <w:sz w:val="32"/>
          <w:szCs w:val="32"/>
          <w:shd w:val="clear" w:color="auto" w:fill="FFFFFF"/>
          <w:lang w:eastAsia="zh-CN"/>
          <w14:textFill>
            <w14:solidFill>
              <w14:schemeClr w14:val="tx1"/>
            </w14:solidFill>
          </w14:textFill>
        </w:rPr>
        <w:t>。</w:t>
      </w:r>
    </w:p>
    <w:p w14:paraId="77995C0F">
      <w:pPr>
        <w:keepNext w:val="0"/>
        <w:keepLines w:val="0"/>
        <w:pageBreakBefore w:val="0"/>
        <w:widowControl w:val="0"/>
        <w:shd w:val="clear" w:color="auto" w:fill="FFFFFF"/>
        <w:kinsoku/>
        <w:wordWrap/>
        <w:overflowPunct/>
        <w:topLinePunct w:val="0"/>
        <w:autoSpaceDE/>
        <w:autoSpaceDN/>
        <w:bidi w:val="0"/>
        <w:adjustRightInd/>
        <w:snapToGrid/>
        <w:spacing w:line="560" w:lineRule="exact"/>
        <w:ind w:left="0" w:firstLine="640" w:firstLineChars="200"/>
        <w:jc w:val="left"/>
        <w:textAlignment w:val="auto"/>
        <w:rPr>
          <w:rFonts w:hint="eastAsia" w:ascii="仿宋_GB2312" w:hAnsi="仿宋" w:eastAsia="仿宋_GB2312" w:cs="仿宋"/>
          <w:color w:val="000000" w:themeColor="text1"/>
          <w:sz w:val="32"/>
          <w:szCs w:val="32"/>
          <w:shd w:val="clear" w:color="auto" w:fill="FFFFFF"/>
          <w14:textFill>
            <w14:solidFill>
              <w14:schemeClr w14:val="tx1"/>
            </w14:solidFill>
          </w14:textFill>
        </w:rPr>
      </w:pPr>
    </w:p>
    <w:p w14:paraId="09CD1A90">
      <w:pPr>
        <w:pStyle w:val="2"/>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_GB2312" w:cs="仿宋"/>
          <w:color w:val="000000" w:themeColor="text1"/>
          <w:sz w:val="32"/>
          <w:szCs w:val="32"/>
          <w:shd w:val="clear" w:color="auto" w:fill="FFFFFF"/>
          <w:lang w:val="en-US" w:eastAsia="zh-CN"/>
          <w14:textFill>
            <w14:solidFill>
              <w14:schemeClr w14:val="tx1"/>
            </w14:solidFill>
          </w14:textFill>
        </w:rPr>
      </w:pP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附件</w:t>
      </w:r>
      <w:r>
        <w:rPr>
          <w:rFonts w:hint="eastAsia" w:ascii="仿宋_GB2312" w:hAnsi="仿宋" w:cs="仿宋"/>
          <w:color w:val="000000" w:themeColor="text1"/>
          <w:sz w:val="32"/>
          <w:szCs w:val="32"/>
          <w:shd w:val="clear" w:color="auto" w:fill="FFFFFF"/>
          <w:lang w:val="en-US" w:eastAsia="zh-CN"/>
          <w14:textFill>
            <w14:solidFill>
              <w14:schemeClr w14:val="tx1"/>
            </w14:solidFill>
          </w14:textFill>
        </w:rPr>
        <w:t>：</w:t>
      </w:r>
      <w:r>
        <w:rPr>
          <w:rFonts w:hint="eastAsia" w:ascii="仿宋_GB2312" w:hAnsi="仿宋" w:eastAsia="仿宋_GB2312" w:cs="仿宋"/>
          <w:color w:val="000000" w:themeColor="text1"/>
          <w:sz w:val="32"/>
          <w:szCs w:val="32"/>
          <w:shd w:val="clear" w:color="auto" w:fill="FFFFFF"/>
          <w14:textFill>
            <w14:solidFill>
              <w14:schemeClr w14:val="tx1"/>
            </w14:solidFill>
          </w14:textFill>
        </w:rPr>
        <w:t>202</w:t>
      </w:r>
      <w:r>
        <w:rPr>
          <w:rFonts w:hint="eastAsia" w:ascii="仿宋_GB2312" w:hAnsi="仿宋" w:eastAsia="仿宋_GB2312" w:cs="仿宋"/>
          <w:color w:val="000000" w:themeColor="text1"/>
          <w:sz w:val="32"/>
          <w:szCs w:val="32"/>
          <w:shd w:val="clear" w:color="auto" w:fill="FFFFFF"/>
          <w:lang w:val="en-US" w:eastAsia="zh-CN"/>
          <w14:textFill>
            <w14:solidFill>
              <w14:schemeClr w14:val="tx1"/>
            </w14:solidFill>
          </w14:textFill>
        </w:rPr>
        <w:t>6</w:t>
      </w:r>
      <w:r>
        <w:rPr>
          <w:rFonts w:hint="eastAsia" w:ascii="仿宋_GB2312" w:hAnsi="仿宋" w:eastAsia="仿宋_GB2312" w:cs="仿宋"/>
          <w:color w:val="000000" w:themeColor="text1"/>
          <w:sz w:val="32"/>
          <w:szCs w:val="32"/>
          <w:shd w:val="clear" w:color="auto" w:fill="FFFFFF"/>
          <w14:textFill>
            <w14:solidFill>
              <w14:schemeClr w14:val="tx1"/>
            </w14:solidFill>
          </w14:textFill>
        </w:rPr>
        <w:t>年新生应急疏散演练站位分布及疏散示意</w:t>
      </w:r>
      <w:r>
        <w:rPr>
          <w:rFonts w:hint="eastAsia" w:ascii="仿宋_GB2312" w:hAnsi="仿宋" w:cs="仿宋"/>
          <w:color w:val="000000" w:themeColor="text1"/>
          <w:sz w:val="32"/>
          <w:szCs w:val="32"/>
          <w:shd w:val="clear" w:color="auto" w:fill="FFFFFF"/>
          <w:lang w:val="en-US" w:eastAsia="zh-CN"/>
          <w14:textFill>
            <w14:solidFill>
              <w14:schemeClr w14:val="tx1"/>
            </w14:solidFill>
          </w14:textFill>
        </w:rPr>
        <w:t>图</w:t>
      </w:r>
    </w:p>
    <w:p w14:paraId="78B92D83">
      <w:pPr>
        <w:keepNext w:val="0"/>
        <w:keepLines w:val="0"/>
        <w:pageBreakBefore w:val="0"/>
        <w:widowControl w:val="0"/>
        <w:shd w:val="clear" w:color="auto" w:fill="FFFFFF"/>
        <w:kinsoku/>
        <w:wordWrap/>
        <w:overflowPunct/>
        <w:topLinePunct w:val="0"/>
        <w:autoSpaceDE/>
        <w:autoSpaceDN/>
        <w:bidi w:val="0"/>
        <w:adjustRightInd/>
        <w:snapToGrid/>
        <w:spacing w:before="76" w:after="76"/>
        <w:jc w:val="left"/>
        <w:textAlignment w:val="auto"/>
        <w:rPr>
          <w:rFonts w:ascii="仿宋" w:hAnsi="仿宋" w:eastAsia="仿宋" w:cs="仿宋"/>
          <w:color w:val="000000" w:themeColor="text1"/>
          <w:sz w:val="32"/>
          <w:szCs w:val="32"/>
          <w:u w:val="single"/>
          <w14:textFill>
            <w14:solidFill>
              <w14:schemeClr w14:val="tx1"/>
            </w14:solidFill>
          </w14:textFill>
        </w:rPr>
        <w:sectPr>
          <w:footerReference r:id="rId3" w:type="default"/>
          <w:footerReference r:id="rId4" w:type="even"/>
          <w:pgSz w:w="11906" w:h="16838"/>
          <w:pgMar w:top="2041" w:right="1531" w:bottom="2041" w:left="1531" w:header="851" w:footer="1587" w:gutter="0"/>
          <w:cols w:space="425" w:num="1"/>
          <w:docGrid w:type="lines" w:linePitch="312" w:charSpace="0"/>
        </w:sectPr>
      </w:pPr>
      <w:bookmarkStart w:id="1" w:name="_GoBack"/>
      <w:bookmarkEnd w:id="1"/>
    </w:p>
    <w:p w14:paraId="32D178F8">
      <w:pPr>
        <w:pStyle w:val="7"/>
        <w:keepNext w:val="0"/>
        <w:keepLines w:val="0"/>
        <w:pageBreakBefore w:val="0"/>
        <w:widowControl w:val="0"/>
        <w:numPr>
          <w:ilvl w:val="255"/>
          <w:numId w:val="0"/>
        </w:numPr>
        <w:shd w:val="clear" w:color="auto" w:fill="FFFFFF"/>
        <w:kinsoku/>
        <w:wordWrap/>
        <w:overflowPunct/>
        <w:topLinePunct w:val="0"/>
        <w:autoSpaceDE/>
        <w:autoSpaceDN/>
        <w:bidi w:val="0"/>
        <w:adjustRightInd/>
        <w:snapToGrid/>
        <w:spacing w:before="76" w:beforeAutospacing="0" w:after="76" w:afterAutospacing="0"/>
        <w:jc w:val="both"/>
        <w:textAlignment w:val="auto"/>
        <w:rPr>
          <w:rFonts w:ascii="仿宋" w:hAnsi="仿宋" w:eastAsia="仿宋" w:cs="仿宋"/>
          <w:color w:val="000000" w:themeColor="text1"/>
          <w:sz w:val="31"/>
          <w:szCs w:val="31"/>
          <w:shd w:val="clear" w:color="auto" w:fill="FFFFFF"/>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1663700</wp:posOffset>
                </wp:positionH>
                <wp:positionV relativeFrom="paragraph">
                  <wp:posOffset>215265</wp:posOffset>
                </wp:positionV>
                <wp:extent cx="7635875" cy="789305"/>
                <wp:effectExtent l="0" t="0" r="0" b="0"/>
                <wp:wrapNone/>
                <wp:docPr id="5" name="文本框 5"/>
                <wp:cNvGraphicFramePr/>
                <a:graphic xmlns:a="http://schemas.openxmlformats.org/drawingml/2006/main">
                  <a:graphicData uri="http://schemas.microsoft.com/office/word/2010/wordprocessingShape">
                    <wps:wsp>
                      <wps:cNvSpPr txBox="1"/>
                      <wps:spPr>
                        <a:xfrm>
                          <a:off x="1663700" y="215265"/>
                          <a:ext cx="7635875" cy="789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E2E15E">
                            <w:pPr>
                              <w:spacing w:line="4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202</w:t>
                            </w:r>
                            <w:r>
                              <w:rPr>
                                <w:rFonts w:hint="eastAsia" w:ascii="方正小标宋简体" w:hAnsi="方正小标宋简体" w:eastAsia="方正小标宋简体" w:cs="方正小标宋简体"/>
                                <w:sz w:val="44"/>
                                <w:szCs w:val="44"/>
                                <w:lang w:val="en-US" w:eastAsia="zh-CN"/>
                              </w:rPr>
                              <w:t>6</w:t>
                            </w:r>
                            <w:r>
                              <w:rPr>
                                <w:rFonts w:hint="eastAsia" w:ascii="方正小标宋简体" w:hAnsi="方正小标宋简体" w:eastAsia="方正小标宋简体" w:cs="方正小标宋简体"/>
                                <w:sz w:val="44"/>
                                <w:szCs w:val="44"/>
                              </w:rPr>
                              <w:t>年新生应急疏散演练站位分布及疏散示意图</w:t>
                            </w:r>
                          </w:p>
                          <w:p w14:paraId="20B47269">
                            <w:pPr>
                              <w:spacing w:line="440" w:lineRule="exact"/>
                              <w:jc w:val="center"/>
                              <w:rPr>
                                <w:rFonts w:hint="default" w:ascii="楷体" w:hAnsi="楷体" w:eastAsia="楷体" w:cs="楷体"/>
                                <w:sz w:val="32"/>
                                <w:szCs w:val="32"/>
                                <w:lang w:val="en-US" w:eastAsia="zh-CN"/>
                              </w:rPr>
                            </w:pPr>
                            <w:r>
                              <w:rPr>
                                <w:rFonts w:hint="eastAsia" w:ascii="楷体" w:hAnsi="楷体" w:eastAsia="楷体" w:cs="楷体"/>
                                <w:sz w:val="32"/>
                                <w:szCs w:val="32"/>
                              </w:rPr>
                              <w:t>演练区：</w:t>
                            </w:r>
                            <w:r>
                              <w:rPr>
                                <w:rFonts w:hint="eastAsia" w:ascii="楷体" w:hAnsi="楷体" w:eastAsia="楷体" w:cs="楷体"/>
                                <w:sz w:val="32"/>
                                <w:szCs w:val="32"/>
                                <w:lang w:val="en-US" w:eastAsia="zh-CN"/>
                              </w:rPr>
                              <w:t>博文楼D栋北侧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pt;margin-top:16.95pt;height:62.15pt;width:601.25pt;z-index:251659264;mso-width-relative:page;mso-height-relative:page;" filled="f" stroked="f" coordsize="21600,21600" o:gfxdata="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mjObDcAAAACwEAAA8AAAAAAAAA&#10;AQAgAAAAIgAAAGRycy9kb3ducmV2LnhtbFBLAQIUABQAAAAIAIdO4kBFEMc5RgIAAHEEAAAOAAAA&#10;AAAAAAEAIAAAACsBAABkcnMvZTJvRG9jLnhtbFBLBQYAAAAABgAGAFkBAADjBQAAAAA=&#10;">
                <v:fill on="f" focussize="0,0"/>
                <v:stroke on="f" weight="0.5pt"/>
                <v:imagedata o:title=""/>
                <o:lock v:ext="edit" aspectratio="f"/>
                <v:textbox>
                  <w:txbxContent>
                    <w:p w14:paraId="67E2E15E">
                      <w:pPr>
                        <w:spacing w:line="4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202</w:t>
                      </w:r>
                      <w:r>
                        <w:rPr>
                          <w:rFonts w:hint="eastAsia" w:ascii="方正小标宋简体" w:hAnsi="方正小标宋简体" w:eastAsia="方正小标宋简体" w:cs="方正小标宋简体"/>
                          <w:sz w:val="44"/>
                          <w:szCs w:val="44"/>
                          <w:lang w:val="en-US" w:eastAsia="zh-CN"/>
                        </w:rPr>
                        <w:t>6</w:t>
                      </w:r>
                      <w:r>
                        <w:rPr>
                          <w:rFonts w:hint="eastAsia" w:ascii="方正小标宋简体" w:hAnsi="方正小标宋简体" w:eastAsia="方正小标宋简体" w:cs="方正小标宋简体"/>
                          <w:sz w:val="44"/>
                          <w:szCs w:val="44"/>
                        </w:rPr>
                        <w:t>年新生应急疏散演练站位分布及疏散示意图</w:t>
                      </w:r>
                    </w:p>
                    <w:p w14:paraId="20B47269">
                      <w:pPr>
                        <w:spacing w:line="440" w:lineRule="exact"/>
                        <w:jc w:val="center"/>
                        <w:rPr>
                          <w:rFonts w:hint="default" w:ascii="楷体" w:hAnsi="楷体" w:eastAsia="楷体" w:cs="楷体"/>
                          <w:sz w:val="32"/>
                          <w:szCs w:val="32"/>
                          <w:lang w:val="en-US" w:eastAsia="zh-CN"/>
                        </w:rPr>
                      </w:pPr>
                      <w:r>
                        <w:rPr>
                          <w:rFonts w:hint="eastAsia" w:ascii="楷体" w:hAnsi="楷体" w:eastAsia="楷体" w:cs="楷体"/>
                          <w:sz w:val="32"/>
                          <w:szCs w:val="32"/>
                        </w:rPr>
                        <w:t>演练区：</w:t>
                      </w:r>
                      <w:r>
                        <w:rPr>
                          <w:rFonts w:hint="eastAsia" w:ascii="楷体" w:hAnsi="楷体" w:eastAsia="楷体" w:cs="楷体"/>
                          <w:sz w:val="32"/>
                          <w:szCs w:val="32"/>
                          <w:lang w:val="en-US" w:eastAsia="zh-CN"/>
                        </w:rPr>
                        <w:t>博文楼D栋北侧</w:t>
                      </w:r>
                    </w:p>
                  </w:txbxContent>
                </v:textbox>
              </v:shape>
            </w:pict>
          </mc:Fallback>
        </mc:AlternateContent>
      </w:r>
    </w:p>
    <w:p w14:paraId="1F6AFDF8">
      <w:pPr>
        <w:pStyle w:val="7"/>
        <w:keepNext w:val="0"/>
        <w:keepLines w:val="0"/>
        <w:pageBreakBefore w:val="0"/>
        <w:widowControl w:val="0"/>
        <w:numPr>
          <w:ilvl w:val="255"/>
          <w:numId w:val="0"/>
        </w:numPr>
        <w:shd w:val="clear" w:color="auto" w:fill="FFFFFF"/>
        <w:kinsoku/>
        <w:wordWrap/>
        <w:overflowPunct/>
        <w:topLinePunct w:val="0"/>
        <w:autoSpaceDE/>
        <w:autoSpaceDN/>
        <w:bidi w:val="0"/>
        <w:adjustRightInd/>
        <w:snapToGrid/>
        <w:spacing w:before="76" w:beforeAutospacing="0" w:after="76" w:afterAutospacing="0"/>
        <w:jc w:val="both"/>
        <w:textAlignment w:val="auto"/>
        <w:rPr>
          <w:rFonts w:ascii="仿宋" w:hAnsi="仿宋" w:eastAsia="仿宋" w:cs="仿宋"/>
          <w:color w:val="000000" w:themeColor="text1"/>
          <w:sz w:val="31"/>
          <w:szCs w:val="31"/>
          <w:shd w:val="clear" w:color="auto" w:fill="FFFFFF"/>
          <w14:textFill>
            <w14:solidFill>
              <w14:schemeClr w14:val="tx1"/>
            </w14:solidFill>
          </w14:textFill>
        </w:rPr>
      </w:pPr>
      <w:r>
        <w:rPr>
          <w:color w:val="000000" w:themeColor="text1"/>
          <w:sz w:val="3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720725</wp:posOffset>
                </wp:positionH>
                <wp:positionV relativeFrom="paragraph">
                  <wp:posOffset>5643880</wp:posOffset>
                </wp:positionV>
                <wp:extent cx="9793605" cy="1421130"/>
                <wp:effectExtent l="4445" t="4445" r="12700" b="22225"/>
                <wp:wrapNone/>
                <wp:docPr id="89" name="文本框 89"/>
                <wp:cNvGraphicFramePr/>
                <a:graphic xmlns:a="http://schemas.openxmlformats.org/drawingml/2006/main">
                  <a:graphicData uri="http://schemas.microsoft.com/office/word/2010/wordprocessingShape">
                    <wps:wsp>
                      <wps:cNvSpPr txBox="1"/>
                      <wps:spPr>
                        <a:xfrm>
                          <a:off x="705485" y="6276340"/>
                          <a:ext cx="9793605" cy="1421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48DDFA">
                            <w:pPr>
                              <w:pStyle w:val="7"/>
                              <w:widowControl/>
                              <w:shd w:val="clear" w:color="auto" w:fill="FFFFFF"/>
                              <w:spacing w:before="76" w:beforeAutospacing="0" w:after="76" w:afterAutospacing="0" w:line="220" w:lineRule="exact"/>
                              <w:jc w:val="both"/>
                              <w:rPr>
                                <w:rFonts w:ascii="楷体" w:hAnsi="楷体" w:eastAsia="楷体" w:cs="楷体"/>
                                <w:sz w:val="22"/>
                                <w:szCs w:val="22"/>
                              </w:rPr>
                            </w:pPr>
                            <w:r>
                              <w:rPr>
                                <w:rFonts w:hint="eastAsia" w:ascii="楷体" w:hAnsi="楷体" w:eastAsia="楷体" w:cs="楷体"/>
                                <w:sz w:val="22"/>
                                <w:szCs w:val="22"/>
                              </w:rPr>
                              <w:t>注：</w:t>
                            </w:r>
                            <w:r>
                              <w:rPr>
                                <w:rFonts w:hint="eastAsia" w:ascii="楷体" w:hAnsi="楷体" w:eastAsia="楷体" w:cs="楷体"/>
                                <w:color w:val="444444"/>
                                <w:sz w:val="22"/>
                                <w:szCs w:val="22"/>
                                <w:shd w:val="clear" w:color="auto" w:fill="FFFFFF"/>
                              </w:rPr>
                              <w:t>1.各</w:t>
                            </w:r>
                            <w:r>
                              <w:rPr>
                                <w:rFonts w:hint="eastAsia" w:ascii="楷体" w:hAnsi="楷体" w:eastAsia="楷体" w:cs="楷体"/>
                                <w:color w:val="444444"/>
                                <w:sz w:val="22"/>
                                <w:szCs w:val="22"/>
                                <w:shd w:val="clear" w:color="auto" w:fill="FFFFFF"/>
                                <w:lang w:val="en-US" w:eastAsia="zh-CN"/>
                              </w:rPr>
                              <w:t>营</w:t>
                            </w:r>
                            <w:r>
                              <w:rPr>
                                <w:rFonts w:hint="eastAsia" w:ascii="楷体" w:hAnsi="楷体" w:eastAsia="楷体" w:cs="楷体"/>
                                <w:color w:val="444444"/>
                                <w:sz w:val="22"/>
                                <w:szCs w:val="22"/>
                                <w:shd w:val="clear" w:color="auto" w:fill="FFFFFF"/>
                              </w:rPr>
                              <w:t>按《202</w:t>
                            </w:r>
                            <w:r>
                              <w:rPr>
                                <w:rFonts w:hint="eastAsia" w:ascii="楷体" w:hAnsi="楷体" w:eastAsia="楷体" w:cs="楷体"/>
                                <w:color w:val="444444"/>
                                <w:sz w:val="22"/>
                                <w:szCs w:val="22"/>
                                <w:shd w:val="clear" w:color="auto" w:fill="FFFFFF"/>
                                <w:lang w:val="en-US" w:eastAsia="zh-CN"/>
                              </w:rPr>
                              <w:t>6</w:t>
                            </w:r>
                            <w:r>
                              <w:rPr>
                                <w:rFonts w:hint="eastAsia" w:ascii="楷体" w:hAnsi="楷体" w:eastAsia="楷体" w:cs="楷体"/>
                                <w:color w:val="444444"/>
                                <w:sz w:val="22"/>
                                <w:szCs w:val="22"/>
                                <w:shd w:val="clear" w:color="auto" w:fill="FFFFFF"/>
                              </w:rPr>
                              <w:t>年新生应急疏散演练站位分布及疏散示意图》面向演练区站立。</w:t>
                            </w:r>
                          </w:p>
                          <w:p w14:paraId="5F753A03">
                            <w:pPr>
                              <w:pStyle w:val="7"/>
                              <w:widowControl/>
                              <w:shd w:val="clear" w:color="auto" w:fill="FFFFFF"/>
                              <w:spacing w:before="76" w:beforeAutospacing="0" w:after="76" w:afterAutospacing="0" w:line="220" w:lineRule="exact"/>
                              <w:ind w:firstLine="440" w:firstLineChars="200"/>
                              <w:jc w:val="both"/>
                              <w:rPr>
                                <w:rFonts w:ascii="楷体" w:hAnsi="楷体" w:eastAsia="楷体" w:cs="楷体"/>
                                <w:sz w:val="22"/>
                                <w:szCs w:val="22"/>
                              </w:rPr>
                            </w:pPr>
                            <w:r>
                              <w:rPr>
                                <w:rFonts w:hint="eastAsia" w:ascii="楷体" w:hAnsi="楷体" w:eastAsia="楷体" w:cs="楷体"/>
                                <w:color w:val="444444"/>
                                <w:sz w:val="22"/>
                                <w:szCs w:val="22"/>
                                <w:shd w:val="clear" w:color="auto" w:fill="FFFFFF"/>
                              </w:rPr>
                              <w:t>2.</w:t>
                            </w:r>
                            <w:r>
                              <w:rPr>
                                <w:rFonts w:hint="eastAsia" w:ascii="楷体" w:hAnsi="楷体" w:eastAsia="楷体" w:cs="楷体"/>
                                <w:color w:val="444444"/>
                                <w:sz w:val="22"/>
                                <w:szCs w:val="22"/>
                                <w:shd w:val="clear" w:color="auto" w:fill="FFFFFF"/>
                                <w:lang w:val="en-US" w:eastAsia="zh-CN"/>
                              </w:rPr>
                              <w:t>8营（管理学院）</w:t>
                            </w:r>
                            <w:r>
                              <w:rPr>
                                <w:rFonts w:hint="eastAsia" w:ascii="楷体" w:hAnsi="楷体" w:eastAsia="楷体" w:cs="楷体"/>
                                <w:color w:val="444444"/>
                                <w:sz w:val="22"/>
                                <w:szCs w:val="22"/>
                                <w:shd w:val="clear" w:color="auto" w:fill="FFFFFF"/>
                              </w:rPr>
                              <w:t>参与演练的</w:t>
                            </w:r>
                            <w:r>
                              <w:rPr>
                                <w:rFonts w:hint="eastAsia" w:ascii="楷体" w:hAnsi="楷体" w:eastAsia="楷体" w:cs="楷体"/>
                                <w:color w:val="444444"/>
                                <w:sz w:val="22"/>
                                <w:szCs w:val="22"/>
                                <w:shd w:val="clear" w:color="auto" w:fill="FFFFFF"/>
                                <w:lang w:val="en-US" w:eastAsia="zh-CN"/>
                              </w:rPr>
                              <w:t>人员</w:t>
                            </w:r>
                            <w:r>
                              <w:rPr>
                                <w:rFonts w:hint="eastAsia" w:ascii="楷体" w:hAnsi="楷体" w:eastAsia="楷体" w:cs="楷体"/>
                                <w:color w:val="444444"/>
                                <w:sz w:val="22"/>
                                <w:szCs w:val="22"/>
                                <w:shd w:val="clear" w:color="auto" w:fill="FFFFFF"/>
                              </w:rPr>
                              <w:t>直接到演练区</w:t>
                            </w:r>
                            <w:r>
                              <w:rPr>
                                <w:rFonts w:hint="eastAsia" w:ascii="楷体" w:hAnsi="楷体" w:eastAsia="楷体" w:cs="楷体"/>
                                <w:color w:val="444444"/>
                                <w:sz w:val="22"/>
                                <w:szCs w:val="22"/>
                                <w:shd w:val="clear" w:color="auto" w:fill="FFFFFF"/>
                                <w:lang w:val="en-US" w:eastAsia="zh-CN"/>
                              </w:rPr>
                              <w:t>2</w:t>
                            </w:r>
                            <w:r>
                              <w:rPr>
                                <w:rFonts w:hint="eastAsia" w:ascii="楷体" w:hAnsi="楷体" w:eastAsia="楷体" w:cs="楷体"/>
                                <w:color w:val="444444"/>
                                <w:sz w:val="22"/>
                                <w:szCs w:val="22"/>
                                <w:shd w:val="clear" w:color="auto" w:fill="FFFFFF"/>
                              </w:rPr>
                              <w:t>—3层走廊做好疏散演练准备。每层走廊</w:t>
                            </w:r>
                            <w:r>
                              <w:rPr>
                                <w:rFonts w:hint="eastAsia" w:ascii="楷体" w:hAnsi="楷体" w:eastAsia="楷体" w:cs="楷体"/>
                                <w:color w:val="444444"/>
                                <w:sz w:val="22"/>
                                <w:szCs w:val="22"/>
                                <w:shd w:val="clear" w:color="auto" w:fill="FFFFFF"/>
                                <w:lang w:val="en-US" w:eastAsia="zh-CN"/>
                              </w:rPr>
                              <w:t>150</w:t>
                            </w:r>
                            <w:r>
                              <w:rPr>
                                <w:rFonts w:hint="eastAsia" w:ascii="楷体" w:hAnsi="楷体" w:eastAsia="楷体" w:cs="楷体"/>
                                <w:color w:val="444444"/>
                                <w:sz w:val="22"/>
                                <w:szCs w:val="22"/>
                                <w:shd w:val="clear" w:color="auto" w:fill="FFFFFF"/>
                              </w:rPr>
                              <w:t>人（</w:t>
                            </w:r>
                            <w:r>
                              <w:rPr>
                                <w:rFonts w:hint="eastAsia" w:ascii="楷体" w:hAnsi="楷体" w:eastAsia="楷体" w:cs="楷体"/>
                                <w:color w:val="444444"/>
                                <w:sz w:val="22"/>
                                <w:szCs w:val="22"/>
                                <w:shd w:val="clear" w:color="auto" w:fill="FFFFFF"/>
                                <w:lang w:val="en-US" w:eastAsia="zh-CN"/>
                              </w:rPr>
                              <w:t>二</w:t>
                            </w:r>
                            <w:r>
                              <w:rPr>
                                <w:rFonts w:hint="eastAsia" w:ascii="楷体" w:hAnsi="楷体" w:eastAsia="楷体" w:cs="楷体"/>
                                <w:color w:val="444444"/>
                                <w:sz w:val="22"/>
                                <w:szCs w:val="22"/>
                                <w:shd w:val="clear" w:color="auto" w:fill="FFFFFF"/>
                              </w:rPr>
                              <w:t>、</w:t>
                            </w:r>
                            <w:r>
                              <w:rPr>
                                <w:rFonts w:hint="eastAsia" w:ascii="楷体" w:hAnsi="楷体" w:eastAsia="楷体" w:cs="楷体"/>
                                <w:color w:val="444444"/>
                                <w:sz w:val="22"/>
                                <w:szCs w:val="22"/>
                                <w:shd w:val="clear" w:color="auto" w:fill="FFFFFF"/>
                                <w:lang w:val="en-US" w:eastAsia="zh-CN"/>
                              </w:rPr>
                              <w:t>三</w:t>
                            </w:r>
                            <w:r>
                              <w:rPr>
                                <w:rFonts w:hint="eastAsia" w:ascii="楷体" w:hAnsi="楷体" w:eastAsia="楷体" w:cs="楷体"/>
                                <w:color w:val="444444"/>
                                <w:sz w:val="22"/>
                                <w:szCs w:val="22"/>
                                <w:shd w:val="clear" w:color="auto" w:fill="FFFFFF"/>
                              </w:rPr>
                              <w:t>层东段</w:t>
                            </w:r>
                            <w:r>
                              <w:rPr>
                                <w:rFonts w:hint="eastAsia" w:ascii="楷体" w:hAnsi="楷体" w:eastAsia="楷体" w:cs="楷体"/>
                                <w:color w:val="444444"/>
                                <w:sz w:val="22"/>
                                <w:szCs w:val="22"/>
                                <w:shd w:val="clear" w:color="auto" w:fill="FFFFFF"/>
                                <w:lang w:eastAsia="zh-CN"/>
                              </w:rPr>
                              <w:t>、</w:t>
                            </w:r>
                            <w:r>
                              <w:rPr>
                                <w:rFonts w:hint="eastAsia" w:ascii="楷体" w:hAnsi="楷体" w:eastAsia="楷体" w:cs="楷体"/>
                                <w:color w:val="444444"/>
                                <w:sz w:val="22"/>
                                <w:szCs w:val="22"/>
                                <w:shd w:val="clear" w:color="auto" w:fill="FFFFFF"/>
                                <w:lang w:val="en-US" w:eastAsia="zh-CN"/>
                              </w:rPr>
                              <w:t>西段</w:t>
                            </w:r>
                            <w:r>
                              <w:rPr>
                                <w:rFonts w:hint="eastAsia" w:ascii="楷体" w:hAnsi="楷体" w:eastAsia="楷体" w:cs="楷体"/>
                                <w:color w:val="444444"/>
                                <w:sz w:val="22"/>
                                <w:szCs w:val="22"/>
                                <w:shd w:val="clear" w:color="auto" w:fill="FFFFFF"/>
                              </w:rPr>
                              <w:t>各</w:t>
                            </w:r>
                            <w:r>
                              <w:rPr>
                                <w:rFonts w:hint="eastAsia" w:ascii="楷体" w:hAnsi="楷体" w:eastAsia="楷体" w:cs="楷体"/>
                                <w:color w:val="444444"/>
                                <w:sz w:val="22"/>
                                <w:szCs w:val="22"/>
                                <w:shd w:val="clear" w:color="auto" w:fill="FFFFFF"/>
                                <w:lang w:val="en-US" w:eastAsia="zh-CN"/>
                              </w:rPr>
                              <w:t>75</w:t>
                            </w:r>
                            <w:r>
                              <w:rPr>
                                <w:rFonts w:hint="eastAsia" w:ascii="楷体" w:hAnsi="楷体" w:eastAsia="楷体" w:cs="楷体"/>
                                <w:color w:val="444444"/>
                                <w:sz w:val="22"/>
                                <w:szCs w:val="22"/>
                                <w:shd w:val="clear" w:color="auto" w:fill="FFFFFF"/>
                              </w:rPr>
                              <w:t>人），走廊东段的</w:t>
                            </w:r>
                            <w:r>
                              <w:rPr>
                                <w:rFonts w:hint="eastAsia" w:ascii="楷体" w:hAnsi="楷体" w:eastAsia="楷体" w:cs="楷体"/>
                                <w:color w:val="444444"/>
                                <w:sz w:val="22"/>
                                <w:szCs w:val="22"/>
                                <w:shd w:val="clear" w:color="auto" w:fill="FFFFFF"/>
                                <w:lang w:val="en-US" w:eastAsia="zh-CN"/>
                              </w:rPr>
                              <w:t>人员</w:t>
                            </w:r>
                            <w:r>
                              <w:rPr>
                                <w:rFonts w:hint="eastAsia" w:ascii="楷体" w:hAnsi="楷体" w:eastAsia="楷体" w:cs="楷体"/>
                                <w:color w:val="444444"/>
                                <w:sz w:val="22"/>
                                <w:szCs w:val="22"/>
                                <w:shd w:val="clear" w:color="auto" w:fill="FFFFFF"/>
                              </w:rPr>
                              <w:t>从东边楼梯疏散，出东门后按路牌指示行走到观摩区指定集合点集合；走廊西段的</w:t>
                            </w:r>
                            <w:r>
                              <w:rPr>
                                <w:rFonts w:hint="eastAsia" w:ascii="楷体" w:hAnsi="楷体" w:eastAsia="楷体" w:cs="楷体"/>
                                <w:color w:val="444444"/>
                                <w:sz w:val="22"/>
                                <w:szCs w:val="22"/>
                                <w:shd w:val="clear" w:color="auto" w:fill="FFFFFF"/>
                                <w:lang w:val="en-US" w:eastAsia="zh-CN"/>
                              </w:rPr>
                              <w:t>人员</w:t>
                            </w:r>
                            <w:r>
                              <w:rPr>
                                <w:rFonts w:hint="eastAsia" w:ascii="楷体" w:hAnsi="楷体" w:eastAsia="楷体" w:cs="楷体"/>
                                <w:color w:val="444444"/>
                                <w:sz w:val="22"/>
                                <w:szCs w:val="22"/>
                                <w:shd w:val="clear" w:color="auto" w:fill="FFFFFF"/>
                              </w:rPr>
                              <w:t>从西侧楼梯下楼，西边楼梯疏散，到观摩区指定集合点集合。</w:t>
                            </w:r>
                          </w:p>
                          <w:p w14:paraId="21B0AF7B">
                            <w:pPr>
                              <w:pStyle w:val="7"/>
                              <w:widowControl/>
                              <w:shd w:val="clear" w:color="auto" w:fill="FFFFFF"/>
                              <w:spacing w:before="76" w:beforeAutospacing="0" w:after="76" w:afterAutospacing="0" w:line="220" w:lineRule="exact"/>
                              <w:ind w:firstLine="440" w:firstLineChars="200"/>
                              <w:jc w:val="both"/>
                              <w:rPr>
                                <w:rFonts w:hint="eastAsia" w:ascii="楷体" w:hAnsi="楷体" w:eastAsia="楷体" w:cs="楷体"/>
                                <w:sz w:val="22"/>
                                <w:szCs w:val="22"/>
                                <w:lang w:eastAsia="zh-CN"/>
                              </w:rPr>
                            </w:pPr>
                            <w:r>
                              <w:rPr>
                                <w:rFonts w:hint="eastAsia" w:ascii="楷体" w:hAnsi="楷体" w:eastAsia="楷体" w:cs="楷体"/>
                                <w:sz w:val="22"/>
                                <w:szCs w:val="22"/>
                              </w:rPr>
                              <w:t>3、</w:t>
                            </w:r>
                            <w:r>
                              <w:rPr>
                                <w:rFonts w:hint="eastAsia" w:ascii="楷体" w:hAnsi="楷体" w:eastAsia="楷体" w:cs="楷体"/>
                                <w:sz w:val="22"/>
                                <w:szCs w:val="22"/>
                                <w:lang w:val="en-US" w:eastAsia="zh-CN"/>
                              </w:rPr>
                              <w:t>8营（管理学院）</w:t>
                            </w:r>
                            <w:r>
                              <w:rPr>
                                <w:rFonts w:hint="eastAsia" w:ascii="楷体" w:hAnsi="楷体" w:eastAsia="楷体" w:cs="楷体"/>
                                <w:sz w:val="22"/>
                                <w:szCs w:val="22"/>
                              </w:rPr>
                              <w:t>、</w:t>
                            </w:r>
                            <w:r>
                              <w:rPr>
                                <w:rFonts w:hint="eastAsia" w:ascii="楷体" w:hAnsi="楷体" w:eastAsia="楷体" w:cs="楷体"/>
                                <w:sz w:val="22"/>
                                <w:szCs w:val="22"/>
                                <w:lang w:val="en-US" w:eastAsia="zh-CN"/>
                              </w:rPr>
                              <w:t>17营（</w:t>
                            </w:r>
                            <w:r>
                              <w:rPr>
                                <w:rFonts w:hint="eastAsia" w:ascii="楷体" w:hAnsi="楷体" w:eastAsia="楷体" w:cs="楷体"/>
                                <w:sz w:val="22"/>
                                <w:szCs w:val="22"/>
                              </w:rPr>
                              <w:t>体育与休闲学院</w:t>
                            </w:r>
                            <w:r>
                              <w:rPr>
                                <w:rFonts w:hint="eastAsia" w:ascii="楷体" w:hAnsi="楷体" w:eastAsia="楷体" w:cs="楷体"/>
                                <w:sz w:val="22"/>
                                <w:szCs w:val="22"/>
                                <w:lang w:val="en-US" w:eastAsia="zh-CN"/>
                              </w:rPr>
                              <w:t>）</w:t>
                            </w:r>
                            <w:r>
                              <w:rPr>
                                <w:rFonts w:hint="eastAsia" w:ascii="楷体" w:hAnsi="楷体" w:eastAsia="楷体" w:cs="楷体"/>
                                <w:sz w:val="22"/>
                                <w:szCs w:val="22"/>
                              </w:rPr>
                              <w:t>参与演练的</w:t>
                            </w:r>
                            <w:r>
                              <w:rPr>
                                <w:rFonts w:hint="eastAsia" w:ascii="楷体" w:hAnsi="楷体" w:eastAsia="楷体" w:cs="楷体"/>
                                <w:sz w:val="22"/>
                                <w:szCs w:val="22"/>
                                <w:lang w:val="en-US" w:eastAsia="zh-CN"/>
                              </w:rPr>
                              <w:t>人员</w:t>
                            </w:r>
                            <w:r>
                              <w:rPr>
                                <w:rFonts w:hint="eastAsia" w:ascii="楷体" w:hAnsi="楷体" w:eastAsia="楷体" w:cs="楷体"/>
                                <w:sz w:val="22"/>
                                <w:szCs w:val="22"/>
                              </w:rPr>
                              <w:t>于9月2</w:t>
                            </w:r>
                            <w:r>
                              <w:rPr>
                                <w:rFonts w:hint="eastAsia" w:ascii="楷体" w:hAnsi="楷体" w:eastAsia="楷体" w:cs="楷体"/>
                                <w:sz w:val="22"/>
                                <w:szCs w:val="22"/>
                                <w:lang w:val="en-US" w:eastAsia="zh-CN"/>
                              </w:rPr>
                              <w:t>3</w:t>
                            </w:r>
                            <w:r>
                              <w:rPr>
                                <w:rFonts w:hint="eastAsia" w:ascii="楷体" w:hAnsi="楷体" w:eastAsia="楷体" w:cs="楷体"/>
                                <w:sz w:val="22"/>
                                <w:szCs w:val="22"/>
                              </w:rPr>
                              <w:t>日</w:t>
                            </w:r>
                            <w:r>
                              <w:rPr>
                                <w:rFonts w:hint="eastAsia" w:ascii="楷体" w:hAnsi="楷体" w:eastAsia="楷体" w:cs="楷体"/>
                                <w:sz w:val="22"/>
                                <w:szCs w:val="22"/>
                                <w:lang w:eastAsia="zh-CN"/>
                              </w:rPr>
                              <w:t>上</w:t>
                            </w:r>
                            <w:r>
                              <w:rPr>
                                <w:rFonts w:hint="eastAsia" w:ascii="楷体" w:hAnsi="楷体" w:eastAsia="楷体" w:cs="楷体"/>
                                <w:sz w:val="22"/>
                                <w:szCs w:val="22"/>
                              </w:rPr>
                              <w:t>午</w:t>
                            </w:r>
                            <w:r>
                              <w:rPr>
                                <w:rFonts w:hint="eastAsia" w:ascii="楷体" w:hAnsi="楷体" w:eastAsia="楷体" w:cs="楷体"/>
                                <w:sz w:val="22"/>
                                <w:szCs w:val="22"/>
                                <w:lang w:val="en-US" w:eastAsia="zh-CN"/>
                              </w:rPr>
                              <w:t>8</w:t>
                            </w:r>
                            <w:r>
                              <w:rPr>
                                <w:rFonts w:hint="eastAsia" w:ascii="楷体" w:hAnsi="楷体" w:eastAsia="楷体" w:cs="楷体"/>
                                <w:sz w:val="22"/>
                                <w:szCs w:val="22"/>
                              </w:rPr>
                              <w:t>时</w:t>
                            </w:r>
                            <w:r>
                              <w:rPr>
                                <w:rFonts w:hint="eastAsia" w:ascii="楷体" w:hAnsi="楷体" w:eastAsia="楷体" w:cs="楷体"/>
                                <w:sz w:val="22"/>
                                <w:szCs w:val="22"/>
                                <w:lang w:val="en-US" w:eastAsia="zh-CN"/>
                              </w:rPr>
                              <w:t>45</w:t>
                            </w:r>
                            <w:r>
                              <w:rPr>
                                <w:rFonts w:hint="eastAsia" w:ascii="楷体" w:hAnsi="楷体" w:eastAsia="楷体" w:cs="楷体"/>
                                <w:sz w:val="22"/>
                                <w:szCs w:val="22"/>
                              </w:rPr>
                              <w:t>分到达演练场进行预演；</w:t>
                            </w:r>
                            <w:r>
                              <w:rPr>
                                <w:rFonts w:hint="eastAsia" w:ascii="楷体" w:hAnsi="楷体" w:eastAsia="楷体" w:cs="楷体"/>
                                <w:sz w:val="22"/>
                                <w:szCs w:val="22"/>
                                <w:lang w:eastAsia="zh-CN"/>
                              </w:rPr>
                              <w:t>其他学院</w:t>
                            </w:r>
                            <w:r>
                              <w:rPr>
                                <w:rFonts w:hint="eastAsia" w:ascii="楷体" w:hAnsi="楷体" w:eastAsia="楷体" w:cs="楷体"/>
                                <w:sz w:val="22"/>
                                <w:szCs w:val="22"/>
                              </w:rPr>
                              <w:t>观摩</w:t>
                            </w:r>
                            <w:r>
                              <w:rPr>
                                <w:rFonts w:hint="eastAsia" w:ascii="楷体" w:hAnsi="楷体" w:eastAsia="楷体" w:cs="楷体"/>
                                <w:sz w:val="22"/>
                                <w:szCs w:val="22"/>
                                <w:lang w:val="en-US" w:eastAsia="zh-CN"/>
                              </w:rPr>
                              <w:t>人员</w:t>
                            </w:r>
                            <w:r>
                              <w:rPr>
                                <w:rFonts w:hint="eastAsia" w:ascii="楷体" w:hAnsi="楷体" w:eastAsia="楷体" w:cs="楷体"/>
                                <w:sz w:val="22"/>
                                <w:szCs w:val="22"/>
                              </w:rPr>
                              <w:t>于</w:t>
                            </w:r>
                            <w:r>
                              <w:rPr>
                                <w:rFonts w:hint="eastAsia" w:ascii="楷体" w:hAnsi="楷体" w:eastAsia="楷体" w:cs="楷体"/>
                                <w:sz w:val="22"/>
                                <w:szCs w:val="22"/>
                                <w:lang w:val="en-US" w:eastAsia="zh-CN"/>
                              </w:rPr>
                              <w:t>9</w:t>
                            </w:r>
                            <w:r>
                              <w:rPr>
                                <w:rFonts w:hint="eastAsia" w:ascii="楷体" w:hAnsi="楷体" w:eastAsia="楷体" w:cs="楷体"/>
                                <w:sz w:val="22"/>
                                <w:szCs w:val="22"/>
                              </w:rPr>
                              <w:t>月2</w:t>
                            </w:r>
                            <w:r>
                              <w:rPr>
                                <w:rFonts w:hint="eastAsia" w:ascii="楷体" w:hAnsi="楷体" w:eastAsia="楷体" w:cs="楷体"/>
                                <w:sz w:val="22"/>
                                <w:szCs w:val="22"/>
                                <w:lang w:val="en-US" w:eastAsia="zh-CN"/>
                              </w:rPr>
                              <w:t>3</w:t>
                            </w:r>
                            <w:r>
                              <w:rPr>
                                <w:rFonts w:hint="eastAsia" w:ascii="楷体" w:hAnsi="楷体" w:eastAsia="楷体" w:cs="楷体"/>
                                <w:sz w:val="22"/>
                                <w:szCs w:val="22"/>
                              </w:rPr>
                              <w:t>日</w:t>
                            </w:r>
                            <w:r>
                              <w:rPr>
                                <w:rFonts w:hint="eastAsia" w:ascii="楷体" w:hAnsi="楷体" w:eastAsia="楷体" w:cs="楷体"/>
                                <w:sz w:val="22"/>
                                <w:szCs w:val="22"/>
                                <w:lang w:eastAsia="zh-CN"/>
                              </w:rPr>
                              <w:t>上</w:t>
                            </w:r>
                            <w:r>
                              <w:rPr>
                                <w:rFonts w:hint="eastAsia" w:ascii="楷体" w:hAnsi="楷体" w:eastAsia="楷体" w:cs="楷体"/>
                                <w:sz w:val="22"/>
                                <w:szCs w:val="22"/>
                              </w:rPr>
                              <w:t>午</w:t>
                            </w:r>
                            <w:r>
                              <w:rPr>
                                <w:rFonts w:hint="eastAsia" w:ascii="楷体" w:hAnsi="楷体" w:eastAsia="楷体" w:cs="楷体"/>
                                <w:sz w:val="22"/>
                                <w:szCs w:val="22"/>
                                <w:lang w:val="en-US" w:eastAsia="zh-CN"/>
                              </w:rPr>
                              <w:t>9</w:t>
                            </w:r>
                            <w:r>
                              <w:rPr>
                                <w:rFonts w:hint="eastAsia" w:ascii="楷体" w:hAnsi="楷体" w:eastAsia="楷体" w:cs="楷体"/>
                                <w:sz w:val="22"/>
                                <w:szCs w:val="22"/>
                                <w:lang w:eastAsia="zh-CN"/>
                              </w:rPr>
                              <w:t>时</w:t>
                            </w:r>
                            <w:r>
                              <w:rPr>
                                <w:rFonts w:hint="eastAsia" w:ascii="楷体" w:hAnsi="楷体" w:eastAsia="楷体" w:cs="楷体"/>
                                <w:sz w:val="22"/>
                                <w:szCs w:val="22"/>
                                <w:lang w:val="en-US" w:eastAsia="zh-CN"/>
                              </w:rPr>
                              <w:t>10分</w:t>
                            </w:r>
                            <w:r>
                              <w:rPr>
                                <w:rFonts w:hint="eastAsia" w:ascii="楷体" w:hAnsi="楷体" w:eastAsia="楷体" w:cs="楷体"/>
                                <w:sz w:val="22"/>
                                <w:szCs w:val="22"/>
                              </w:rPr>
                              <w:t>入场完毕</w:t>
                            </w:r>
                            <w:r>
                              <w:rPr>
                                <w:rFonts w:hint="eastAsia" w:ascii="楷体" w:hAnsi="楷体" w:eastAsia="楷体" w:cs="楷体"/>
                                <w:sz w:val="22"/>
                                <w:szCs w:val="22"/>
                                <w:lang w:eastAsia="zh-CN"/>
                              </w:rPr>
                              <w:t>。</w:t>
                            </w:r>
                          </w:p>
                          <w:p w14:paraId="1811B219">
                            <w:pPr>
                              <w:pStyle w:val="7"/>
                              <w:widowControl/>
                              <w:shd w:val="clear" w:color="auto" w:fill="FFFFFF"/>
                              <w:spacing w:before="76" w:beforeAutospacing="0" w:after="76" w:afterAutospacing="0" w:line="220" w:lineRule="exact"/>
                              <w:ind w:firstLine="440" w:firstLineChars="200"/>
                              <w:jc w:val="both"/>
                              <w:rPr>
                                <w:rFonts w:ascii="楷体" w:hAnsi="楷体" w:eastAsia="楷体" w:cs="楷体"/>
                                <w:sz w:val="22"/>
                                <w:szCs w:val="22"/>
                              </w:rPr>
                            </w:pPr>
                            <w:r>
                              <w:rPr>
                                <w:rFonts w:hint="eastAsia" w:ascii="楷体" w:hAnsi="楷体" w:eastAsia="楷体" w:cs="楷体"/>
                                <w:sz w:val="22"/>
                                <w:szCs w:val="22"/>
                              </w:rPr>
                              <w:t>4、参加“表演”的</w:t>
                            </w:r>
                            <w:r>
                              <w:rPr>
                                <w:rFonts w:hint="eastAsia" w:ascii="楷体" w:hAnsi="楷体" w:eastAsia="楷体" w:cs="楷体"/>
                                <w:sz w:val="22"/>
                                <w:szCs w:val="22"/>
                                <w:lang w:val="en-US" w:eastAsia="zh-CN"/>
                              </w:rPr>
                              <w:t>17营（</w:t>
                            </w:r>
                            <w:r>
                              <w:rPr>
                                <w:rFonts w:hint="eastAsia" w:ascii="楷体" w:hAnsi="楷体" w:eastAsia="楷体" w:cs="楷体"/>
                                <w:sz w:val="22"/>
                                <w:szCs w:val="22"/>
                              </w:rPr>
                              <w:t>体育与休闲学院</w:t>
                            </w:r>
                            <w:r>
                              <w:rPr>
                                <w:rFonts w:hint="eastAsia" w:ascii="楷体" w:hAnsi="楷体" w:eastAsia="楷体" w:cs="楷体"/>
                                <w:sz w:val="22"/>
                                <w:szCs w:val="22"/>
                                <w:lang w:val="en-US" w:eastAsia="zh-CN"/>
                              </w:rPr>
                              <w:t>）</w:t>
                            </w:r>
                            <w:r>
                              <w:rPr>
                                <w:rFonts w:hint="eastAsia" w:ascii="楷体" w:hAnsi="楷体" w:eastAsia="楷体" w:cs="楷体"/>
                                <w:sz w:val="22"/>
                                <w:szCs w:val="22"/>
                              </w:rPr>
                              <w:t>指定学生在完成项目后自行直接归队。</w:t>
                            </w:r>
                          </w:p>
                          <w:p w14:paraId="5A6B43AD">
                            <w:pPr>
                              <w:pStyle w:val="7"/>
                              <w:widowControl/>
                              <w:shd w:val="clear" w:color="auto" w:fill="FFFFFF"/>
                              <w:spacing w:before="76" w:beforeAutospacing="0" w:after="76" w:afterAutospacing="0" w:line="220" w:lineRule="exact"/>
                              <w:ind w:firstLine="440" w:firstLineChars="200"/>
                              <w:jc w:val="both"/>
                              <w:rPr>
                                <w:rFonts w:ascii="楷体" w:hAnsi="楷体" w:eastAsia="楷体" w:cs="楷体"/>
                                <w:sz w:val="22"/>
                                <w:szCs w:val="22"/>
                              </w:rPr>
                            </w:pPr>
                            <w:r>
                              <w:rPr>
                                <w:rFonts w:hint="eastAsia" w:ascii="楷体" w:hAnsi="楷体" w:eastAsia="楷体" w:cs="楷体"/>
                                <w:sz w:val="22"/>
                                <w:szCs w:val="22"/>
                              </w:rPr>
                              <w:t>5、演练结束后，</w:t>
                            </w:r>
                            <w:r>
                              <w:rPr>
                                <w:rFonts w:hint="eastAsia" w:ascii="楷体" w:hAnsi="楷体" w:eastAsia="楷体" w:cs="楷体"/>
                                <w:sz w:val="22"/>
                                <w:szCs w:val="22"/>
                                <w:lang w:val="en-US" w:eastAsia="zh-CN"/>
                              </w:rPr>
                              <w:t>开展消防器材的使用培训，培训完毕后，</w:t>
                            </w:r>
                            <w:r>
                              <w:rPr>
                                <w:rFonts w:hint="eastAsia" w:ascii="楷体" w:hAnsi="楷体" w:eastAsia="楷体" w:cs="楷体"/>
                                <w:sz w:val="22"/>
                                <w:szCs w:val="22"/>
                              </w:rPr>
                              <w:t>听从指挥，有序离场。</w:t>
                            </w:r>
                          </w:p>
                          <w:p w14:paraId="0B296F61">
                            <w:pPr>
                              <w:spacing w:line="240" w:lineRule="exact"/>
                              <w:rPr>
                                <w:rFonts w:ascii="楷体" w:hAnsi="楷体" w:eastAsia="楷体" w:cs="楷体"/>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75pt;margin-top:444.4pt;height:111.9pt;width:771.15pt;z-index:251660288;mso-width-relative:page;mso-height-relative:page;" fillcolor="#FFFFFF [3201]" filled="t" stroked="t" coordsize="21600,21600" o:gfxdata="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TIzlfWAAAADQEAAA8AAAAAAAAAAQAgAAAAIgAAAGRycy9kb3ducmV2LnhtbFBLAQIU&#10;ABQAAAAIAIdO4kAAHEabZwIAAMUEAAAOAAAAAAAAAAEAIAAAACUBAABkcnMvZTJvRG9jLnhtbFBL&#10;BQYAAAAABgAGAFkBAAD+BQAAAAA=&#10;">
                <v:fill on="t" focussize="0,0"/>
                <v:stroke weight="0.5pt" color="#000000 [3204]" joinstyle="round"/>
                <v:imagedata o:title=""/>
                <o:lock v:ext="edit" aspectratio="f"/>
                <v:textbox>
                  <w:txbxContent>
                    <w:p w14:paraId="7148DDFA">
                      <w:pPr>
                        <w:pStyle w:val="7"/>
                        <w:widowControl/>
                        <w:shd w:val="clear" w:color="auto" w:fill="FFFFFF"/>
                        <w:spacing w:before="76" w:beforeAutospacing="0" w:after="76" w:afterAutospacing="0" w:line="220" w:lineRule="exact"/>
                        <w:jc w:val="both"/>
                        <w:rPr>
                          <w:rFonts w:ascii="楷体" w:hAnsi="楷体" w:eastAsia="楷体" w:cs="楷体"/>
                          <w:sz w:val="22"/>
                          <w:szCs w:val="22"/>
                        </w:rPr>
                      </w:pPr>
                      <w:r>
                        <w:rPr>
                          <w:rFonts w:hint="eastAsia" w:ascii="楷体" w:hAnsi="楷体" w:eastAsia="楷体" w:cs="楷体"/>
                          <w:sz w:val="22"/>
                          <w:szCs w:val="22"/>
                        </w:rPr>
                        <w:t>注：</w:t>
                      </w:r>
                      <w:r>
                        <w:rPr>
                          <w:rFonts w:hint="eastAsia" w:ascii="楷体" w:hAnsi="楷体" w:eastAsia="楷体" w:cs="楷体"/>
                          <w:color w:val="444444"/>
                          <w:sz w:val="22"/>
                          <w:szCs w:val="22"/>
                          <w:shd w:val="clear" w:color="auto" w:fill="FFFFFF"/>
                        </w:rPr>
                        <w:t>1.各</w:t>
                      </w:r>
                      <w:r>
                        <w:rPr>
                          <w:rFonts w:hint="eastAsia" w:ascii="楷体" w:hAnsi="楷体" w:eastAsia="楷体" w:cs="楷体"/>
                          <w:color w:val="444444"/>
                          <w:sz w:val="22"/>
                          <w:szCs w:val="22"/>
                          <w:shd w:val="clear" w:color="auto" w:fill="FFFFFF"/>
                          <w:lang w:val="en-US" w:eastAsia="zh-CN"/>
                        </w:rPr>
                        <w:t>营</w:t>
                      </w:r>
                      <w:r>
                        <w:rPr>
                          <w:rFonts w:hint="eastAsia" w:ascii="楷体" w:hAnsi="楷体" w:eastAsia="楷体" w:cs="楷体"/>
                          <w:color w:val="444444"/>
                          <w:sz w:val="22"/>
                          <w:szCs w:val="22"/>
                          <w:shd w:val="clear" w:color="auto" w:fill="FFFFFF"/>
                        </w:rPr>
                        <w:t>按《202</w:t>
                      </w:r>
                      <w:r>
                        <w:rPr>
                          <w:rFonts w:hint="eastAsia" w:ascii="楷体" w:hAnsi="楷体" w:eastAsia="楷体" w:cs="楷体"/>
                          <w:color w:val="444444"/>
                          <w:sz w:val="22"/>
                          <w:szCs w:val="22"/>
                          <w:shd w:val="clear" w:color="auto" w:fill="FFFFFF"/>
                          <w:lang w:val="en-US" w:eastAsia="zh-CN"/>
                        </w:rPr>
                        <w:t>6</w:t>
                      </w:r>
                      <w:r>
                        <w:rPr>
                          <w:rFonts w:hint="eastAsia" w:ascii="楷体" w:hAnsi="楷体" w:eastAsia="楷体" w:cs="楷体"/>
                          <w:color w:val="444444"/>
                          <w:sz w:val="22"/>
                          <w:szCs w:val="22"/>
                          <w:shd w:val="clear" w:color="auto" w:fill="FFFFFF"/>
                        </w:rPr>
                        <w:t>年新生应急疏散演练站位分布及疏散示意图》面向演练区站立。</w:t>
                      </w:r>
                    </w:p>
                    <w:p w14:paraId="5F753A03">
                      <w:pPr>
                        <w:pStyle w:val="7"/>
                        <w:widowControl/>
                        <w:shd w:val="clear" w:color="auto" w:fill="FFFFFF"/>
                        <w:spacing w:before="76" w:beforeAutospacing="0" w:after="76" w:afterAutospacing="0" w:line="220" w:lineRule="exact"/>
                        <w:ind w:firstLine="440" w:firstLineChars="200"/>
                        <w:jc w:val="both"/>
                        <w:rPr>
                          <w:rFonts w:ascii="楷体" w:hAnsi="楷体" w:eastAsia="楷体" w:cs="楷体"/>
                          <w:sz w:val="22"/>
                          <w:szCs w:val="22"/>
                        </w:rPr>
                      </w:pPr>
                      <w:r>
                        <w:rPr>
                          <w:rFonts w:hint="eastAsia" w:ascii="楷体" w:hAnsi="楷体" w:eastAsia="楷体" w:cs="楷体"/>
                          <w:color w:val="444444"/>
                          <w:sz w:val="22"/>
                          <w:szCs w:val="22"/>
                          <w:shd w:val="clear" w:color="auto" w:fill="FFFFFF"/>
                        </w:rPr>
                        <w:t>2.</w:t>
                      </w:r>
                      <w:r>
                        <w:rPr>
                          <w:rFonts w:hint="eastAsia" w:ascii="楷体" w:hAnsi="楷体" w:eastAsia="楷体" w:cs="楷体"/>
                          <w:color w:val="444444"/>
                          <w:sz w:val="22"/>
                          <w:szCs w:val="22"/>
                          <w:shd w:val="clear" w:color="auto" w:fill="FFFFFF"/>
                          <w:lang w:val="en-US" w:eastAsia="zh-CN"/>
                        </w:rPr>
                        <w:t>8营（管理学院）</w:t>
                      </w:r>
                      <w:r>
                        <w:rPr>
                          <w:rFonts w:hint="eastAsia" w:ascii="楷体" w:hAnsi="楷体" w:eastAsia="楷体" w:cs="楷体"/>
                          <w:color w:val="444444"/>
                          <w:sz w:val="22"/>
                          <w:szCs w:val="22"/>
                          <w:shd w:val="clear" w:color="auto" w:fill="FFFFFF"/>
                        </w:rPr>
                        <w:t>参与演练的</w:t>
                      </w:r>
                      <w:r>
                        <w:rPr>
                          <w:rFonts w:hint="eastAsia" w:ascii="楷体" w:hAnsi="楷体" w:eastAsia="楷体" w:cs="楷体"/>
                          <w:color w:val="444444"/>
                          <w:sz w:val="22"/>
                          <w:szCs w:val="22"/>
                          <w:shd w:val="clear" w:color="auto" w:fill="FFFFFF"/>
                          <w:lang w:val="en-US" w:eastAsia="zh-CN"/>
                        </w:rPr>
                        <w:t>人员</w:t>
                      </w:r>
                      <w:r>
                        <w:rPr>
                          <w:rFonts w:hint="eastAsia" w:ascii="楷体" w:hAnsi="楷体" w:eastAsia="楷体" w:cs="楷体"/>
                          <w:color w:val="444444"/>
                          <w:sz w:val="22"/>
                          <w:szCs w:val="22"/>
                          <w:shd w:val="clear" w:color="auto" w:fill="FFFFFF"/>
                        </w:rPr>
                        <w:t>直接到演练区</w:t>
                      </w:r>
                      <w:r>
                        <w:rPr>
                          <w:rFonts w:hint="eastAsia" w:ascii="楷体" w:hAnsi="楷体" w:eastAsia="楷体" w:cs="楷体"/>
                          <w:color w:val="444444"/>
                          <w:sz w:val="22"/>
                          <w:szCs w:val="22"/>
                          <w:shd w:val="clear" w:color="auto" w:fill="FFFFFF"/>
                          <w:lang w:val="en-US" w:eastAsia="zh-CN"/>
                        </w:rPr>
                        <w:t>2</w:t>
                      </w:r>
                      <w:r>
                        <w:rPr>
                          <w:rFonts w:hint="eastAsia" w:ascii="楷体" w:hAnsi="楷体" w:eastAsia="楷体" w:cs="楷体"/>
                          <w:color w:val="444444"/>
                          <w:sz w:val="22"/>
                          <w:szCs w:val="22"/>
                          <w:shd w:val="clear" w:color="auto" w:fill="FFFFFF"/>
                        </w:rPr>
                        <w:t>—3层走廊做好疏散演练准备。每层走廊</w:t>
                      </w:r>
                      <w:r>
                        <w:rPr>
                          <w:rFonts w:hint="eastAsia" w:ascii="楷体" w:hAnsi="楷体" w:eastAsia="楷体" w:cs="楷体"/>
                          <w:color w:val="444444"/>
                          <w:sz w:val="22"/>
                          <w:szCs w:val="22"/>
                          <w:shd w:val="clear" w:color="auto" w:fill="FFFFFF"/>
                          <w:lang w:val="en-US" w:eastAsia="zh-CN"/>
                        </w:rPr>
                        <w:t>150</w:t>
                      </w:r>
                      <w:r>
                        <w:rPr>
                          <w:rFonts w:hint="eastAsia" w:ascii="楷体" w:hAnsi="楷体" w:eastAsia="楷体" w:cs="楷体"/>
                          <w:color w:val="444444"/>
                          <w:sz w:val="22"/>
                          <w:szCs w:val="22"/>
                          <w:shd w:val="clear" w:color="auto" w:fill="FFFFFF"/>
                        </w:rPr>
                        <w:t>人（</w:t>
                      </w:r>
                      <w:r>
                        <w:rPr>
                          <w:rFonts w:hint="eastAsia" w:ascii="楷体" w:hAnsi="楷体" w:eastAsia="楷体" w:cs="楷体"/>
                          <w:color w:val="444444"/>
                          <w:sz w:val="22"/>
                          <w:szCs w:val="22"/>
                          <w:shd w:val="clear" w:color="auto" w:fill="FFFFFF"/>
                          <w:lang w:val="en-US" w:eastAsia="zh-CN"/>
                        </w:rPr>
                        <w:t>二</w:t>
                      </w:r>
                      <w:r>
                        <w:rPr>
                          <w:rFonts w:hint="eastAsia" w:ascii="楷体" w:hAnsi="楷体" w:eastAsia="楷体" w:cs="楷体"/>
                          <w:color w:val="444444"/>
                          <w:sz w:val="22"/>
                          <w:szCs w:val="22"/>
                          <w:shd w:val="clear" w:color="auto" w:fill="FFFFFF"/>
                        </w:rPr>
                        <w:t>、</w:t>
                      </w:r>
                      <w:r>
                        <w:rPr>
                          <w:rFonts w:hint="eastAsia" w:ascii="楷体" w:hAnsi="楷体" w:eastAsia="楷体" w:cs="楷体"/>
                          <w:color w:val="444444"/>
                          <w:sz w:val="22"/>
                          <w:szCs w:val="22"/>
                          <w:shd w:val="clear" w:color="auto" w:fill="FFFFFF"/>
                          <w:lang w:val="en-US" w:eastAsia="zh-CN"/>
                        </w:rPr>
                        <w:t>三</w:t>
                      </w:r>
                      <w:r>
                        <w:rPr>
                          <w:rFonts w:hint="eastAsia" w:ascii="楷体" w:hAnsi="楷体" w:eastAsia="楷体" w:cs="楷体"/>
                          <w:color w:val="444444"/>
                          <w:sz w:val="22"/>
                          <w:szCs w:val="22"/>
                          <w:shd w:val="clear" w:color="auto" w:fill="FFFFFF"/>
                        </w:rPr>
                        <w:t>层东段</w:t>
                      </w:r>
                      <w:r>
                        <w:rPr>
                          <w:rFonts w:hint="eastAsia" w:ascii="楷体" w:hAnsi="楷体" w:eastAsia="楷体" w:cs="楷体"/>
                          <w:color w:val="444444"/>
                          <w:sz w:val="22"/>
                          <w:szCs w:val="22"/>
                          <w:shd w:val="clear" w:color="auto" w:fill="FFFFFF"/>
                          <w:lang w:eastAsia="zh-CN"/>
                        </w:rPr>
                        <w:t>、</w:t>
                      </w:r>
                      <w:r>
                        <w:rPr>
                          <w:rFonts w:hint="eastAsia" w:ascii="楷体" w:hAnsi="楷体" w:eastAsia="楷体" w:cs="楷体"/>
                          <w:color w:val="444444"/>
                          <w:sz w:val="22"/>
                          <w:szCs w:val="22"/>
                          <w:shd w:val="clear" w:color="auto" w:fill="FFFFFF"/>
                          <w:lang w:val="en-US" w:eastAsia="zh-CN"/>
                        </w:rPr>
                        <w:t>西段</w:t>
                      </w:r>
                      <w:r>
                        <w:rPr>
                          <w:rFonts w:hint="eastAsia" w:ascii="楷体" w:hAnsi="楷体" w:eastAsia="楷体" w:cs="楷体"/>
                          <w:color w:val="444444"/>
                          <w:sz w:val="22"/>
                          <w:szCs w:val="22"/>
                          <w:shd w:val="clear" w:color="auto" w:fill="FFFFFF"/>
                        </w:rPr>
                        <w:t>各</w:t>
                      </w:r>
                      <w:r>
                        <w:rPr>
                          <w:rFonts w:hint="eastAsia" w:ascii="楷体" w:hAnsi="楷体" w:eastAsia="楷体" w:cs="楷体"/>
                          <w:color w:val="444444"/>
                          <w:sz w:val="22"/>
                          <w:szCs w:val="22"/>
                          <w:shd w:val="clear" w:color="auto" w:fill="FFFFFF"/>
                          <w:lang w:val="en-US" w:eastAsia="zh-CN"/>
                        </w:rPr>
                        <w:t>75</w:t>
                      </w:r>
                      <w:r>
                        <w:rPr>
                          <w:rFonts w:hint="eastAsia" w:ascii="楷体" w:hAnsi="楷体" w:eastAsia="楷体" w:cs="楷体"/>
                          <w:color w:val="444444"/>
                          <w:sz w:val="22"/>
                          <w:szCs w:val="22"/>
                          <w:shd w:val="clear" w:color="auto" w:fill="FFFFFF"/>
                        </w:rPr>
                        <w:t>人），走廊东段的</w:t>
                      </w:r>
                      <w:r>
                        <w:rPr>
                          <w:rFonts w:hint="eastAsia" w:ascii="楷体" w:hAnsi="楷体" w:eastAsia="楷体" w:cs="楷体"/>
                          <w:color w:val="444444"/>
                          <w:sz w:val="22"/>
                          <w:szCs w:val="22"/>
                          <w:shd w:val="clear" w:color="auto" w:fill="FFFFFF"/>
                          <w:lang w:val="en-US" w:eastAsia="zh-CN"/>
                        </w:rPr>
                        <w:t>人员</w:t>
                      </w:r>
                      <w:r>
                        <w:rPr>
                          <w:rFonts w:hint="eastAsia" w:ascii="楷体" w:hAnsi="楷体" w:eastAsia="楷体" w:cs="楷体"/>
                          <w:color w:val="444444"/>
                          <w:sz w:val="22"/>
                          <w:szCs w:val="22"/>
                          <w:shd w:val="clear" w:color="auto" w:fill="FFFFFF"/>
                        </w:rPr>
                        <w:t>从东边楼梯疏散，出东门后按路牌指示行走到观摩区指定集合点集合；走廊西段的</w:t>
                      </w:r>
                      <w:r>
                        <w:rPr>
                          <w:rFonts w:hint="eastAsia" w:ascii="楷体" w:hAnsi="楷体" w:eastAsia="楷体" w:cs="楷体"/>
                          <w:color w:val="444444"/>
                          <w:sz w:val="22"/>
                          <w:szCs w:val="22"/>
                          <w:shd w:val="clear" w:color="auto" w:fill="FFFFFF"/>
                          <w:lang w:val="en-US" w:eastAsia="zh-CN"/>
                        </w:rPr>
                        <w:t>人员</w:t>
                      </w:r>
                      <w:r>
                        <w:rPr>
                          <w:rFonts w:hint="eastAsia" w:ascii="楷体" w:hAnsi="楷体" w:eastAsia="楷体" w:cs="楷体"/>
                          <w:color w:val="444444"/>
                          <w:sz w:val="22"/>
                          <w:szCs w:val="22"/>
                          <w:shd w:val="clear" w:color="auto" w:fill="FFFFFF"/>
                        </w:rPr>
                        <w:t>从西侧楼梯下楼，西边楼梯疏散，到观摩区指定集合点集合。</w:t>
                      </w:r>
                    </w:p>
                    <w:p w14:paraId="21B0AF7B">
                      <w:pPr>
                        <w:pStyle w:val="7"/>
                        <w:widowControl/>
                        <w:shd w:val="clear" w:color="auto" w:fill="FFFFFF"/>
                        <w:spacing w:before="76" w:beforeAutospacing="0" w:after="76" w:afterAutospacing="0" w:line="220" w:lineRule="exact"/>
                        <w:ind w:firstLine="440" w:firstLineChars="200"/>
                        <w:jc w:val="both"/>
                        <w:rPr>
                          <w:rFonts w:hint="eastAsia" w:ascii="楷体" w:hAnsi="楷体" w:eastAsia="楷体" w:cs="楷体"/>
                          <w:sz w:val="22"/>
                          <w:szCs w:val="22"/>
                          <w:lang w:eastAsia="zh-CN"/>
                        </w:rPr>
                      </w:pPr>
                      <w:r>
                        <w:rPr>
                          <w:rFonts w:hint="eastAsia" w:ascii="楷体" w:hAnsi="楷体" w:eastAsia="楷体" w:cs="楷体"/>
                          <w:sz w:val="22"/>
                          <w:szCs w:val="22"/>
                        </w:rPr>
                        <w:t>3、</w:t>
                      </w:r>
                      <w:r>
                        <w:rPr>
                          <w:rFonts w:hint="eastAsia" w:ascii="楷体" w:hAnsi="楷体" w:eastAsia="楷体" w:cs="楷体"/>
                          <w:sz w:val="22"/>
                          <w:szCs w:val="22"/>
                          <w:lang w:val="en-US" w:eastAsia="zh-CN"/>
                        </w:rPr>
                        <w:t>8营（管理学院）</w:t>
                      </w:r>
                      <w:r>
                        <w:rPr>
                          <w:rFonts w:hint="eastAsia" w:ascii="楷体" w:hAnsi="楷体" w:eastAsia="楷体" w:cs="楷体"/>
                          <w:sz w:val="22"/>
                          <w:szCs w:val="22"/>
                        </w:rPr>
                        <w:t>、</w:t>
                      </w:r>
                      <w:r>
                        <w:rPr>
                          <w:rFonts w:hint="eastAsia" w:ascii="楷体" w:hAnsi="楷体" w:eastAsia="楷体" w:cs="楷体"/>
                          <w:sz w:val="22"/>
                          <w:szCs w:val="22"/>
                          <w:lang w:val="en-US" w:eastAsia="zh-CN"/>
                        </w:rPr>
                        <w:t>17营（</w:t>
                      </w:r>
                      <w:r>
                        <w:rPr>
                          <w:rFonts w:hint="eastAsia" w:ascii="楷体" w:hAnsi="楷体" w:eastAsia="楷体" w:cs="楷体"/>
                          <w:sz w:val="22"/>
                          <w:szCs w:val="22"/>
                        </w:rPr>
                        <w:t>体育与休闲学院</w:t>
                      </w:r>
                      <w:r>
                        <w:rPr>
                          <w:rFonts w:hint="eastAsia" w:ascii="楷体" w:hAnsi="楷体" w:eastAsia="楷体" w:cs="楷体"/>
                          <w:sz w:val="22"/>
                          <w:szCs w:val="22"/>
                          <w:lang w:val="en-US" w:eastAsia="zh-CN"/>
                        </w:rPr>
                        <w:t>）</w:t>
                      </w:r>
                      <w:r>
                        <w:rPr>
                          <w:rFonts w:hint="eastAsia" w:ascii="楷体" w:hAnsi="楷体" w:eastAsia="楷体" w:cs="楷体"/>
                          <w:sz w:val="22"/>
                          <w:szCs w:val="22"/>
                        </w:rPr>
                        <w:t>参与演练的</w:t>
                      </w:r>
                      <w:r>
                        <w:rPr>
                          <w:rFonts w:hint="eastAsia" w:ascii="楷体" w:hAnsi="楷体" w:eastAsia="楷体" w:cs="楷体"/>
                          <w:sz w:val="22"/>
                          <w:szCs w:val="22"/>
                          <w:lang w:val="en-US" w:eastAsia="zh-CN"/>
                        </w:rPr>
                        <w:t>人员</w:t>
                      </w:r>
                      <w:r>
                        <w:rPr>
                          <w:rFonts w:hint="eastAsia" w:ascii="楷体" w:hAnsi="楷体" w:eastAsia="楷体" w:cs="楷体"/>
                          <w:sz w:val="22"/>
                          <w:szCs w:val="22"/>
                        </w:rPr>
                        <w:t>于9月2</w:t>
                      </w:r>
                      <w:r>
                        <w:rPr>
                          <w:rFonts w:hint="eastAsia" w:ascii="楷体" w:hAnsi="楷体" w:eastAsia="楷体" w:cs="楷体"/>
                          <w:sz w:val="22"/>
                          <w:szCs w:val="22"/>
                          <w:lang w:val="en-US" w:eastAsia="zh-CN"/>
                        </w:rPr>
                        <w:t>3</w:t>
                      </w:r>
                      <w:r>
                        <w:rPr>
                          <w:rFonts w:hint="eastAsia" w:ascii="楷体" w:hAnsi="楷体" w:eastAsia="楷体" w:cs="楷体"/>
                          <w:sz w:val="22"/>
                          <w:szCs w:val="22"/>
                        </w:rPr>
                        <w:t>日</w:t>
                      </w:r>
                      <w:r>
                        <w:rPr>
                          <w:rFonts w:hint="eastAsia" w:ascii="楷体" w:hAnsi="楷体" w:eastAsia="楷体" w:cs="楷体"/>
                          <w:sz w:val="22"/>
                          <w:szCs w:val="22"/>
                          <w:lang w:eastAsia="zh-CN"/>
                        </w:rPr>
                        <w:t>上</w:t>
                      </w:r>
                      <w:r>
                        <w:rPr>
                          <w:rFonts w:hint="eastAsia" w:ascii="楷体" w:hAnsi="楷体" w:eastAsia="楷体" w:cs="楷体"/>
                          <w:sz w:val="22"/>
                          <w:szCs w:val="22"/>
                        </w:rPr>
                        <w:t>午</w:t>
                      </w:r>
                      <w:r>
                        <w:rPr>
                          <w:rFonts w:hint="eastAsia" w:ascii="楷体" w:hAnsi="楷体" w:eastAsia="楷体" w:cs="楷体"/>
                          <w:sz w:val="22"/>
                          <w:szCs w:val="22"/>
                          <w:lang w:val="en-US" w:eastAsia="zh-CN"/>
                        </w:rPr>
                        <w:t>8</w:t>
                      </w:r>
                      <w:r>
                        <w:rPr>
                          <w:rFonts w:hint="eastAsia" w:ascii="楷体" w:hAnsi="楷体" w:eastAsia="楷体" w:cs="楷体"/>
                          <w:sz w:val="22"/>
                          <w:szCs w:val="22"/>
                        </w:rPr>
                        <w:t>时</w:t>
                      </w:r>
                      <w:r>
                        <w:rPr>
                          <w:rFonts w:hint="eastAsia" w:ascii="楷体" w:hAnsi="楷体" w:eastAsia="楷体" w:cs="楷体"/>
                          <w:sz w:val="22"/>
                          <w:szCs w:val="22"/>
                          <w:lang w:val="en-US" w:eastAsia="zh-CN"/>
                        </w:rPr>
                        <w:t>45</w:t>
                      </w:r>
                      <w:r>
                        <w:rPr>
                          <w:rFonts w:hint="eastAsia" w:ascii="楷体" w:hAnsi="楷体" w:eastAsia="楷体" w:cs="楷体"/>
                          <w:sz w:val="22"/>
                          <w:szCs w:val="22"/>
                        </w:rPr>
                        <w:t>分到达演练场进行预演；</w:t>
                      </w:r>
                      <w:r>
                        <w:rPr>
                          <w:rFonts w:hint="eastAsia" w:ascii="楷体" w:hAnsi="楷体" w:eastAsia="楷体" w:cs="楷体"/>
                          <w:sz w:val="22"/>
                          <w:szCs w:val="22"/>
                          <w:lang w:eastAsia="zh-CN"/>
                        </w:rPr>
                        <w:t>其他学院</w:t>
                      </w:r>
                      <w:r>
                        <w:rPr>
                          <w:rFonts w:hint="eastAsia" w:ascii="楷体" w:hAnsi="楷体" w:eastAsia="楷体" w:cs="楷体"/>
                          <w:sz w:val="22"/>
                          <w:szCs w:val="22"/>
                        </w:rPr>
                        <w:t>观摩</w:t>
                      </w:r>
                      <w:r>
                        <w:rPr>
                          <w:rFonts w:hint="eastAsia" w:ascii="楷体" w:hAnsi="楷体" w:eastAsia="楷体" w:cs="楷体"/>
                          <w:sz w:val="22"/>
                          <w:szCs w:val="22"/>
                          <w:lang w:val="en-US" w:eastAsia="zh-CN"/>
                        </w:rPr>
                        <w:t>人员</w:t>
                      </w:r>
                      <w:r>
                        <w:rPr>
                          <w:rFonts w:hint="eastAsia" w:ascii="楷体" w:hAnsi="楷体" w:eastAsia="楷体" w:cs="楷体"/>
                          <w:sz w:val="22"/>
                          <w:szCs w:val="22"/>
                        </w:rPr>
                        <w:t>于</w:t>
                      </w:r>
                      <w:r>
                        <w:rPr>
                          <w:rFonts w:hint="eastAsia" w:ascii="楷体" w:hAnsi="楷体" w:eastAsia="楷体" w:cs="楷体"/>
                          <w:sz w:val="22"/>
                          <w:szCs w:val="22"/>
                          <w:lang w:val="en-US" w:eastAsia="zh-CN"/>
                        </w:rPr>
                        <w:t>9</w:t>
                      </w:r>
                      <w:r>
                        <w:rPr>
                          <w:rFonts w:hint="eastAsia" w:ascii="楷体" w:hAnsi="楷体" w:eastAsia="楷体" w:cs="楷体"/>
                          <w:sz w:val="22"/>
                          <w:szCs w:val="22"/>
                        </w:rPr>
                        <w:t>月2</w:t>
                      </w:r>
                      <w:r>
                        <w:rPr>
                          <w:rFonts w:hint="eastAsia" w:ascii="楷体" w:hAnsi="楷体" w:eastAsia="楷体" w:cs="楷体"/>
                          <w:sz w:val="22"/>
                          <w:szCs w:val="22"/>
                          <w:lang w:val="en-US" w:eastAsia="zh-CN"/>
                        </w:rPr>
                        <w:t>3</w:t>
                      </w:r>
                      <w:r>
                        <w:rPr>
                          <w:rFonts w:hint="eastAsia" w:ascii="楷体" w:hAnsi="楷体" w:eastAsia="楷体" w:cs="楷体"/>
                          <w:sz w:val="22"/>
                          <w:szCs w:val="22"/>
                        </w:rPr>
                        <w:t>日</w:t>
                      </w:r>
                      <w:r>
                        <w:rPr>
                          <w:rFonts w:hint="eastAsia" w:ascii="楷体" w:hAnsi="楷体" w:eastAsia="楷体" w:cs="楷体"/>
                          <w:sz w:val="22"/>
                          <w:szCs w:val="22"/>
                          <w:lang w:eastAsia="zh-CN"/>
                        </w:rPr>
                        <w:t>上</w:t>
                      </w:r>
                      <w:r>
                        <w:rPr>
                          <w:rFonts w:hint="eastAsia" w:ascii="楷体" w:hAnsi="楷体" w:eastAsia="楷体" w:cs="楷体"/>
                          <w:sz w:val="22"/>
                          <w:szCs w:val="22"/>
                        </w:rPr>
                        <w:t>午</w:t>
                      </w:r>
                      <w:r>
                        <w:rPr>
                          <w:rFonts w:hint="eastAsia" w:ascii="楷体" w:hAnsi="楷体" w:eastAsia="楷体" w:cs="楷体"/>
                          <w:sz w:val="22"/>
                          <w:szCs w:val="22"/>
                          <w:lang w:val="en-US" w:eastAsia="zh-CN"/>
                        </w:rPr>
                        <w:t>9</w:t>
                      </w:r>
                      <w:r>
                        <w:rPr>
                          <w:rFonts w:hint="eastAsia" w:ascii="楷体" w:hAnsi="楷体" w:eastAsia="楷体" w:cs="楷体"/>
                          <w:sz w:val="22"/>
                          <w:szCs w:val="22"/>
                          <w:lang w:eastAsia="zh-CN"/>
                        </w:rPr>
                        <w:t>时</w:t>
                      </w:r>
                      <w:r>
                        <w:rPr>
                          <w:rFonts w:hint="eastAsia" w:ascii="楷体" w:hAnsi="楷体" w:eastAsia="楷体" w:cs="楷体"/>
                          <w:sz w:val="22"/>
                          <w:szCs w:val="22"/>
                          <w:lang w:val="en-US" w:eastAsia="zh-CN"/>
                        </w:rPr>
                        <w:t>10分</w:t>
                      </w:r>
                      <w:r>
                        <w:rPr>
                          <w:rFonts w:hint="eastAsia" w:ascii="楷体" w:hAnsi="楷体" w:eastAsia="楷体" w:cs="楷体"/>
                          <w:sz w:val="22"/>
                          <w:szCs w:val="22"/>
                        </w:rPr>
                        <w:t>入场完毕</w:t>
                      </w:r>
                      <w:r>
                        <w:rPr>
                          <w:rFonts w:hint="eastAsia" w:ascii="楷体" w:hAnsi="楷体" w:eastAsia="楷体" w:cs="楷体"/>
                          <w:sz w:val="22"/>
                          <w:szCs w:val="22"/>
                          <w:lang w:eastAsia="zh-CN"/>
                        </w:rPr>
                        <w:t>。</w:t>
                      </w:r>
                    </w:p>
                    <w:p w14:paraId="1811B219">
                      <w:pPr>
                        <w:pStyle w:val="7"/>
                        <w:widowControl/>
                        <w:shd w:val="clear" w:color="auto" w:fill="FFFFFF"/>
                        <w:spacing w:before="76" w:beforeAutospacing="0" w:after="76" w:afterAutospacing="0" w:line="220" w:lineRule="exact"/>
                        <w:ind w:firstLine="440" w:firstLineChars="200"/>
                        <w:jc w:val="both"/>
                        <w:rPr>
                          <w:rFonts w:ascii="楷体" w:hAnsi="楷体" w:eastAsia="楷体" w:cs="楷体"/>
                          <w:sz w:val="22"/>
                          <w:szCs w:val="22"/>
                        </w:rPr>
                      </w:pPr>
                      <w:r>
                        <w:rPr>
                          <w:rFonts w:hint="eastAsia" w:ascii="楷体" w:hAnsi="楷体" w:eastAsia="楷体" w:cs="楷体"/>
                          <w:sz w:val="22"/>
                          <w:szCs w:val="22"/>
                        </w:rPr>
                        <w:t>4、参加“表演”的</w:t>
                      </w:r>
                      <w:r>
                        <w:rPr>
                          <w:rFonts w:hint="eastAsia" w:ascii="楷体" w:hAnsi="楷体" w:eastAsia="楷体" w:cs="楷体"/>
                          <w:sz w:val="22"/>
                          <w:szCs w:val="22"/>
                          <w:lang w:val="en-US" w:eastAsia="zh-CN"/>
                        </w:rPr>
                        <w:t>17营（</w:t>
                      </w:r>
                      <w:r>
                        <w:rPr>
                          <w:rFonts w:hint="eastAsia" w:ascii="楷体" w:hAnsi="楷体" w:eastAsia="楷体" w:cs="楷体"/>
                          <w:sz w:val="22"/>
                          <w:szCs w:val="22"/>
                        </w:rPr>
                        <w:t>体育与休闲学院</w:t>
                      </w:r>
                      <w:r>
                        <w:rPr>
                          <w:rFonts w:hint="eastAsia" w:ascii="楷体" w:hAnsi="楷体" w:eastAsia="楷体" w:cs="楷体"/>
                          <w:sz w:val="22"/>
                          <w:szCs w:val="22"/>
                          <w:lang w:val="en-US" w:eastAsia="zh-CN"/>
                        </w:rPr>
                        <w:t>）</w:t>
                      </w:r>
                      <w:r>
                        <w:rPr>
                          <w:rFonts w:hint="eastAsia" w:ascii="楷体" w:hAnsi="楷体" w:eastAsia="楷体" w:cs="楷体"/>
                          <w:sz w:val="22"/>
                          <w:szCs w:val="22"/>
                        </w:rPr>
                        <w:t>指定学生在完成项目后自行直接归队。</w:t>
                      </w:r>
                    </w:p>
                    <w:p w14:paraId="5A6B43AD">
                      <w:pPr>
                        <w:pStyle w:val="7"/>
                        <w:widowControl/>
                        <w:shd w:val="clear" w:color="auto" w:fill="FFFFFF"/>
                        <w:spacing w:before="76" w:beforeAutospacing="0" w:after="76" w:afterAutospacing="0" w:line="220" w:lineRule="exact"/>
                        <w:ind w:firstLine="440" w:firstLineChars="200"/>
                        <w:jc w:val="both"/>
                        <w:rPr>
                          <w:rFonts w:ascii="楷体" w:hAnsi="楷体" w:eastAsia="楷体" w:cs="楷体"/>
                          <w:sz w:val="22"/>
                          <w:szCs w:val="22"/>
                        </w:rPr>
                      </w:pPr>
                      <w:r>
                        <w:rPr>
                          <w:rFonts w:hint="eastAsia" w:ascii="楷体" w:hAnsi="楷体" w:eastAsia="楷体" w:cs="楷体"/>
                          <w:sz w:val="22"/>
                          <w:szCs w:val="22"/>
                        </w:rPr>
                        <w:t>5、演练结束后，</w:t>
                      </w:r>
                      <w:r>
                        <w:rPr>
                          <w:rFonts w:hint="eastAsia" w:ascii="楷体" w:hAnsi="楷体" w:eastAsia="楷体" w:cs="楷体"/>
                          <w:sz w:val="22"/>
                          <w:szCs w:val="22"/>
                          <w:lang w:val="en-US" w:eastAsia="zh-CN"/>
                        </w:rPr>
                        <w:t>开展消防器材的使用培训，培训完毕后，</w:t>
                      </w:r>
                      <w:r>
                        <w:rPr>
                          <w:rFonts w:hint="eastAsia" w:ascii="楷体" w:hAnsi="楷体" w:eastAsia="楷体" w:cs="楷体"/>
                          <w:sz w:val="22"/>
                          <w:szCs w:val="22"/>
                        </w:rPr>
                        <w:t>听从指挥，有序离场。</w:t>
                      </w:r>
                    </w:p>
                    <w:p w14:paraId="0B296F61">
                      <w:pPr>
                        <w:spacing w:line="240" w:lineRule="exact"/>
                        <w:rPr>
                          <w:rFonts w:ascii="楷体" w:hAnsi="楷体" w:eastAsia="楷体" w:cs="楷体"/>
                          <w:sz w:val="22"/>
                          <w:szCs w:val="22"/>
                        </w:rPr>
                      </w:pPr>
                    </w:p>
                  </w:txbxContent>
                </v:textbox>
              </v:shape>
            </w:pict>
          </mc:Fallback>
        </mc:AlternateContent>
      </w:r>
    </w:p>
    <w:p w14:paraId="398BE143">
      <w:pPr>
        <w:keepNext w:val="0"/>
        <w:keepLines w:val="0"/>
        <w:pageBreakBefore w:val="0"/>
        <w:widowControl w:val="0"/>
        <w:kinsoku/>
        <w:wordWrap/>
        <w:overflowPunct/>
        <w:topLinePunct w:val="0"/>
        <w:autoSpaceDE/>
        <w:autoSpaceDN/>
        <w:bidi w:val="0"/>
        <w:adjustRightInd/>
        <w:snapToGrid/>
        <w:textAlignment w:val="auto"/>
        <w:rPr>
          <w:color w:val="000000" w:themeColor="text1"/>
          <w:sz w:val="31"/>
          <w14:textFill>
            <w14:solidFill>
              <w14:schemeClr w14:val="tx1"/>
            </w14:solidFill>
          </w14:textFill>
        </w:rPr>
      </w:pPr>
      <w:r>
        <w:rPr>
          <w:rFonts w:hint="eastAsia" w:eastAsiaTheme="minorEastAsia"/>
          <w:color w:val="000000" w:themeColor="text1"/>
          <w:lang w:eastAsia="zh-CN"/>
          <w14:textFill>
            <w14:solidFill>
              <w14:schemeClr w14:val="tx1"/>
            </w14:solidFill>
          </w14:textFill>
        </w:rPr>
        <w:drawing>
          <wp:anchor distT="0" distB="0" distL="114300" distR="114300" simplePos="0" relativeHeight="251661312" behindDoc="1" locked="0" layoutInCell="1" allowOverlap="1">
            <wp:simplePos x="0" y="0"/>
            <wp:positionH relativeFrom="column">
              <wp:posOffset>1311910</wp:posOffset>
            </wp:positionH>
            <wp:positionV relativeFrom="paragraph">
              <wp:posOffset>62230</wp:posOffset>
            </wp:positionV>
            <wp:extent cx="7800340" cy="4919345"/>
            <wp:effectExtent l="0" t="0" r="10160" b="14605"/>
            <wp:wrapNone/>
            <wp:docPr id="4" name="图片 4" descr="C:/Users/果果/Desktop/8.jp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果果/Desktop/8.jpg8"/>
                    <pic:cNvPicPr>
                      <a:picLocks noChangeAspect="1"/>
                    </pic:cNvPicPr>
                  </pic:nvPicPr>
                  <pic:blipFill>
                    <a:blip r:embed="rId6"/>
                    <a:srcRect l="3943" r="3943"/>
                    <a:stretch>
                      <a:fillRect/>
                    </a:stretch>
                  </pic:blipFill>
                  <pic:spPr>
                    <a:xfrm>
                      <a:off x="0" y="0"/>
                      <a:ext cx="7800340" cy="4919345"/>
                    </a:xfrm>
                    <a:prstGeom prst="rect">
                      <a:avLst/>
                    </a:prstGeom>
                  </pic:spPr>
                </pic:pic>
              </a:graphicData>
            </a:graphic>
          </wp:anchor>
        </w:drawing>
      </w:r>
    </w:p>
    <w:p w14:paraId="2BEA2826">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61EEA6D3">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42F155DF">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2C82BFFC">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0FF2B323">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7FC36B4F">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color w:val="000000" w:themeColor="text1"/>
          <w:lang w:eastAsia="zh-CN"/>
          <w14:textFill>
            <w14:solidFill>
              <w14:schemeClr w14:val="tx1"/>
            </w14:solidFill>
          </w14:textFill>
        </w:rPr>
      </w:pPr>
    </w:p>
    <w:p w14:paraId="474FE61F">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44655C9A">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0876FF23">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4BC71C4C">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500A3021">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180D0C81">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0E2C84A2">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79D444A1">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031A39BE">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0666CB09">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r>
        <w:rPr>
          <w:sz w:val="21"/>
        </w:rPr>
        <mc:AlternateContent>
          <mc:Choice Requires="wps">
            <w:drawing>
              <wp:anchor distT="0" distB="0" distL="114300" distR="114300" simplePos="0" relativeHeight="251662336" behindDoc="0" locked="0" layoutInCell="1" allowOverlap="1">
                <wp:simplePos x="0" y="0"/>
                <wp:positionH relativeFrom="column">
                  <wp:posOffset>7924165</wp:posOffset>
                </wp:positionH>
                <wp:positionV relativeFrom="paragraph">
                  <wp:posOffset>8255</wp:posOffset>
                </wp:positionV>
                <wp:extent cx="770255" cy="301625"/>
                <wp:effectExtent l="0" t="0" r="0" b="0"/>
                <wp:wrapNone/>
                <wp:docPr id="7" name="文本框 7"/>
                <wp:cNvGraphicFramePr/>
                <a:graphic xmlns:a="http://schemas.openxmlformats.org/drawingml/2006/main">
                  <a:graphicData uri="http://schemas.microsoft.com/office/word/2010/wordprocessingShape">
                    <wps:wsp>
                      <wps:cNvSpPr txBox="1"/>
                      <wps:spPr>
                        <a:xfrm>
                          <a:off x="0" y="0"/>
                          <a:ext cx="770255" cy="301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9D520">
                            <w:pPr>
                              <w:rPr>
                                <w:rFonts w:hint="default" w:eastAsiaTheme="minorEastAsia"/>
                                <w:lang w:val="en-US" w:eastAsia="zh-CN"/>
                              </w:rPr>
                            </w:pPr>
                            <w:r>
                              <w:rPr>
                                <w:rFonts w:hint="eastAsia"/>
                                <w:lang w:val="en-US" w:eastAsia="zh-CN"/>
                              </w:rPr>
                              <w:t>东边楼梯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3.95pt;margin-top:0.65pt;height:23.75pt;width:60.65pt;z-index:251662336;mso-width-relative:page;mso-height-relative:page;" filled="f" stroked="f" coordsize="21600,21600" o:gfxdata="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ywBv1NoAAAAKAQAADwAAAAAAAAABACAAAAAiAAAAZHJz&#10;L2Rvd25yZXYueG1sUEsBAhQAFAAAAAgAh07iQGoyuXU7AgAAZQQAAA4AAAAAAAAAAQAgAAAAKQEA&#10;AGRycy9lMm9Eb2MueG1sUEsFBgAAAAAGAAYAWQEAANYFAAAAAA==&#10;">
                <v:fill on="f" focussize="0,0"/>
                <v:stroke on="f" weight="0.5pt"/>
                <v:imagedata o:title=""/>
                <o:lock v:ext="edit" aspectratio="f"/>
                <v:textbox>
                  <w:txbxContent>
                    <w:p w14:paraId="22D9D520">
                      <w:pPr>
                        <w:rPr>
                          <w:rFonts w:hint="default" w:eastAsiaTheme="minorEastAsia"/>
                          <w:lang w:val="en-US" w:eastAsia="zh-CN"/>
                        </w:rPr>
                      </w:pPr>
                      <w:r>
                        <w:rPr>
                          <w:rFonts w:hint="eastAsia"/>
                          <w:lang w:val="en-US" w:eastAsia="zh-CN"/>
                        </w:rPr>
                        <w:t>东边楼梯</w:t>
                      </w:r>
                    </w:p>
                  </w:txbxContent>
                </v:textbox>
              </v:shape>
            </w:pict>
          </mc:Fallback>
        </mc:AlternateContent>
      </w:r>
    </w:p>
    <w:p w14:paraId="5D23D582">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1C83CFBD">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r>
        <w:rPr>
          <w:sz w:val="21"/>
        </w:rPr>
        <mc:AlternateContent>
          <mc:Choice Requires="wps">
            <w:drawing>
              <wp:anchor distT="0" distB="0" distL="114300" distR="114300" simplePos="0" relativeHeight="251661312" behindDoc="0" locked="0" layoutInCell="1" allowOverlap="1">
                <wp:simplePos x="0" y="0"/>
                <wp:positionH relativeFrom="column">
                  <wp:posOffset>4833620</wp:posOffset>
                </wp:positionH>
                <wp:positionV relativeFrom="paragraph">
                  <wp:posOffset>104775</wp:posOffset>
                </wp:positionV>
                <wp:extent cx="770255" cy="301625"/>
                <wp:effectExtent l="0" t="0" r="10795" b="3175"/>
                <wp:wrapNone/>
                <wp:docPr id="6" name="文本框 6"/>
                <wp:cNvGraphicFramePr/>
                <a:graphic xmlns:a="http://schemas.openxmlformats.org/drawingml/2006/main">
                  <a:graphicData uri="http://schemas.microsoft.com/office/word/2010/wordprocessingShape">
                    <wps:wsp>
                      <wps:cNvSpPr txBox="1"/>
                      <wps:spPr>
                        <a:xfrm>
                          <a:off x="4870450" y="4992370"/>
                          <a:ext cx="770255" cy="301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DCADC">
                            <w:pPr>
                              <w:rPr>
                                <w:rFonts w:hint="default" w:eastAsiaTheme="minorEastAsia"/>
                                <w:lang w:val="en-US" w:eastAsia="zh-CN"/>
                              </w:rPr>
                            </w:pPr>
                            <w:r>
                              <w:rPr>
                                <w:rFonts w:hint="eastAsia"/>
                                <w:lang w:val="en-US" w:eastAsia="zh-CN"/>
                              </w:rPr>
                              <w:t>西边楼梯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0.6pt;margin-top:8.25pt;height:23.75pt;width:60.65pt;z-index:251661312;mso-width-relative:page;mso-height-relative:page;" filled="f" stroked="f" coordsize="21600,21600" o:gfxdata="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Rw8Sn2QAAAAkBAAAPAAAAAAAAAAEAIAAA&#10;ACIAAABkcnMvZG93bnJldi54bWxQSwECFAAUAAAACACHTuJAJLNs00QCAABxBAAADgAAAAAAAAAB&#10;ACAAAAAoAQAAZHJzL2Uyb0RvYy54bWxQSwUGAAAAAAYABgBZAQAA3gUAAAAA&#10;">
                <v:fill on="f" focussize="0,0"/>
                <v:stroke on="f" weight="0.5pt"/>
                <v:imagedata o:title=""/>
                <o:lock v:ext="edit" aspectratio="f"/>
                <v:textbox>
                  <w:txbxContent>
                    <w:p w14:paraId="0B6DCADC">
                      <w:pPr>
                        <w:rPr>
                          <w:rFonts w:hint="default" w:eastAsiaTheme="minorEastAsia"/>
                          <w:lang w:val="en-US" w:eastAsia="zh-CN"/>
                        </w:rPr>
                      </w:pPr>
                      <w:r>
                        <w:rPr>
                          <w:rFonts w:hint="eastAsia"/>
                          <w:lang w:val="en-US" w:eastAsia="zh-CN"/>
                        </w:rPr>
                        <w:t>西边楼梯</w:t>
                      </w:r>
                    </w:p>
                  </w:txbxContent>
                </v:textbox>
              </v:shape>
            </w:pict>
          </mc:Fallback>
        </mc:AlternateContent>
      </w:r>
    </w:p>
    <w:p w14:paraId="42DACB94">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1C15D053">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5633D80A">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0B5C5332">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2E4BA412">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6C1262B2">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7874B305">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4BAA3A06">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p w14:paraId="17F60F95">
      <w:pPr>
        <w:keepNext w:val="0"/>
        <w:keepLines w:val="0"/>
        <w:pageBreakBefore w:val="0"/>
        <w:widowControl w:val="0"/>
        <w:kinsoku/>
        <w:wordWrap/>
        <w:overflowPunct/>
        <w:topLinePunct w:val="0"/>
        <w:autoSpaceDE/>
        <w:autoSpaceDN/>
        <w:bidi w:val="0"/>
        <w:adjustRightInd/>
        <w:snapToGrid/>
        <w:textAlignment w:val="auto"/>
        <w:rPr>
          <w:color w:val="000000" w:themeColor="text1"/>
          <w14:textFill>
            <w14:solidFill>
              <w14:schemeClr w14:val="tx1"/>
            </w14:solidFill>
          </w14:textFill>
        </w:rPr>
      </w:pPr>
    </w:p>
    <w:sectPr>
      <w:pgSz w:w="16838" w:h="11906" w:orient="landscape"/>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D1AA8">
    <w:pPr>
      <w:pStyle w:val="5"/>
      <w:ind w:firstLine="12320" w:firstLineChars="4400"/>
    </w:pP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w:t>
    </w:r>
    <w:r>
      <w:rPr>
        <w:rFonts w:ascii="仿宋_GB2312" w:hAnsi="仿宋_GB2312" w:eastAsia="仿宋_GB2312" w:cs="仿宋_GB2312"/>
        <w:sz w:val="28"/>
        <w:szCs w:val="28"/>
      </w:rPr>
      <w:fldChar w:fldCharType="begin"/>
    </w:r>
    <w:r>
      <w:rPr>
        <w:rFonts w:ascii="仿宋_GB2312" w:hAnsi="仿宋_GB2312" w:eastAsia="仿宋_GB2312" w:cs="仿宋_GB2312"/>
        <w:sz w:val="28"/>
        <w:szCs w:val="28"/>
      </w:rPr>
      <w:instrText xml:space="preserve">PAGE  </w:instrText>
    </w:r>
    <w:r>
      <w:rPr>
        <w:rFonts w:ascii="仿宋_GB2312" w:hAnsi="仿宋_GB2312" w:eastAsia="仿宋_GB2312" w:cs="仿宋_GB2312"/>
        <w:sz w:val="28"/>
        <w:szCs w:val="28"/>
      </w:rPr>
      <w:fldChar w:fldCharType="separate"/>
    </w:r>
    <w:r>
      <w:rPr>
        <w:rFonts w:ascii="仿宋_GB2312" w:hAnsi="仿宋_GB2312" w:eastAsia="仿宋_GB2312" w:cs="仿宋_GB2312"/>
        <w:sz w:val="28"/>
        <w:szCs w:val="28"/>
      </w:rPr>
      <w:t>11</w:t>
    </w:r>
    <w:r>
      <w:rPr>
        <w:rFonts w:ascii="仿宋_GB2312" w:hAnsi="仿宋_GB2312" w:eastAsia="仿宋_GB2312" w:cs="仿宋_GB2312"/>
        <w:sz w:val="28"/>
        <w:szCs w:val="28"/>
      </w:rPr>
      <w:fldChar w:fldCharType="end"/>
    </w:r>
    <w:r>
      <w:rPr>
        <w:rFonts w:hint="eastAsia" w:ascii="仿宋_GB2312" w:hAnsi="仿宋_GB2312" w:eastAsia="仿宋_GB2312" w:cs="仿宋_GB2312"/>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E49A0">
    <w:pPr>
      <w:pStyle w:val="5"/>
      <w:ind w:firstLine="560" w:firstLineChars="200"/>
    </w:pPr>
    <w:r>
      <w:rPr>
        <w:rFonts w:hint="eastAsia" w:ascii="仿宋_GB2312" w:hAnsi="仿宋_GB2312" w:eastAsia="仿宋_GB2312" w:cs="仿宋_GB2312"/>
        <w:sz w:val="28"/>
        <w:szCs w:val="28"/>
      </w:rPr>
      <w:t>—</w:t>
    </w:r>
    <w:r>
      <w:rPr>
        <w:rFonts w:ascii="仿宋_GB2312" w:hAnsi="仿宋_GB2312" w:eastAsia="仿宋_GB2312" w:cs="仿宋_GB2312"/>
        <w:sz w:val="28"/>
        <w:szCs w:val="28"/>
      </w:rPr>
      <w:fldChar w:fldCharType="begin"/>
    </w:r>
    <w:r>
      <w:rPr>
        <w:rFonts w:ascii="仿宋_GB2312" w:hAnsi="仿宋_GB2312" w:eastAsia="仿宋_GB2312" w:cs="仿宋_GB2312"/>
        <w:sz w:val="28"/>
        <w:szCs w:val="28"/>
      </w:rPr>
      <w:instrText xml:space="preserve">PAGE  </w:instrText>
    </w:r>
    <w:r>
      <w:rPr>
        <w:rFonts w:ascii="仿宋_GB2312" w:hAnsi="仿宋_GB2312" w:eastAsia="仿宋_GB2312" w:cs="仿宋_GB2312"/>
        <w:sz w:val="28"/>
        <w:szCs w:val="28"/>
      </w:rPr>
      <w:fldChar w:fldCharType="separate"/>
    </w:r>
    <w:r>
      <w:rPr>
        <w:rFonts w:ascii="仿宋_GB2312" w:hAnsi="仿宋_GB2312" w:eastAsia="仿宋_GB2312" w:cs="仿宋_GB2312"/>
        <w:sz w:val="28"/>
        <w:szCs w:val="28"/>
      </w:rPr>
      <w:t>12</w:t>
    </w:r>
    <w:r>
      <w:rPr>
        <w:rFonts w:ascii="仿宋_GB2312" w:hAnsi="仿宋_GB2312" w:eastAsia="仿宋_GB2312" w:cs="仿宋_GB2312"/>
        <w:sz w:val="28"/>
        <w:szCs w:val="28"/>
      </w:rPr>
      <w:fldChar w:fldCharType="end"/>
    </w:r>
    <w:r>
      <w:rPr>
        <w:rFonts w:hint="eastAsia" w:ascii="仿宋_GB2312" w:hAnsi="仿宋_GB2312" w:eastAsia="仿宋_GB2312" w:cs="仿宋_GB2312"/>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xZWFhMDFlYzAxMjRkZWExMjAyMTM3ODNmNTVjMmQifQ=="/>
  </w:docVars>
  <w:rsids>
    <w:rsidRoot w:val="0CC85991"/>
    <w:rsid w:val="008E2A0E"/>
    <w:rsid w:val="02C44AC8"/>
    <w:rsid w:val="038C74D3"/>
    <w:rsid w:val="054B2C8C"/>
    <w:rsid w:val="082D7498"/>
    <w:rsid w:val="087D3A4D"/>
    <w:rsid w:val="0C900DDC"/>
    <w:rsid w:val="0CC85991"/>
    <w:rsid w:val="0ECA4B48"/>
    <w:rsid w:val="15324082"/>
    <w:rsid w:val="1AC76D49"/>
    <w:rsid w:val="1ED67E1C"/>
    <w:rsid w:val="1EFB52BB"/>
    <w:rsid w:val="265A6722"/>
    <w:rsid w:val="29CB3C6A"/>
    <w:rsid w:val="2C0E6888"/>
    <w:rsid w:val="2CD71E22"/>
    <w:rsid w:val="2D580F2B"/>
    <w:rsid w:val="2D971347"/>
    <w:rsid w:val="2DE23CF0"/>
    <w:rsid w:val="2E314C89"/>
    <w:rsid w:val="3F5A0F56"/>
    <w:rsid w:val="417F18A0"/>
    <w:rsid w:val="45191192"/>
    <w:rsid w:val="4A280DAA"/>
    <w:rsid w:val="4A6E55F3"/>
    <w:rsid w:val="4F7B5B18"/>
    <w:rsid w:val="51CC7BF0"/>
    <w:rsid w:val="582B0078"/>
    <w:rsid w:val="5C790981"/>
    <w:rsid w:val="5D7A6950"/>
    <w:rsid w:val="5E253DDD"/>
    <w:rsid w:val="5F453256"/>
    <w:rsid w:val="61C02FC3"/>
    <w:rsid w:val="6BBD6709"/>
    <w:rsid w:val="6E0F17B6"/>
    <w:rsid w:val="6F5E6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spacing w:line="560" w:lineRule="exact"/>
      <w:ind w:firstLine="200" w:firstLineChars="200"/>
    </w:pPr>
    <w:rPr>
      <w:rFonts w:ascii="Times New Roman" w:hAnsi="Times New Roman" w:eastAsia="仿宋_GB2312"/>
      <w:sz w:val="28"/>
      <w:szCs w:val="28"/>
    </w:rPr>
  </w:style>
  <w:style w:type="paragraph" w:styleId="3">
    <w:name w:val="Body Text Indent"/>
    <w:basedOn w:val="1"/>
    <w:next w:val="4"/>
    <w:qFormat/>
    <w:uiPriority w:val="0"/>
    <w:pPr>
      <w:spacing w:line="600" w:lineRule="exact"/>
      <w:ind w:firstLine="570"/>
    </w:pPr>
    <w:rPr>
      <w:rFonts w:ascii="仿宋_GB2312" w:hAnsi="仿宋_GB2312"/>
    </w:rPr>
  </w:style>
  <w:style w:type="paragraph" w:styleId="4">
    <w:name w:val="Normal Indent"/>
    <w:basedOn w:val="1"/>
    <w:next w:val="1"/>
    <w:qFormat/>
    <w:uiPriority w:val="0"/>
    <w:pPr>
      <w:ind w:firstLine="420" w:firstLineChars="200"/>
    </w:pPr>
    <w:rPr>
      <w:rFonts w:ascii="Calibri" w:hAnsi="Calibri" w:eastAsia="仿宋" w:cs="Times New Roman"/>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Autospacing="1" w:afterAutospacing="1"/>
      <w:jc w:val="left"/>
    </w:pPr>
    <w:rPr>
      <w:rFonts w:cs="Times New Roman"/>
      <w:kern w:val="0"/>
      <w:sz w:val="24"/>
    </w:rPr>
  </w:style>
  <w:style w:type="character" w:styleId="10">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3454</Words>
  <Characters>3589</Characters>
  <Lines>0</Lines>
  <Paragraphs>0</Paragraphs>
  <TotalTime>9</TotalTime>
  <ScaleCrop>false</ScaleCrop>
  <LinksUpToDate>false</LinksUpToDate>
  <CharactersWithSpaces>3596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2025-09-23T07:43:00Z</dcterms:created>
  <dc:creator>欧翊嘉</dc:creator>
  <cp:lastModifiedBy>Awesomethings</cp:lastModifiedBy>
  <dcterms:modified xsi:type="dcterms:W3CDTF">2026-09-20T08:35:16Z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3A50E6D3D694475FB9334077A19A38F5_13</vt:lpwstr>
  </property>
  <property fmtid="{D5CDD505-2E9C-101B-9397-08002B2CF9AE}" pid="4" name="KSOTemplateDocerSaveRecord">
    <vt:lpwstr>eyJoZGlkIjoiYzExZWFhMDFlYzAxMjRkZWExMjAyMTM3ODNmNTVjMmQiLCJ1c2VySWQiOiI2OTIxMTIyNzAifQ==</vt:lpwstr>
  </property>
</Properties>
</file>