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Slide 1: Introduction and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Artificial Neural Networks (ANN): Computing systems inspired by the biological neural networks in the brain.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Deep Learning: A subset of machine learning focusing on neural networks with many layers.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Linear Classification: The process of classifying data points into categories using a linear decision boundary.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 Functions: Mathematical functions used to measure the error of a model’s predictions.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Optimization: Techniques to adjust model parameters to minimize the cost function.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Backpropagation Algorithm: A method for training neural networks by propagating the error backward through layers.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Slide 5: Deep Learning Challenges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Big Data: Large datasets requiring advanced techniques for processing and analysis.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Graphics Processing Units (GPU): Hardware accelerators for parallel processing, crucial for deep learning.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Software Toolboxes: Libraries and frameworks (e.g., TensorFlow, PyTorch) for implementing deep learning.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Slide 6: Linear Regression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Linear Model: A model where the relationship between input and output is linear.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Quadratic Model: A model including squared terms, allowing for curvature in predictions.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Slide 7: Why Deep Learning?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Feature Extraction: The process of identifying and extracting relevant features from raw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Low, Mid, and High-Level Features: Features representing increasing abstraction levels in data representation.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Slide 8-10: Neural Network (Perceptron)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Artificial Neuron (Perceptron): A basic computational unit in a neural network, inspired by biological neurons.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Inputs, Weights, Bias, Activation Function: Components of a perceptron contributing to the final output.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Forward Propagation: The process of calculating the output from input through a neural network.</w:t>
      </w:r>
    </w:p>
    <w:p w:rsidR="00000000" w:rsidDel="00000000" w:rsidP="00000000" w:rsidRDefault="00000000" w:rsidRPr="00000000" w14:paraId="0000001A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Slide 11-16: Activation Functions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Sigmoid, Tanh, ReLU (Rectified Linear Unit): Common activation functions introducing non-linearities in neural networks.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Gradient Vanishing Problem: A challenge where gradients become too small for effective learning in deep networks.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Batch Normalization: A technique to normalize activations within layers to stabilize and speed up training.</w:t>
      </w:r>
    </w:p>
    <w:p w:rsidR="00000000" w:rsidDel="00000000" w:rsidP="00000000" w:rsidRDefault="00000000" w:rsidRPr="00000000" w14:paraId="0000001F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Slide 17-26: Forward Propagation Examples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Dense Layer: A layer where every input is connected to every output via weights.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Weight Update: Adjusting model weights during training to minimize loss.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Weight: Refers to the adjustable parameters of a neural network. These are updated during training to minimize the loss function.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LearningRate (η): A scalar hyperparameter that determines the step size at each iteration during optimization. A smaller value ensures slower but more stable convergence; a larger value speeds up training but risks overshooting.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Gradient: The derivative of the loss function with respect to the weight. It represents the direction and magnitude of change needed to reduce the loss.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Slide 27-33: Loss Functions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highlight w:val="yellow"/>
          <w:rtl w:val="0"/>
        </w:rPr>
        <w:t xml:space="preserve">Loss Function:</w:t>
      </w:r>
      <w:r w:rsidDel="00000000" w:rsidR="00000000" w:rsidRPr="00000000">
        <w:rPr>
          <w:rtl w:val="0"/>
        </w:rPr>
        <w:t xml:space="preserve"> Measures the error between predictions and actual outcomes.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Why Are Loss Functions Important?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Guides Model Training: The loss function defines the objective for optimization algorithms (e.g., gradient descent) to minimize.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Evaluate Model Performance: By observing the loss value, you can assess how well the model is learning.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Key Points to Consider When Choosing a Loss Function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Task Type:</w:t>
      </w:r>
    </w:p>
    <w:p w:rsidR="00000000" w:rsidDel="00000000" w:rsidP="00000000" w:rsidRDefault="00000000" w:rsidRPr="00000000" w14:paraId="00000032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Regression → Use MSE or Huber Loss.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Classification → Use Binary or Categorical Cross-Entropy.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Data Characteristics:</w:t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sensitive to outliers → Consider Huber Loss or MAE.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Large class imbalance → Use weighted loss functions.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Probabilities → Cross-Entropy Loss.</w:t>
      </w:r>
    </w:p>
    <w:p w:rsidR="00000000" w:rsidDel="00000000" w:rsidP="00000000" w:rsidRDefault="00000000" w:rsidRPr="00000000" w14:paraId="00000039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Continuous values → MSE.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Mean Squared Error (MSE): A loss function for regression tasks.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Binary Cross Entropy: A loss function for binary classification problems.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Slide 34-49: Optimization Algorithms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Gradient Descent: An algorithm to minimize the loss function by updating weights.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Stochastic Gradient Descent (SGD): A variation of gradient descent using </w:t>
      </w:r>
      <w:r w:rsidDel="00000000" w:rsidR="00000000" w:rsidRPr="00000000">
        <w:rPr>
          <w:highlight w:val="yellow"/>
          <w:rtl w:val="0"/>
        </w:rPr>
        <w:t xml:space="preserve">random samples</w:t>
      </w:r>
      <w:r w:rsidDel="00000000" w:rsidR="00000000" w:rsidRPr="00000000">
        <w:rPr>
          <w:rtl w:val="0"/>
        </w:rPr>
        <w:t xml:space="preserve"> for updates.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Mini-batches: Subsets of data used in SGD for computational efficiency.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Slide 50-55: Overfitting and Regularization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Overfitting: When a model performs well on training data but poorly on unseen data.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Regularization: Techniques like dropout or early stopping to prevent overfitting.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highlight w:val="yellow"/>
          <w:rtl w:val="0"/>
        </w:rPr>
        <w:t xml:space="preserve">Dropout:</w:t>
      </w:r>
      <w:r w:rsidDel="00000000" w:rsidR="00000000" w:rsidRPr="00000000">
        <w:rPr>
          <w:rtl w:val="0"/>
        </w:rPr>
        <w:t xml:space="preserve"> Randomly disabling neurons during training to improve generalization.</w:t>
      </w:r>
    </w:p>
    <w:p w:rsidR="00000000" w:rsidDel="00000000" w:rsidP="00000000" w:rsidRDefault="00000000" w:rsidRPr="00000000" w14:paraId="00000046">
      <w:pPr>
        <w:ind w:right="0"/>
        <w:rPr/>
      </w:pPr>
      <w:r w:rsidDel="00000000" w:rsidR="00000000" w:rsidRPr="00000000">
        <w:rPr>
          <w:rtl w:val="0"/>
        </w:rPr>
        <w:tab/>
        <w:t xml:space="preserve">Why is Dropout Needed?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Overfitting: Neural networks, especially deep networks, tend to overfit when they memorize training data instead of generalizing to unseen data.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Solution: Dropout introduces randomness, forcing the network to learn more robust and generalized features, rather than relying too heavily on specific neurons.</w:t>
      </w:r>
    </w:p>
    <w:p w:rsidR="00000000" w:rsidDel="00000000" w:rsidP="00000000" w:rsidRDefault="00000000" w:rsidRPr="00000000" w14:paraId="00000049">
      <w:pPr>
        <w:ind w:right="0"/>
        <w:rPr/>
      </w:pPr>
      <w:r w:rsidDel="00000000" w:rsidR="00000000" w:rsidRPr="00000000">
        <w:rPr>
          <w:rtl w:val="0"/>
        </w:rPr>
        <w:tab/>
        <w:t xml:space="preserve">How Does Dropout Work?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Random Neuron Deactivation: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For each forward pass during training, a random subset of neurons in a layer is deactivated (set to zero) based on a predefined probability (p, called the dropout rate).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For example: p=0.3: 30% of neurons are deactivated. p=0.5: 50% of neurons are deactivated.</w:t>
      </w:r>
    </w:p>
    <w:p w:rsidR="00000000" w:rsidDel="00000000" w:rsidP="00000000" w:rsidRDefault="00000000" w:rsidRPr="00000000" w14:paraId="0000004D">
      <w:pPr>
        <w:ind w:right="0"/>
        <w:rPr/>
      </w:pPr>
      <w:r w:rsidDel="00000000" w:rsidR="00000000" w:rsidRPr="00000000">
        <w:rPr>
          <w:rtl w:val="0"/>
        </w:rPr>
        <w:tab/>
        <w:tab/>
        <w:t xml:space="preserve">Scaling During Training: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remaining active neurons are scaled by 1/(1−p) to maintain the same expected output as the full network. This ensures that the overall magnitude of activations doesn’t change.</w:t>
      </w:r>
    </w:p>
    <w:p w:rsidR="00000000" w:rsidDel="00000000" w:rsidP="00000000" w:rsidRDefault="00000000" w:rsidRPr="00000000" w14:paraId="0000004F">
      <w:pPr>
        <w:ind w:right="0"/>
        <w:rPr/>
      </w:pPr>
      <w:r w:rsidDel="00000000" w:rsidR="00000000" w:rsidRPr="00000000">
        <w:rPr>
          <w:rtl w:val="0"/>
        </w:rPr>
        <w:tab/>
        <w:tab/>
        <w:t xml:space="preserve">Inference Mode (Testing/Prediction):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During testing, no neurons are dropped out. The full network is used, but weights are scaled down by the same 1−p factor to match the expected activations seen during training.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Slide 56-64: Feature Extraction in Deep Learning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Feature Extraction: Identifying meaningful data patterns for machine learning models.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Convolutional Layers: Layers designed to process spatial data like images using filters.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Pooling Layers: Downsampling techniques to reduce data dimensionality while preserving important features.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Slide 65-77: Convolutional Neural Networks (CNNs)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Sliding Window: A technique for feature extraction in image data.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Filters: Matrices used to extract specific features from input data.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Convolutional Neural Network (CNN): A type of neural network well-suited for image recognition tasks.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Slide 78-85: Deep Learning Architectures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AlexNet, VGG, ResNet, YOLO: Popular deep learning architectures for tasks like image classification and object detection.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Slide 86-88: Summary and Applications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Reinforcement Learning with CNNs: Combining reinforcement learning and convolutional networks for tasks requiring spatial feature extraction.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Generalization: Ensuring models perform well on unseen data.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45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