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📘 第七章：非監督式學習（Unsupervised Learning）</w:t>
      </w:r>
    </w:p>
    <w:p>
      <w:pPr>
        <w:pStyle w:val="Heading2"/>
      </w:pPr>
      <w:r>
        <w:t>📖 章節簡介與補充重點</w:t>
      </w:r>
    </w:p>
    <w:p>
      <w:r>
        <w:t>非監督式學習著重於資料中潛在結構的發掘，常見任務包括「分群（Clustering）」與「降維（Dimensionality Reduction）」。本章涵蓋下列關鍵主題：</w:t>
        <w:br/>
        <w:br/>
        <w:t>1. 分群演算法：K-Means、K-Medoids、DBSCAN。</w:t>
        <w:br/>
        <w:t>2. 分群效能評估指標：WCSS、Silhouette Score、Davies–Bouldin Index。</w:t>
        <w:br/>
        <w:t>3. 降維技術：主成分分析（PCA）。</w:t>
        <w:br/>
        <w:t>4. 各方法的數學直覺與應用場景差異。</w:t>
        <w:br/>
        <w:br/>
        <w:t>此外，也強調不同演算法對於離群值（outliers）、群集形狀（spherical vs arbitrary）、預設參數（如 k 值、epsilon）的敏感性差異。</w:t>
      </w:r>
    </w:p>
    <w:p>
      <w:pPr>
        <w:pStyle w:val="Heading2"/>
      </w:pPr>
      <w:r>
        <w:t>🧠 名詞解釋（Term Explanation）</w:t>
      </w:r>
    </w:p>
    <w:p>
      <w:r>
        <w:t>非監督式學習（Unsupervised Learning）</w:t>
        <w:br/>
        <w:t>中文：在無標記資料上學習資料的潛在結構。</w:t>
        <w:br/>
        <w:t>英文：Learning hidden patterns from unlabeled data.</w:t>
        <w:br/>
      </w:r>
    </w:p>
    <w:p>
      <w:r>
        <w:t>K-Means 分群</w:t>
        <w:br/>
        <w:t>中文：根據距離將資料分為 k 個群集，並反覆更新群中心直到收斂。</w:t>
        <w:br/>
        <w:t>英文：Partitions data into k clusters by minimizing the sum of squared distances to the cluster centers.</w:t>
        <w:br/>
      </w:r>
    </w:p>
    <w:p>
      <w:r>
        <w:t>K-Medoids 分群</w:t>
        <w:br/>
        <w:t>中文：使用實際資料點作為群中心，對離群值較具魯棒性。</w:t>
        <w:br/>
        <w:t>英文：Uses real data points as centers; more robust to outliers.</w:t>
        <w:br/>
      </w:r>
    </w:p>
    <w:p>
      <w:r>
        <w:t>DBSCAN</w:t>
        <w:br/>
        <w:t>中文：根據密度進行分群，能找出任意形狀群集與噪聲點。</w:t>
        <w:br/>
        <w:t>英文：Density-based clustering algorithm that can discover clusters of arbitrary shapes and detect noise.</w:t>
        <w:br/>
      </w:r>
    </w:p>
    <w:p>
      <w:r>
        <w:t>WCSS（總群內平方和）</w:t>
        <w:br/>
        <w:t>中文：衡量群內點與中心的距離平方總和。</w:t>
        <w:br/>
        <w:t>英文：Sum of squared distances between each point and its cluster center.</w:t>
        <w:br/>
      </w:r>
    </w:p>
    <w:p>
      <w:r>
        <w:t>Silhouette Score</w:t>
        <w:br/>
        <w:t>中文：衡量每個點與同群內點與最近其他群點的差異，介於 [-1, 1]。</w:t>
        <w:br/>
        <w:t>英文：Measures similarity within a cluster and dissimilarity to other clusters.</w:t>
        <w:br/>
      </w:r>
    </w:p>
    <w:p>
      <w:r>
        <w:t>Davies–Bouldin Index</w:t>
        <w:br/>
        <w:t>中文：每個群的內部距離與其最近群的中心距離的比例，愈小愈好。</w:t>
        <w:br/>
        <w:t>英文：Lower DB index indicates better cluster separation and compactness.</w:t>
        <w:br/>
      </w:r>
    </w:p>
    <w:p>
      <w:r>
        <w:t>主成分分析（PCA）</w:t>
        <w:br/>
        <w:t>中文：透過正交轉換將資料投影到變異量最大的方向，達到降維目的。</w:t>
        <w:br/>
        <w:t>英文：Projects data onto principal components to reduce dimensionality while preserving variance.</w:t>
        <w:br/>
      </w:r>
    </w:p>
    <w:p>
      <w:pPr>
        <w:pStyle w:val="Heading2"/>
      </w:pPr>
      <w:r>
        <w:t>📚 名詞比較（Term Comparison）</w:t>
      </w:r>
    </w:p>
    <w:p>
      <w:r>
        <w:t>📌 K-Means vs. K-Medoids</w:t>
        <w:br/>
        <w:t>中文：K-Means 使用「群內平均」作為中心，可能受離群值干擾；K-Medoids 使用「資料點」作為中心，更具穩健性。</w:t>
        <w:br/>
        <w:t>英文：K-Means uses the centroid (mean) as cluster center, sensitive to outliers; K-Medoids uses medoid (data point), more robust.</w:t>
        <w:br/>
        <w:br/>
        <w:t>📌 K-Means vs. DBSCAN</w:t>
        <w:br/>
        <w:t>中文：K-Means 假設群為球狀，需事先給定 k 值；DBSCAN 無需指定群數，可辨識任意形狀與離群點。</w:t>
        <w:br/>
        <w:t>英文：K-Means assumes spherical clusters and requires predefined k; DBSCAN does not need k and detects arbitrary shapes and outliers.</w:t>
        <w:br/>
        <w:br/>
        <w:t>📌 WCSS vs. Silhouette Score vs. DB Index</w:t>
        <w:br/>
        <w:t>中文：三者皆為群集品質評估指標：WCSS 越小越集中，Silhouette 越高越佳，DB Index 越小越理想。</w:t>
        <w:br/>
        <w:t>英文：WCSS (lower = better compactness), Silhouette (higher = better clustering), DB Index (lower = better separation).</w:t>
      </w:r>
    </w:p>
    <w:p>
      <w:pPr>
        <w:pStyle w:val="Heading2"/>
      </w:pPr>
      <w:r>
        <w:t>📝 模擬出題與中英文詳解（包含解釋性問題）</w:t>
      </w:r>
    </w:p>
    <w:p>
      <w:r>
        <w:t>Q1: Q1. 為什麼 DBSCAN 不需要事先指定群數 k？這樣有什麼優勢與挑戰？</w:t>
        <w:br/>
        <w:t>答：DBSCAN 根據密度自動決定群數，適合任意形狀資料，但需設定適當的 epsilon 與 minPts，否則可能過分分群或無法分群。</w:t>
        <w:br/>
        <w:t>DBSCAN determines the number of clusters based on density, suitable for arbitrary-shaped data. However, choosing appropriate epsilon and minPts is crucial.</w:t>
        <w:br/>
      </w:r>
    </w:p>
    <w:p>
      <w:r>
        <w:t>Q2: Q2. 為何 PCA 可以當作降維方法？其在非監督學習中的應用是什麼？</w:t>
        <w:br/>
        <w:t>答：PCA 找出資料變異最大方向進行轉換，保留最多資訊，並可視覺化高維資料結構或用於後續的聚類。</w:t>
        <w:br/>
        <w:t>PCA finds the directions of maximum variance and projects data accordingly, useful for visualization and preprocessing before clustering.</w:t>
        <w:br/>
      </w:r>
    </w:p>
    <w:p>
      <w:r>
        <w:t>Q3: Q3. 為什麼使用 Silhouette Score 評估 K 值比單用 WCSS 更具判斷力？</w:t>
        <w:br/>
        <w:t>答：因為 Silhouette 同時考量群內一致性與群間分離性，而 WCSS 只看群內誤差，因此前者能更全面反映分群品質。</w:t>
        <w:br/>
        <w:t>Silhouette Score considers both intra-cluster cohesion and inter-cluster separation, offering a more balanced assessment than WCSS.</w:t>
        <w:br/>
      </w:r>
    </w:p>
    <w:p>
      <w:r>
        <w:t>Q4: Q4. 若資料存在非球狀分佈與離群點，為何 K-Means 效果可能不佳？應選擇何種替代方法？</w:t>
        <w:br/>
        <w:t>答：K-Means 假設球狀群且對離群值敏感，這會導致錯誤分群；可考慮使用 DBSCAN 或 K-Medoids。</w:t>
        <w:br/>
        <w:t>K-Means assumes spherical clusters and is sensitive to outliers, possibly leading to poor clustering. DBSCAN or K-Medoids may be better alternatives.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標楷體" w:hAnsi="標楷體" w:eastAsia="標楷體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