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C9D0C" w14:textId="77777777" w:rsidR="008D2CAF" w:rsidRPr="0070610C" w:rsidRDefault="008D2CAF" w:rsidP="00C1211D">
      <w:pPr>
        <w:pStyle w:val="NormalWeb"/>
        <w:spacing w:line="480" w:lineRule="auto"/>
        <w:jc w:val="center"/>
        <w:rPr>
          <w:color w:val="1C190F"/>
          <w:sz w:val="32"/>
          <w:szCs w:val="32"/>
        </w:rPr>
      </w:pPr>
    </w:p>
    <w:p w14:paraId="1730232F" w14:textId="77777777" w:rsidR="008D2CAF" w:rsidRPr="0070610C" w:rsidRDefault="008D2CAF" w:rsidP="00853C2D">
      <w:pPr>
        <w:pStyle w:val="NormalWeb"/>
        <w:spacing w:line="480" w:lineRule="auto"/>
        <w:rPr>
          <w:color w:val="1C190F"/>
          <w:sz w:val="32"/>
          <w:szCs w:val="32"/>
        </w:rPr>
      </w:pPr>
    </w:p>
    <w:p w14:paraId="5E6B0329" w14:textId="77777777" w:rsidR="00853C2D" w:rsidRPr="0070610C" w:rsidRDefault="00853C2D" w:rsidP="00853C2D">
      <w:pPr>
        <w:pStyle w:val="NormalWeb"/>
        <w:spacing w:line="480" w:lineRule="auto"/>
        <w:rPr>
          <w:color w:val="1C190F"/>
          <w:sz w:val="32"/>
          <w:szCs w:val="32"/>
        </w:rPr>
      </w:pPr>
    </w:p>
    <w:p w14:paraId="60ACBDB2" w14:textId="22D80B1E" w:rsidR="00C1211D" w:rsidRPr="0070610C" w:rsidRDefault="00C1211D" w:rsidP="00FA6D50">
      <w:pPr>
        <w:pStyle w:val="NormalWeb"/>
        <w:spacing w:line="480" w:lineRule="auto"/>
        <w:jc w:val="center"/>
        <w:rPr>
          <w:color w:val="1C190F"/>
        </w:rPr>
      </w:pPr>
      <w:r w:rsidRPr="0070610C">
        <w:rPr>
          <w:color w:val="1C190F"/>
        </w:rPr>
        <w:t>Instacart Market Basket Analysis Using Social Network</w:t>
      </w:r>
    </w:p>
    <w:p w14:paraId="68F535BA" w14:textId="77777777" w:rsidR="00853C2D" w:rsidRPr="0070610C" w:rsidRDefault="00853C2D" w:rsidP="00C1211D">
      <w:pPr>
        <w:pStyle w:val="NormalWeb"/>
        <w:spacing w:line="480" w:lineRule="auto"/>
        <w:jc w:val="center"/>
        <w:rPr>
          <w:color w:val="1C190F"/>
        </w:rPr>
      </w:pPr>
    </w:p>
    <w:p w14:paraId="21540275" w14:textId="56B0E66A" w:rsidR="00853C2D" w:rsidRPr="0070610C" w:rsidRDefault="007F4634" w:rsidP="00C1211D">
      <w:pPr>
        <w:pStyle w:val="NormalWeb"/>
        <w:spacing w:line="480" w:lineRule="auto"/>
        <w:jc w:val="center"/>
        <w:rPr>
          <w:color w:val="1C190F"/>
        </w:rPr>
      </w:pPr>
      <w:r w:rsidRPr="0070610C">
        <w:rPr>
          <w:color w:val="1C190F"/>
        </w:rPr>
        <w:t>b</w:t>
      </w:r>
      <w:r w:rsidR="00853C2D" w:rsidRPr="0070610C">
        <w:rPr>
          <w:color w:val="1C190F"/>
        </w:rPr>
        <w:t>y</w:t>
      </w:r>
    </w:p>
    <w:p w14:paraId="7E5B7C08" w14:textId="5561DA8E" w:rsidR="007F4634" w:rsidRPr="0070610C" w:rsidRDefault="007A2A14" w:rsidP="00C1211D">
      <w:pPr>
        <w:pStyle w:val="NormalWeb"/>
        <w:spacing w:line="480" w:lineRule="auto"/>
        <w:jc w:val="center"/>
        <w:rPr>
          <w:color w:val="1C190F"/>
        </w:rPr>
      </w:pPr>
      <w:r w:rsidRPr="0070610C">
        <w:rPr>
          <w:color w:val="1C190F"/>
        </w:rPr>
        <w:t>Xiao Han &amp; Patrick (Xianzhang) Wang</w:t>
      </w:r>
    </w:p>
    <w:p w14:paraId="3DDBD018" w14:textId="77777777" w:rsidR="00853C2D" w:rsidRPr="0070610C" w:rsidRDefault="00853C2D" w:rsidP="00C1211D">
      <w:pPr>
        <w:pStyle w:val="NormalWeb"/>
        <w:spacing w:line="480" w:lineRule="auto"/>
        <w:jc w:val="center"/>
        <w:rPr>
          <w:color w:val="1C190F"/>
        </w:rPr>
      </w:pPr>
    </w:p>
    <w:p w14:paraId="46EBC93E" w14:textId="2C8E82C5" w:rsidR="00853C2D" w:rsidRPr="0070610C" w:rsidRDefault="00B072B2" w:rsidP="00C1211D">
      <w:pPr>
        <w:pStyle w:val="NormalWeb"/>
        <w:spacing w:line="480" w:lineRule="auto"/>
        <w:jc w:val="center"/>
        <w:rPr>
          <w:color w:val="1C190F"/>
        </w:rPr>
      </w:pPr>
      <w:r w:rsidRPr="0070610C">
        <w:rPr>
          <w:color w:val="1C190F"/>
        </w:rPr>
        <w:t xml:space="preserve">For the </w:t>
      </w:r>
      <w:r w:rsidR="00252D13" w:rsidRPr="0070610C">
        <w:rPr>
          <w:color w:val="1C190F"/>
        </w:rPr>
        <w:t>course ISOM-</w:t>
      </w:r>
      <w:r w:rsidR="001E2652" w:rsidRPr="0070610C">
        <w:rPr>
          <w:color w:val="1C190F"/>
        </w:rPr>
        <w:t>673 Social Network Analy</w:t>
      </w:r>
      <w:r w:rsidR="00FA6D50" w:rsidRPr="0070610C">
        <w:rPr>
          <w:color w:val="1C190F"/>
        </w:rPr>
        <w:t>tics</w:t>
      </w:r>
    </w:p>
    <w:p w14:paraId="741E493B" w14:textId="5DF6392B" w:rsidR="00C1211D" w:rsidRPr="0070610C" w:rsidRDefault="00C1211D" w:rsidP="039CA0C8">
      <w:pPr>
        <w:spacing w:line="480" w:lineRule="auto"/>
        <w:rPr>
          <w:rFonts w:ascii="Times New Roman" w:eastAsia="Times New Roman" w:hAnsi="Times New Roman" w:cs="Times New Roman"/>
          <w:color w:val="1C190F"/>
          <w:sz w:val="32"/>
          <w:szCs w:val="32"/>
        </w:rPr>
      </w:pPr>
    </w:p>
    <w:p w14:paraId="1F321DC4" w14:textId="77777777" w:rsidR="00C1211D" w:rsidRPr="0070610C" w:rsidRDefault="00C1211D" w:rsidP="00782656">
      <w:pPr>
        <w:pStyle w:val="NormalWeb"/>
        <w:spacing w:line="480" w:lineRule="auto"/>
        <w:jc w:val="center"/>
        <w:rPr>
          <w:color w:val="1C190F"/>
          <w:sz w:val="32"/>
          <w:szCs w:val="32"/>
        </w:rPr>
      </w:pPr>
    </w:p>
    <w:p w14:paraId="031A849E" w14:textId="77777777" w:rsidR="00C1211D" w:rsidRPr="0070610C" w:rsidRDefault="00C1211D" w:rsidP="00782656">
      <w:pPr>
        <w:pStyle w:val="NormalWeb"/>
        <w:spacing w:line="480" w:lineRule="auto"/>
        <w:jc w:val="center"/>
        <w:rPr>
          <w:color w:val="1C190F"/>
          <w:sz w:val="32"/>
          <w:szCs w:val="32"/>
        </w:rPr>
      </w:pPr>
    </w:p>
    <w:p w14:paraId="5EF04FC5" w14:textId="77777777" w:rsidR="00C1211D" w:rsidRPr="0070610C" w:rsidRDefault="00C1211D" w:rsidP="00782656">
      <w:pPr>
        <w:pStyle w:val="NormalWeb"/>
        <w:spacing w:line="480" w:lineRule="auto"/>
        <w:jc w:val="center"/>
        <w:rPr>
          <w:color w:val="1C190F"/>
          <w:sz w:val="32"/>
          <w:szCs w:val="32"/>
        </w:rPr>
      </w:pPr>
    </w:p>
    <w:p w14:paraId="2B0EC0C6" w14:textId="77777777" w:rsidR="00C1211D" w:rsidRPr="0070610C" w:rsidRDefault="00C1211D" w:rsidP="00782656">
      <w:pPr>
        <w:pStyle w:val="NormalWeb"/>
        <w:spacing w:line="480" w:lineRule="auto"/>
        <w:jc w:val="center"/>
        <w:rPr>
          <w:color w:val="1C190F"/>
          <w:sz w:val="32"/>
          <w:szCs w:val="32"/>
        </w:rPr>
      </w:pPr>
    </w:p>
    <w:sdt>
      <w:sdtPr>
        <w:rPr>
          <w:rFonts w:ascii="Times New Roman" w:eastAsiaTheme="minorEastAsia" w:hAnsi="Times New Roman" w:cs="Times New Roman"/>
          <w:b w:val="0"/>
          <w:bCs w:val="0"/>
          <w:color w:val="auto"/>
          <w:sz w:val="24"/>
          <w:szCs w:val="24"/>
          <w:lang w:eastAsia="zh-CN"/>
        </w:rPr>
        <w:id w:val="9044541"/>
        <w:docPartObj>
          <w:docPartGallery w:val="Table of Contents"/>
          <w:docPartUnique/>
        </w:docPartObj>
      </w:sdtPr>
      <w:sdtContent>
        <w:p w14:paraId="17C9A16C" w14:textId="1021EB1D" w:rsidR="002F2A9A" w:rsidRPr="00124853" w:rsidRDefault="002F2A9A" w:rsidP="00B320A7">
          <w:pPr>
            <w:pStyle w:val="TOCHeading"/>
            <w:spacing w:line="480" w:lineRule="auto"/>
            <w:rPr>
              <w:rFonts w:ascii="Times New Roman" w:hAnsi="Times New Roman" w:cs="Times New Roman"/>
              <w:b w:val="0"/>
              <w:bCs w:val="0"/>
              <w:color w:val="auto"/>
              <w:sz w:val="24"/>
              <w:szCs w:val="24"/>
            </w:rPr>
          </w:pPr>
          <w:r w:rsidRPr="00124853">
            <w:rPr>
              <w:rFonts w:ascii="Times New Roman" w:hAnsi="Times New Roman" w:cs="Times New Roman"/>
              <w:b w:val="0"/>
              <w:bCs w:val="0"/>
              <w:color w:val="auto"/>
              <w:sz w:val="24"/>
              <w:szCs w:val="24"/>
            </w:rPr>
            <w:t>Table of Contents</w:t>
          </w:r>
        </w:p>
        <w:p w14:paraId="04AF39DB" w14:textId="11476B55" w:rsidR="00124853" w:rsidRPr="00124853" w:rsidRDefault="002F2A9A">
          <w:pPr>
            <w:pStyle w:val="TOC1"/>
            <w:rPr>
              <w:rFonts w:ascii="Times New Roman" w:hAnsi="Times New Roman" w:cs="Times New Roman"/>
              <w:b w:val="0"/>
              <w:bCs w:val="0"/>
              <w:i w:val="0"/>
              <w:iCs w:val="0"/>
              <w:noProof/>
            </w:rPr>
          </w:pPr>
          <w:r w:rsidRPr="00124853">
            <w:rPr>
              <w:rFonts w:ascii="Times New Roman" w:hAnsi="Times New Roman" w:cs="Times New Roman"/>
              <w:b w:val="0"/>
              <w:bCs w:val="0"/>
              <w:i w:val="0"/>
              <w:iCs w:val="0"/>
            </w:rPr>
            <w:fldChar w:fldCharType="begin"/>
          </w:r>
          <w:r w:rsidRPr="00124853">
            <w:rPr>
              <w:rFonts w:ascii="Times New Roman" w:hAnsi="Times New Roman" w:cs="Times New Roman"/>
              <w:b w:val="0"/>
              <w:bCs w:val="0"/>
              <w:i w:val="0"/>
              <w:iCs w:val="0"/>
            </w:rPr>
            <w:instrText xml:space="preserve"> TOC \o "1-3" \h \z \u </w:instrText>
          </w:r>
          <w:r w:rsidRPr="00124853">
            <w:rPr>
              <w:rFonts w:ascii="Times New Roman" w:hAnsi="Times New Roman" w:cs="Times New Roman"/>
              <w:b w:val="0"/>
              <w:bCs w:val="0"/>
              <w:i w:val="0"/>
              <w:iCs w:val="0"/>
            </w:rPr>
            <w:fldChar w:fldCharType="separate"/>
          </w:r>
          <w:hyperlink w:anchor="_Toc90673415" w:history="1">
            <w:r w:rsidR="00124853" w:rsidRPr="00124853">
              <w:rPr>
                <w:rStyle w:val="Hyperlink"/>
                <w:rFonts w:ascii="Times New Roman" w:eastAsia="Times New Roman" w:hAnsi="Times New Roman" w:cs="Times New Roman"/>
                <w:b w:val="0"/>
                <w:bCs w:val="0"/>
                <w:i w:val="0"/>
                <w:iCs w:val="0"/>
                <w:noProof/>
              </w:rPr>
              <w:t>Abstract</w:t>
            </w:r>
            <w:r w:rsidR="00124853" w:rsidRPr="00124853">
              <w:rPr>
                <w:rFonts w:ascii="Times New Roman" w:hAnsi="Times New Roman" w:cs="Times New Roman"/>
                <w:b w:val="0"/>
                <w:bCs w:val="0"/>
                <w:i w:val="0"/>
                <w:iCs w:val="0"/>
                <w:noProof/>
                <w:webHidden/>
              </w:rPr>
              <w:tab/>
            </w:r>
            <w:r w:rsidR="00124853" w:rsidRPr="00124853">
              <w:rPr>
                <w:rFonts w:ascii="Times New Roman" w:hAnsi="Times New Roman" w:cs="Times New Roman"/>
                <w:b w:val="0"/>
                <w:bCs w:val="0"/>
                <w:i w:val="0"/>
                <w:iCs w:val="0"/>
                <w:noProof/>
                <w:webHidden/>
              </w:rPr>
              <w:fldChar w:fldCharType="begin"/>
            </w:r>
            <w:r w:rsidR="00124853" w:rsidRPr="00124853">
              <w:rPr>
                <w:rFonts w:ascii="Times New Roman" w:hAnsi="Times New Roman" w:cs="Times New Roman"/>
                <w:b w:val="0"/>
                <w:bCs w:val="0"/>
                <w:i w:val="0"/>
                <w:iCs w:val="0"/>
                <w:noProof/>
                <w:webHidden/>
              </w:rPr>
              <w:instrText xml:space="preserve"> PAGEREF _Toc90673415 \h </w:instrText>
            </w:r>
            <w:r w:rsidR="00124853" w:rsidRPr="00124853">
              <w:rPr>
                <w:rFonts w:ascii="Times New Roman" w:hAnsi="Times New Roman" w:cs="Times New Roman"/>
                <w:b w:val="0"/>
                <w:bCs w:val="0"/>
                <w:i w:val="0"/>
                <w:iCs w:val="0"/>
                <w:noProof/>
                <w:webHidden/>
              </w:rPr>
            </w:r>
            <w:r w:rsidR="00124853"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3</w:t>
            </w:r>
            <w:r w:rsidR="00124853" w:rsidRPr="00124853">
              <w:rPr>
                <w:rFonts w:ascii="Times New Roman" w:hAnsi="Times New Roman" w:cs="Times New Roman"/>
                <w:b w:val="0"/>
                <w:bCs w:val="0"/>
                <w:i w:val="0"/>
                <w:iCs w:val="0"/>
                <w:noProof/>
                <w:webHidden/>
              </w:rPr>
              <w:fldChar w:fldCharType="end"/>
            </w:r>
          </w:hyperlink>
        </w:p>
        <w:p w14:paraId="514B41D3" w14:textId="5736C1A5" w:rsidR="00124853" w:rsidRPr="00124853" w:rsidRDefault="00124853">
          <w:pPr>
            <w:pStyle w:val="TOC1"/>
            <w:rPr>
              <w:rFonts w:ascii="Times New Roman" w:hAnsi="Times New Roman" w:cs="Times New Roman"/>
              <w:b w:val="0"/>
              <w:bCs w:val="0"/>
              <w:i w:val="0"/>
              <w:iCs w:val="0"/>
              <w:noProof/>
            </w:rPr>
          </w:pPr>
          <w:hyperlink w:anchor="_Toc90673416" w:history="1">
            <w:r w:rsidRPr="00124853">
              <w:rPr>
                <w:rStyle w:val="Hyperlink"/>
                <w:rFonts w:ascii="Times New Roman" w:hAnsi="Times New Roman" w:cs="Times New Roman"/>
                <w:b w:val="0"/>
                <w:bCs w:val="0"/>
                <w:i w:val="0"/>
                <w:iCs w:val="0"/>
                <w:noProof/>
              </w:rPr>
              <w:t>Background</w:t>
            </w:r>
            <w:r w:rsidRPr="00124853">
              <w:rPr>
                <w:rFonts w:ascii="Times New Roman" w:hAnsi="Times New Roman" w:cs="Times New Roman"/>
                <w:b w:val="0"/>
                <w:bCs w:val="0"/>
                <w:i w:val="0"/>
                <w:iCs w:val="0"/>
                <w:noProof/>
                <w:webHidden/>
              </w:rPr>
              <w:tab/>
            </w:r>
            <w:r w:rsidRPr="00124853">
              <w:rPr>
                <w:rFonts w:ascii="Times New Roman" w:hAnsi="Times New Roman" w:cs="Times New Roman"/>
                <w:b w:val="0"/>
                <w:bCs w:val="0"/>
                <w:i w:val="0"/>
                <w:iCs w:val="0"/>
                <w:noProof/>
                <w:webHidden/>
              </w:rPr>
              <w:fldChar w:fldCharType="begin"/>
            </w:r>
            <w:r w:rsidRPr="00124853">
              <w:rPr>
                <w:rFonts w:ascii="Times New Roman" w:hAnsi="Times New Roman" w:cs="Times New Roman"/>
                <w:b w:val="0"/>
                <w:bCs w:val="0"/>
                <w:i w:val="0"/>
                <w:iCs w:val="0"/>
                <w:noProof/>
                <w:webHidden/>
              </w:rPr>
              <w:instrText xml:space="preserve"> PAGEREF _Toc90673416 \h </w:instrText>
            </w:r>
            <w:r w:rsidRPr="00124853">
              <w:rPr>
                <w:rFonts w:ascii="Times New Roman" w:hAnsi="Times New Roman" w:cs="Times New Roman"/>
                <w:b w:val="0"/>
                <w:bCs w:val="0"/>
                <w:i w:val="0"/>
                <w:iCs w:val="0"/>
                <w:noProof/>
                <w:webHidden/>
              </w:rPr>
            </w:r>
            <w:r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4</w:t>
            </w:r>
            <w:r w:rsidRPr="00124853">
              <w:rPr>
                <w:rFonts w:ascii="Times New Roman" w:hAnsi="Times New Roman" w:cs="Times New Roman"/>
                <w:b w:val="0"/>
                <w:bCs w:val="0"/>
                <w:i w:val="0"/>
                <w:iCs w:val="0"/>
                <w:noProof/>
                <w:webHidden/>
              </w:rPr>
              <w:fldChar w:fldCharType="end"/>
            </w:r>
          </w:hyperlink>
        </w:p>
        <w:p w14:paraId="4F292F7E" w14:textId="73D83AE6" w:rsidR="00124853" w:rsidRPr="00124853" w:rsidRDefault="00124853">
          <w:pPr>
            <w:pStyle w:val="TOC1"/>
            <w:rPr>
              <w:rFonts w:ascii="Times New Roman" w:hAnsi="Times New Roman" w:cs="Times New Roman"/>
              <w:b w:val="0"/>
              <w:bCs w:val="0"/>
              <w:i w:val="0"/>
              <w:iCs w:val="0"/>
              <w:noProof/>
            </w:rPr>
          </w:pPr>
          <w:hyperlink w:anchor="_Toc90673417" w:history="1">
            <w:r w:rsidRPr="00124853">
              <w:rPr>
                <w:rStyle w:val="Hyperlink"/>
                <w:rFonts w:ascii="Times New Roman" w:hAnsi="Times New Roman" w:cs="Times New Roman"/>
                <w:b w:val="0"/>
                <w:bCs w:val="0"/>
                <w:i w:val="0"/>
                <w:iCs w:val="0"/>
                <w:noProof/>
              </w:rPr>
              <w:t>Data</w:t>
            </w:r>
            <w:r w:rsidRPr="00124853">
              <w:rPr>
                <w:rFonts w:ascii="Times New Roman" w:hAnsi="Times New Roman" w:cs="Times New Roman"/>
                <w:b w:val="0"/>
                <w:bCs w:val="0"/>
                <w:i w:val="0"/>
                <w:iCs w:val="0"/>
                <w:noProof/>
                <w:webHidden/>
              </w:rPr>
              <w:tab/>
            </w:r>
            <w:r w:rsidRPr="00124853">
              <w:rPr>
                <w:rFonts w:ascii="Times New Roman" w:hAnsi="Times New Roman" w:cs="Times New Roman"/>
                <w:b w:val="0"/>
                <w:bCs w:val="0"/>
                <w:i w:val="0"/>
                <w:iCs w:val="0"/>
                <w:noProof/>
                <w:webHidden/>
              </w:rPr>
              <w:fldChar w:fldCharType="begin"/>
            </w:r>
            <w:r w:rsidRPr="00124853">
              <w:rPr>
                <w:rFonts w:ascii="Times New Roman" w:hAnsi="Times New Roman" w:cs="Times New Roman"/>
                <w:b w:val="0"/>
                <w:bCs w:val="0"/>
                <w:i w:val="0"/>
                <w:iCs w:val="0"/>
                <w:noProof/>
                <w:webHidden/>
              </w:rPr>
              <w:instrText xml:space="preserve"> PAGEREF _Toc90673417 \h </w:instrText>
            </w:r>
            <w:r w:rsidRPr="00124853">
              <w:rPr>
                <w:rFonts w:ascii="Times New Roman" w:hAnsi="Times New Roman" w:cs="Times New Roman"/>
                <w:b w:val="0"/>
                <w:bCs w:val="0"/>
                <w:i w:val="0"/>
                <w:iCs w:val="0"/>
                <w:noProof/>
                <w:webHidden/>
              </w:rPr>
            </w:r>
            <w:r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6</w:t>
            </w:r>
            <w:r w:rsidRPr="00124853">
              <w:rPr>
                <w:rFonts w:ascii="Times New Roman" w:hAnsi="Times New Roman" w:cs="Times New Roman"/>
                <w:b w:val="0"/>
                <w:bCs w:val="0"/>
                <w:i w:val="0"/>
                <w:iCs w:val="0"/>
                <w:noProof/>
                <w:webHidden/>
              </w:rPr>
              <w:fldChar w:fldCharType="end"/>
            </w:r>
          </w:hyperlink>
        </w:p>
        <w:p w14:paraId="7A0FC791" w14:textId="640010C7" w:rsidR="00124853" w:rsidRPr="00124853" w:rsidRDefault="00124853">
          <w:pPr>
            <w:pStyle w:val="TOC1"/>
            <w:rPr>
              <w:rFonts w:ascii="Times New Roman" w:hAnsi="Times New Roman" w:cs="Times New Roman"/>
              <w:b w:val="0"/>
              <w:bCs w:val="0"/>
              <w:i w:val="0"/>
              <w:iCs w:val="0"/>
              <w:noProof/>
            </w:rPr>
          </w:pPr>
          <w:hyperlink w:anchor="_Toc90673418" w:history="1">
            <w:r w:rsidRPr="00124853">
              <w:rPr>
                <w:rStyle w:val="Hyperlink"/>
                <w:rFonts w:ascii="Times New Roman" w:hAnsi="Times New Roman" w:cs="Times New Roman"/>
                <w:b w:val="0"/>
                <w:bCs w:val="0"/>
                <w:i w:val="0"/>
                <w:iCs w:val="0"/>
                <w:noProof/>
              </w:rPr>
              <w:t>Analysis Approach</w:t>
            </w:r>
            <w:r w:rsidRPr="00124853">
              <w:rPr>
                <w:rFonts w:ascii="Times New Roman" w:hAnsi="Times New Roman" w:cs="Times New Roman"/>
                <w:b w:val="0"/>
                <w:bCs w:val="0"/>
                <w:i w:val="0"/>
                <w:iCs w:val="0"/>
                <w:noProof/>
                <w:webHidden/>
              </w:rPr>
              <w:tab/>
            </w:r>
            <w:r w:rsidRPr="00124853">
              <w:rPr>
                <w:rFonts w:ascii="Times New Roman" w:hAnsi="Times New Roman" w:cs="Times New Roman"/>
                <w:b w:val="0"/>
                <w:bCs w:val="0"/>
                <w:i w:val="0"/>
                <w:iCs w:val="0"/>
                <w:noProof/>
                <w:webHidden/>
              </w:rPr>
              <w:fldChar w:fldCharType="begin"/>
            </w:r>
            <w:r w:rsidRPr="00124853">
              <w:rPr>
                <w:rFonts w:ascii="Times New Roman" w:hAnsi="Times New Roman" w:cs="Times New Roman"/>
                <w:b w:val="0"/>
                <w:bCs w:val="0"/>
                <w:i w:val="0"/>
                <w:iCs w:val="0"/>
                <w:noProof/>
                <w:webHidden/>
              </w:rPr>
              <w:instrText xml:space="preserve"> PAGEREF _Toc90673418 \h </w:instrText>
            </w:r>
            <w:r w:rsidRPr="00124853">
              <w:rPr>
                <w:rFonts w:ascii="Times New Roman" w:hAnsi="Times New Roman" w:cs="Times New Roman"/>
                <w:b w:val="0"/>
                <w:bCs w:val="0"/>
                <w:i w:val="0"/>
                <w:iCs w:val="0"/>
                <w:noProof/>
                <w:webHidden/>
              </w:rPr>
            </w:r>
            <w:r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8</w:t>
            </w:r>
            <w:r w:rsidRPr="00124853">
              <w:rPr>
                <w:rFonts w:ascii="Times New Roman" w:hAnsi="Times New Roman" w:cs="Times New Roman"/>
                <w:b w:val="0"/>
                <w:bCs w:val="0"/>
                <w:i w:val="0"/>
                <w:iCs w:val="0"/>
                <w:noProof/>
                <w:webHidden/>
              </w:rPr>
              <w:fldChar w:fldCharType="end"/>
            </w:r>
          </w:hyperlink>
        </w:p>
        <w:p w14:paraId="4A67FADD" w14:textId="50D7006D" w:rsidR="00124853" w:rsidRPr="00124853" w:rsidRDefault="00124853">
          <w:pPr>
            <w:pStyle w:val="TOC1"/>
            <w:rPr>
              <w:rFonts w:ascii="Times New Roman" w:hAnsi="Times New Roman" w:cs="Times New Roman"/>
              <w:b w:val="0"/>
              <w:bCs w:val="0"/>
              <w:i w:val="0"/>
              <w:iCs w:val="0"/>
              <w:noProof/>
            </w:rPr>
          </w:pPr>
          <w:hyperlink w:anchor="_Toc90673419" w:history="1">
            <w:r w:rsidRPr="00124853">
              <w:rPr>
                <w:rStyle w:val="Hyperlink"/>
                <w:rFonts w:ascii="Times New Roman" w:hAnsi="Times New Roman" w:cs="Times New Roman"/>
                <w:b w:val="0"/>
                <w:bCs w:val="0"/>
                <w:i w:val="0"/>
                <w:iCs w:val="0"/>
                <w:noProof/>
              </w:rPr>
              <w:t>Implementation and Results</w:t>
            </w:r>
            <w:r w:rsidRPr="00124853">
              <w:rPr>
                <w:rFonts w:ascii="Times New Roman" w:hAnsi="Times New Roman" w:cs="Times New Roman"/>
                <w:b w:val="0"/>
                <w:bCs w:val="0"/>
                <w:i w:val="0"/>
                <w:iCs w:val="0"/>
                <w:noProof/>
                <w:webHidden/>
              </w:rPr>
              <w:tab/>
            </w:r>
            <w:r w:rsidRPr="00124853">
              <w:rPr>
                <w:rFonts w:ascii="Times New Roman" w:hAnsi="Times New Roman" w:cs="Times New Roman"/>
                <w:b w:val="0"/>
                <w:bCs w:val="0"/>
                <w:i w:val="0"/>
                <w:iCs w:val="0"/>
                <w:noProof/>
                <w:webHidden/>
              </w:rPr>
              <w:fldChar w:fldCharType="begin"/>
            </w:r>
            <w:r w:rsidRPr="00124853">
              <w:rPr>
                <w:rFonts w:ascii="Times New Roman" w:hAnsi="Times New Roman" w:cs="Times New Roman"/>
                <w:b w:val="0"/>
                <w:bCs w:val="0"/>
                <w:i w:val="0"/>
                <w:iCs w:val="0"/>
                <w:noProof/>
                <w:webHidden/>
              </w:rPr>
              <w:instrText xml:space="preserve"> PAGEREF _Toc90673419 \h </w:instrText>
            </w:r>
            <w:r w:rsidRPr="00124853">
              <w:rPr>
                <w:rFonts w:ascii="Times New Roman" w:hAnsi="Times New Roman" w:cs="Times New Roman"/>
                <w:b w:val="0"/>
                <w:bCs w:val="0"/>
                <w:i w:val="0"/>
                <w:iCs w:val="0"/>
                <w:noProof/>
                <w:webHidden/>
              </w:rPr>
            </w:r>
            <w:r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11</w:t>
            </w:r>
            <w:r w:rsidRPr="00124853">
              <w:rPr>
                <w:rFonts w:ascii="Times New Roman" w:hAnsi="Times New Roman" w:cs="Times New Roman"/>
                <w:b w:val="0"/>
                <w:bCs w:val="0"/>
                <w:i w:val="0"/>
                <w:iCs w:val="0"/>
                <w:noProof/>
                <w:webHidden/>
              </w:rPr>
              <w:fldChar w:fldCharType="end"/>
            </w:r>
          </w:hyperlink>
        </w:p>
        <w:p w14:paraId="120FCD6D" w14:textId="7DCB69FE" w:rsidR="00124853" w:rsidRPr="00124853" w:rsidRDefault="00124853">
          <w:pPr>
            <w:pStyle w:val="TOC2"/>
            <w:tabs>
              <w:tab w:val="right" w:leader="dot" w:pos="9350"/>
            </w:tabs>
            <w:rPr>
              <w:rFonts w:ascii="Times New Roman" w:hAnsi="Times New Roman" w:cs="Times New Roman"/>
              <w:b w:val="0"/>
              <w:bCs w:val="0"/>
              <w:noProof/>
              <w:sz w:val="24"/>
              <w:szCs w:val="24"/>
            </w:rPr>
          </w:pPr>
          <w:hyperlink w:anchor="_Toc90673420" w:history="1">
            <w:r w:rsidRPr="00124853">
              <w:rPr>
                <w:rStyle w:val="Hyperlink"/>
                <w:rFonts w:ascii="Times New Roman" w:hAnsi="Times New Roman" w:cs="Times New Roman"/>
                <w:b w:val="0"/>
                <w:bCs w:val="0"/>
                <w:noProof/>
                <w:sz w:val="24"/>
                <w:szCs w:val="24"/>
              </w:rPr>
              <w:t>Products Analysis</w:t>
            </w:r>
            <w:r w:rsidRPr="00124853">
              <w:rPr>
                <w:rFonts w:ascii="Times New Roman" w:hAnsi="Times New Roman" w:cs="Times New Roman"/>
                <w:b w:val="0"/>
                <w:bCs w:val="0"/>
                <w:noProof/>
                <w:webHidden/>
                <w:sz w:val="24"/>
                <w:szCs w:val="24"/>
              </w:rPr>
              <w:tab/>
            </w:r>
            <w:r w:rsidRPr="00124853">
              <w:rPr>
                <w:rFonts w:ascii="Times New Roman" w:hAnsi="Times New Roman" w:cs="Times New Roman"/>
                <w:b w:val="0"/>
                <w:bCs w:val="0"/>
                <w:noProof/>
                <w:webHidden/>
                <w:sz w:val="24"/>
                <w:szCs w:val="24"/>
              </w:rPr>
              <w:fldChar w:fldCharType="begin"/>
            </w:r>
            <w:r w:rsidRPr="00124853">
              <w:rPr>
                <w:rFonts w:ascii="Times New Roman" w:hAnsi="Times New Roman" w:cs="Times New Roman"/>
                <w:b w:val="0"/>
                <w:bCs w:val="0"/>
                <w:noProof/>
                <w:webHidden/>
                <w:sz w:val="24"/>
                <w:szCs w:val="24"/>
              </w:rPr>
              <w:instrText xml:space="preserve"> PAGEREF _Toc90673420 \h </w:instrText>
            </w:r>
            <w:r w:rsidRPr="00124853">
              <w:rPr>
                <w:rFonts w:ascii="Times New Roman" w:hAnsi="Times New Roman" w:cs="Times New Roman"/>
                <w:b w:val="0"/>
                <w:bCs w:val="0"/>
                <w:noProof/>
                <w:webHidden/>
                <w:sz w:val="24"/>
                <w:szCs w:val="24"/>
              </w:rPr>
            </w:r>
            <w:r w:rsidRPr="00124853">
              <w:rPr>
                <w:rFonts w:ascii="Times New Roman" w:hAnsi="Times New Roman" w:cs="Times New Roman"/>
                <w:b w:val="0"/>
                <w:bCs w:val="0"/>
                <w:noProof/>
                <w:webHidden/>
                <w:sz w:val="24"/>
                <w:szCs w:val="24"/>
              </w:rPr>
              <w:fldChar w:fldCharType="separate"/>
            </w:r>
            <w:r w:rsidR="00BE1FCF">
              <w:rPr>
                <w:rFonts w:ascii="Times New Roman" w:hAnsi="Times New Roman" w:cs="Times New Roman"/>
                <w:b w:val="0"/>
                <w:bCs w:val="0"/>
                <w:noProof/>
                <w:webHidden/>
                <w:sz w:val="24"/>
                <w:szCs w:val="24"/>
              </w:rPr>
              <w:t>11</w:t>
            </w:r>
            <w:r w:rsidRPr="00124853">
              <w:rPr>
                <w:rFonts w:ascii="Times New Roman" w:hAnsi="Times New Roman" w:cs="Times New Roman"/>
                <w:b w:val="0"/>
                <w:bCs w:val="0"/>
                <w:noProof/>
                <w:webHidden/>
                <w:sz w:val="24"/>
                <w:szCs w:val="24"/>
              </w:rPr>
              <w:fldChar w:fldCharType="end"/>
            </w:r>
          </w:hyperlink>
        </w:p>
        <w:p w14:paraId="0348799C" w14:textId="5A65CE22" w:rsidR="00124853" w:rsidRPr="00124853" w:rsidRDefault="00124853">
          <w:pPr>
            <w:pStyle w:val="TOC2"/>
            <w:tabs>
              <w:tab w:val="right" w:leader="dot" w:pos="9350"/>
            </w:tabs>
            <w:rPr>
              <w:rFonts w:ascii="Times New Roman" w:hAnsi="Times New Roman" w:cs="Times New Roman"/>
              <w:b w:val="0"/>
              <w:bCs w:val="0"/>
              <w:noProof/>
              <w:sz w:val="24"/>
              <w:szCs w:val="24"/>
            </w:rPr>
          </w:pPr>
          <w:hyperlink w:anchor="_Toc90673421" w:history="1">
            <w:r w:rsidRPr="00124853">
              <w:rPr>
                <w:rStyle w:val="Hyperlink"/>
                <w:rFonts w:ascii="Times New Roman" w:hAnsi="Times New Roman" w:cs="Times New Roman"/>
                <w:b w:val="0"/>
                <w:bCs w:val="0"/>
                <w:noProof/>
                <w:sz w:val="24"/>
                <w:szCs w:val="24"/>
              </w:rPr>
              <w:t>Department Analysis</w:t>
            </w:r>
            <w:r w:rsidRPr="00124853">
              <w:rPr>
                <w:rFonts w:ascii="Times New Roman" w:hAnsi="Times New Roman" w:cs="Times New Roman"/>
                <w:b w:val="0"/>
                <w:bCs w:val="0"/>
                <w:noProof/>
                <w:webHidden/>
                <w:sz w:val="24"/>
                <w:szCs w:val="24"/>
              </w:rPr>
              <w:tab/>
            </w:r>
            <w:r w:rsidRPr="00124853">
              <w:rPr>
                <w:rFonts w:ascii="Times New Roman" w:hAnsi="Times New Roman" w:cs="Times New Roman"/>
                <w:b w:val="0"/>
                <w:bCs w:val="0"/>
                <w:noProof/>
                <w:webHidden/>
                <w:sz w:val="24"/>
                <w:szCs w:val="24"/>
              </w:rPr>
              <w:fldChar w:fldCharType="begin"/>
            </w:r>
            <w:r w:rsidRPr="00124853">
              <w:rPr>
                <w:rFonts w:ascii="Times New Roman" w:hAnsi="Times New Roman" w:cs="Times New Roman"/>
                <w:b w:val="0"/>
                <w:bCs w:val="0"/>
                <w:noProof/>
                <w:webHidden/>
                <w:sz w:val="24"/>
                <w:szCs w:val="24"/>
              </w:rPr>
              <w:instrText xml:space="preserve"> PAGEREF _Toc90673421 \h </w:instrText>
            </w:r>
            <w:r w:rsidRPr="00124853">
              <w:rPr>
                <w:rFonts w:ascii="Times New Roman" w:hAnsi="Times New Roman" w:cs="Times New Roman"/>
                <w:b w:val="0"/>
                <w:bCs w:val="0"/>
                <w:noProof/>
                <w:webHidden/>
                <w:sz w:val="24"/>
                <w:szCs w:val="24"/>
              </w:rPr>
            </w:r>
            <w:r w:rsidRPr="00124853">
              <w:rPr>
                <w:rFonts w:ascii="Times New Roman" w:hAnsi="Times New Roman" w:cs="Times New Roman"/>
                <w:b w:val="0"/>
                <w:bCs w:val="0"/>
                <w:noProof/>
                <w:webHidden/>
                <w:sz w:val="24"/>
                <w:szCs w:val="24"/>
              </w:rPr>
              <w:fldChar w:fldCharType="separate"/>
            </w:r>
            <w:r w:rsidR="00BE1FCF">
              <w:rPr>
                <w:rFonts w:ascii="Times New Roman" w:hAnsi="Times New Roman" w:cs="Times New Roman"/>
                <w:b w:val="0"/>
                <w:bCs w:val="0"/>
                <w:noProof/>
                <w:webHidden/>
                <w:sz w:val="24"/>
                <w:szCs w:val="24"/>
              </w:rPr>
              <w:t>15</w:t>
            </w:r>
            <w:r w:rsidRPr="00124853">
              <w:rPr>
                <w:rFonts w:ascii="Times New Roman" w:hAnsi="Times New Roman" w:cs="Times New Roman"/>
                <w:b w:val="0"/>
                <w:bCs w:val="0"/>
                <w:noProof/>
                <w:webHidden/>
                <w:sz w:val="24"/>
                <w:szCs w:val="24"/>
              </w:rPr>
              <w:fldChar w:fldCharType="end"/>
            </w:r>
          </w:hyperlink>
        </w:p>
        <w:p w14:paraId="0E6E1331" w14:textId="72023505" w:rsidR="00124853" w:rsidRPr="00124853" w:rsidRDefault="00124853">
          <w:pPr>
            <w:pStyle w:val="TOC1"/>
            <w:rPr>
              <w:rFonts w:ascii="Times New Roman" w:hAnsi="Times New Roman" w:cs="Times New Roman"/>
              <w:b w:val="0"/>
              <w:bCs w:val="0"/>
              <w:i w:val="0"/>
              <w:iCs w:val="0"/>
              <w:noProof/>
            </w:rPr>
          </w:pPr>
          <w:hyperlink w:anchor="_Toc90673422" w:history="1">
            <w:r w:rsidRPr="00124853">
              <w:rPr>
                <w:rStyle w:val="Hyperlink"/>
                <w:rFonts w:ascii="Times New Roman" w:hAnsi="Times New Roman" w:cs="Times New Roman"/>
                <w:b w:val="0"/>
                <w:bCs w:val="0"/>
                <w:i w:val="0"/>
                <w:iCs w:val="0"/>
                <w:noProof/>
              </w:rPr>
              <w:t>Advanced Analysis of Association Rules</w:t>
            </w:r>
            <w:r w:rsidRPr="00124853">
              <w:rPr>
                <w:rFonts w:ascii="Times New Roman" w:hAnsi="Times New Roman" w:cs="Times New Roman"/>
                <w:b w:val="0"/>
                <w:bCs w:val="0"/>
                <w:i w:val="0"/>
                <w:iCs w:val="0"/>
                <w:noProof/>
                <w:webHidden/>
              </w:rPr>
              <w:tab/>
            </w:r>
            <w:r w:rsidRPr="00124853">
              <w:rPr>
                <w:rFonts w:ascii="Times New Roman" w:hAnsi="Times New Roman" w:cs="Times New Roman"/>
                <w:b w:val="0"/>
                <w:bCs w:val="0"/>
                <w:i w:val="0"/>
                <w:iCs w:val="0"/>
                <w:noProof/>
                <w:webHidden/>
              </w:rPr>
              <w:fldChar w:fldCharType="begin"/>
            </w:r>
            <w:r w:rsidRPr="00124853">
              <w:rPr>
                <w:rFonts w:ascii="Times New Roman" w:hAnsi="Times New Roman" w:cs="Times New Roman"/>
                <w:b w:val="0"/>
                <w:bCs w:val="0"/>
                <w:i w:val="0"/>
                <w:iCs w:val="0"/>
                <w:noProof/>
                <w:webHidden/>
              </w:rPr>
              <w:instrText xml:space="preserve"> PAGEREF _Toc90673422 \h </w:instrText>
            </w:r>
            <w:r w:rsidRPr="00124853">
              <w:rPr>
                <w:rFonts w:ascii="Times New Roman" w:hAnsi="Times New Roman" w:cs="Times New Roman"/>
                <w:b w:val="0"/>
                <w:bCs w:val="0"/>
                <w:i w:val="0"/>
                <w:iCs w:val="0"/>
                <w:noProof/>
                <w:webHidden/>
              </w:rPr>
            </w:r>
            <w:r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18</w:t>
            </w:r>
            <w:r w:rsidRPr="00124853">
              <w:rPr>
                <w:rFonts w:ascii="Times New Roman" w:hAnsi="Times New Roman" w:cs="Times New Roman"/>
                <w:b w:val="0"/>
                <w:bCs w:val="0"/>
                <w:i w:val="0"/>
                <w:iCs w:val="0"/>
                <w:noProof/>
                <w:webHidden/>
              </w:rPr>
              <w:fldChar w:fldCharType="end"/>
            </w:r>
          </w:hyperlink>
        </w:p>
        <w:p w14:paraId="2FE2F727" w14:textId="25B4593E" w:rsidR="00124853" w:rsidRPr="00124853" w:rsidRDefault="00124853">
          <w:pPr>
            <w:pStyle w:val="TOC2"/>
            <w:tabs>
              <w:tab w:val="right" w:leader="dot" w:pos="9350"/>
            </w:tabs>
            <w:rPr>
              <w:rFonts w:ascii="Times New Roman" w:hAnsi="Times New Roman" w:cs="Times New Roman"/>
              <w:b w:val="0"/>
              <w:bCs w:val="0"/>
              <w:noProof/>
              <w:sz w:val="24"/>
              <w:szCs w:val="24"/>
            </w:rPr>
          </w:pPr>
          <w:hyperlink w:anchor="_Toc90673423" w:history="1">
            <w:r w:rsidRPr="00124853">
              <w:rPr>
                <w:rStyle w:val="Hyperlink"/>
                <w:rFonts w:ascii="Times New Roman" w:hAnsi="Times New Roman" w:cs="Times New Roman"/>
                <w:b w:val="0"/>
                <w:bCs w:val="0"/>
                <w:noProof/>
                <w:sz w:val="24"/>
                <w:szCs w:val="24"/>
              </w:rPr>
              <w:t>Grouped Matrix Analysis</w:t>
            </w:r>
            <w:r w:rsidRPr="00124853">
              <w:rPr>
                <w:rFonts w:ascii="Times New Roman" w:hAnsi="Times New Roman" w:cs="Times New Roman"/>
                <w:b w:val="0"/>
                <w:bCs w:val="0"/>
                <w:noProof/>
                <w:webHidden/>
                <w:sz w:val="24"/>
                <w:szCs w:val="24"/>
              </w:rPr>
              <w:tab/>
            </w:r>
            <w:r w:rsidRPr="00124853">
              <w:rPr>
                <w:rFonts w:ascii="Times New Roman" w:hAnsi="Times New Roman" w:cs="Times New Roman"/>
                <w:b w:val="0"/>
                <w:bCs w:val="0"/>
                <w:noProof/>
                <w:webHidden/>
                <w:sz w:val="24"/>
                <w:szCs w:val="24"/>
              </w:rPr>
              <w:fldChar w:fldCharType="begin"/>
            </w:r>
            <w:r w:rsidRPr="00124853">
              <w:rPr>
                <w:rFonts w:ascii="Times New Roman" w:hAnsi="Times New Roman" w:cs="Times New Roman"/>
                <w:b w:val="0"/>
                <w:bCs w:val="0"/>
                <w:noProof/>
                <w:webHidden/>
                <w:sz w:val="24"/>
                <w:szCs w:val="24"/>
              </w:rPr>
              <w:instrText xml:space="preserve"> PAGEREF _Toc90673423 \h </w:instrText>
            </w:r>
            <w:r w:rsidRPr="00124853">
              <w:rPr>
                <w:rFonts w:ascii="Times New Roman" w:hAnsi="Times New Roman" w:cs="Times New Roman"/>
                <w:b w:val="0"/>
                <w:bCs w:val="0"/>
                <w:noProof/>
                <w:webHidden/>
                <w:sz w:val="24"/>
                <w:szCs w:val="24"/>
              </w:rPr>
            </w:r>
            <w:r w:rsidRPr="00124853">
              <w:rPr>
                <w:rFonts w:ascii="Times New Roman" w:hAnsi="Times New Roman" w:cs="Times New Roman"/>
                <w:b w:val="0"/>
                <w:bCs w:val="0"/>
                <w:noProof/>
                <w:webHidden/>
                <w:sz w:val="24"/>
                <w:szCs w:val="24"/>
              </w:rPr>
              <w:fldChar w:fldCharType="separate"/>
            </w:r>
            <w:r w:rsidR="00BE1FCF">
              <w:rPr>
                <w:rFonts w:ascii="Times New Roman" w:hAnsi="Times New Roman" w:cs="Times New Roman"/>
                <w:b w:val="0"/>
                <w:bCs w:val="0"/>
                <w:noProof/>
                <w:webHidden/>
                <w:sz w:val="24"/>
                <w:szCs w:val="24"/>
              </w:rPr>
              <w:t>18</w:t>
            </w:r>
            <w:r w:rsidRPr="00124853">
              <w:rPr>
                <w:rFonts w:ascii="Times New Roman" w:hAnsi="Times New Roman" w:cs="Times New Roman"/>
                <w:b w:val="0"/>
                <w:bCs w:val="0"/>
                <w:noProof/>
                <w:webHidden/>
                <w:sz w:val="24"/>
                <w:szCs w:val="24"/>
              </w:rPr>
              <w:fldChar w:fldCharType="end"/>
            </w:r>
          </w:hyperlink>
        </w:p>
        <w:p w14:paraId="31304E10" w14:textId="609C2FAD" w:rsidR="00124853" w:rsidRPr="00124853" w:rsidRDefault="00124853">
          <w:pPr>
            <w:pStyle w:val="TOC2"/>
            <w:tabs>
              <w:tab w:val="right" w:leader="dot" w:pos="9350"/>
            </w:tabs>
            <w:rPr>
              <w:rFonts w:ascii="Times New Roman" w:hAnsi="Times New Roman" w:cs="Times New Roman"/>
              <w:b w:val="0"/>
              <w:bCs w:val="0"/>
              <w:noProof/>
              <w:sz w:val="24"/>
              <w:szCs w:val="24"/>
            </w:rPr>
          </w:pPr>
          <w:hyperlink w:anchor="_Toc90673424" w:history="1">
            <w:r w:rsidRPr="00124853">
              <w:rPr>
                <w:rStyle w:val="Hyperlink"/>
                <w:rFonts w:ascii="Times New Roman" w:hAnsi="Times New Roman" w:cs="Times New Roman"/>
                <w:b w:val="0"/>
                <w:bCs w:val="0"/>
                <w:noProof/>
                <w:sz w:val="24"/>
                <w:szCs w:val="24"/>
              </w:rPr>
              <w:t>Coefficient Analysis</w:t>
            </w:r>
            <w:r w:rsidRPr="00124853">
              <w:rPr>
                <w:rFonts w:ascii="Times New Roman" w:hAnsi="Times New Roman" w:cs="Times New Roman"/>
                <w:b w:val="0"/>
                <w:bCs w:val="0"/>
                <w:noProof/>
                <w:webHidden/>
                <w:sz w:val="24"/>
                <w:szCs w:val="24"/>
              </w:rPr>
              <w:tab/>
            </w:r>
            <w:r w:rsidRPr="00124853">
              <w:rPr>
                <w:rFonts w:ascii="Times New Roman" w:hAnsi="Times New Roman" w:cs="Times New Roman"/>
                <w:b w:val="0"/>
                <w:bCs w:val="0"/>
                <w:noProof/>
                <w:webHidden/>
                <w:sz w:val="24"/>
                <w:szCs w:val="24"/>
              </w:rPr>
              <w:fldChar w:fldCharType="begin"/>
            </w:r>
            <w:r w:rsidRPr="00124853">
              <w:rPr>
                <w:rFonts w:ascii="Times New Roman" w:hAnsi="Times New Roman" w:cs="Times New Roman"/>
                <w:b w:val="0"/>
                <w:bCs w:val="0"/>
                <w:noProof/>
                <w:webHidden/>
                <w:sz w:val="24"/>
                <w:szCs w:val="24"/>
              </w:rPr>
              <w:instrText xml:space="preserve"> PAGEREF _Toc90673424 \h </w:instrText>
            </w:r>
            <w:r w:rsidRPr="00124853">
              <w:rPr>
                <w:rFonts w:ascii="Times New Roman" w:hAnsi="Times New Roman" w:cs="Times New Roman"/>
                <w:b w:val="0"/>
                <w:bCs w:val="0"/>
                <w:noProof/>
                <w:webHidden/>
                <w:sz w:val="24"/>
                <w:szCs w:val="24"/>
              </w:rPr>
            </w:r>
            <w:r w:rsidRPr="00124853">
              <w:rPr>
                <w:rFonts w:ascii="Times New Roman" w:hAnsi="Times New Roman" w:cs="Times New Roman"/>
                <w:b w:val="0"/>
                <w:bCs w:val="0"/>
                <w:noProof/>
                <w:webHidden/>
                <w:sz w:val="24"/>
                <w:szCs w:val="24"/>
              </w:rPr>
              <w:fldChar w:fldCharType="separate"/>
            </w:r>
            <w:r w:rsidR="00BE1FCF">
              <w:rPr>
                <w:rFonts w:ascii="Times New Roman" w:hAnsi="Times New Roman" w:cs="Times New Roman"/>
                <w:b w:val="0"/>
                <w:bCs w:val="0"/>
                <w:noProof/>
                <w:webHidden/>
                <w:sz w:val="24"/>
                <w:szCs w:val="24"/>
              </w:rPr>
              <w:t>20</w:t>
            </w:r>
            <w:r w:rsidRPr="00124853">
              <w:rPr>
                <w:rFonts w:ascii="Times New Roman" w:hAnsi="Times New Roman" w:cs="Times New Roman"/>
                <w:b w:val="0"/>
                <w:bCs w:val="0"/>
                <w:noProof/>
                <w:webHidden/>
                <w:sz w:val="24"/>
                <w:szCs w:val="24"/>
              </w:rPr>
              <w:fldChar w:fldCharType="end"/>
            </w:r>
          </w:hyperlink>
        </w:p>
        <w:p w14:paraId="252F8CD0" w14:textId="73962AE0" w:rsidR="00124853" w:rsidRPr="00124853" w:rsidRDefault="00124853">
          <w:pPr>
            <w:pStyle w:val="TOC1"/>
            <w:rPr>
              <w:rFonts w:ascii="Times New Roman" w:hAnsi="Times New Roman" w:cs="Times New Roman"/>
              <w:b w:val="0"/>
              <w:bCs w:val="0"/>
              <w:i w:val="0"/>
              <w:iCs w:val="0"/>
              <w:noProof/>
            </w:rPr>
          </w:pPr>
          <w:hyperlink w:anchor="_Toc90673425" w:history="1">
            <w:r w:rsidRPr="00124853">
              <w:rPr>
                <w:rStyle w:val="Hyperlink"/>
                <w:rFonts w:ascii="Times New Roman" w:hAnsi="Times New Roman" w:cs="Times New Roman"/>
                <w:b w:val="0"/>
                <w:bCs w:val="0"/>
                <w:i w:val="0"/>
                <w:iCs w:val="0"/>
                <w:noProof/>
              </w:rPr>
              <w:t>Conclusion</w:t>
            </w:r>
            <w:r w:rsidRPr="00124853">
              <w:rPr>
                <w:rFonts w:ascii="Times New Roman" w:hAnsi="Times New Roman" w:cs="Times New Roman"/>
                <w:b w:val="0"/>
                <w:bCs w:val="0"/>
                <w:i w:val="0"/>
                <w:iCs w:val="0"/>
                <w:noProof/>
                <w:webHidden/>
              </w:rPr>
              <w:tab/>
            </w:r>
            <w:r w:rsidRPr="00124853">
              <w:rPr>
                <w:rFonts w:ascii="Times New Roman" w:hAnsi="Times New Roman" w:cs="Times New Roman"/>
                <w:b w:val="0"/>
                <w:bCs w:val="0"/>
                <w:i w:val="0"/>
                <w:iCs w:val="0"/>
                <w:noProof/>
                <w:webHidden/>
              </w:rPr>
              <w:fldChar w:fldCharType="begin"/>
            </w:r>
            <w:r w:rsidRPr="00124853">
              <w:rPr>
                <w:rFonts w:ascii="Times New Roman" w:hAnsi="Times New Roman" w:cs="Times New Roman"/>
                <w:b w:val="0"/>
                <w:bCs w:val="0"/>
                <w:i w:val="0"/>
                <w:iCs w:val="0"/>
                <w:noProof/>
                <w:webHidden/>
              </w:rPr>
              <w:instrText xml:space="preserve"> PAGEREF _Toc90673425 \h </w:instrText>
            </w:r>
            <w:r w:rsidRPr="00124853">
              <w:rPr>
                <w:rFonts w:ascii="Times New Roman" w:hAnsi="Times New Roman" w:cs="Times New Roman"/>
                <w:b w:val="0"/>
                <w:bCs w:val="0"/>
                <w:i w:val="0"/>
                <w:iCs w:val="0"/>
                <w:noProof/>
                <w:webHidden/>
              </w:rPr>
            </w:r>
            <w:r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23</w:t>
            </w:r>
            <w:r w:rsidRPr="00124853">
              <w:rPr>
                <w:rFonts w:ascii="Times New Roman" w:hAnsi="Times New Roman" w:cs="Times New Roman"/>
                <w:b w:val="0"/>
                <w:bCs w:val="0"/>
                <w:i w:val="0"/>
                <w:iCs w:val="0"/>
                <w:noProof/>
                <w:webHidden/>
              </w:rPr>
              <w:fldChar w:fldCharType="end"/>
            </w:r>
          </w:hyperlink>
        </w:p>
        <w:p w14:paraId="2C39C89A" w14:textId="55CDA558" w:rsidR="00124853" w:rsidRPr="00124853" w:rsidRDefault="00124853">
          <w:pPr>
            <w:pStyle w:val="TOC1"/>
            <w:rPr>
              <w:rFonts w:ascii="Times New Roman" w:hAnsi="Times New Roman" w:cs="Times New Roman"/>
              <w:b w:val="0"/>
              <w:bCs w:val="0"/>
              <w:i w:val="0"/>
              <w:iCs w:val="0"/>
              <w:noProof/>
            </w:rPr>
          </w:pPr>
          <w:hyperlink w:anchor="_Toc90673426" w:history="1">
            <w:r w:rsidRPr="00124853">
              <w:rPr>
                <w:rStyle w:val="Hyperlink"/>
                <w:rFonts w:ascii="Times New Roman" w:hAnsi="Times New Roman" w:cs="Times New Roman"/>
                <w:b w:val="0"/>
                <w:bCs w:val="0"/>
                <w:i w:val="0"/>
                <w:iCs w:val="0"/>
                <w:noProof/>
              </w:rPr>
              <w:t>Extension</w:t>
            </w:r>
            <w:r w:rsidRPr="00124853">
              <w:rPr>
                <w:rFonts w:ascii="Times New Roman" w:hAnsi="Times New Roman" w:cs="Times New Roman"/>
                <w:b w:val="0"/>
                <w:bCs w:val="0"/>
                <w:i w:val="0"/>
                <w:iCs w:val="0"/>
                <w:noProof/>
                <w:webHidden/>
              </w:rPr>
              <w:tab/>
            </w:r>
            <w:r w:rsidRPr="00124853">
              <w:rPr>
                <w:rFonts w:ascii="Times New Roman" w:hAnsi="Times New Roman" w:cs="Times New Roman"/>
                <w:b w:val="0"/>
                <w:bCs w:val="0"/>
                <w:i w:val="0"/>
                <w:iCs w:val="0"/>
                <w:noProof/>
                <w:webHidden/>
              </w:rPr>
              <w:fldChar w:fldCharType="begin"/>
            </w:r>
            <w:r w:rsidRPr="00124853">
              <w:rPr>
                <w:rFonts w:ascii="Times New Roman" w:hAnsi="Times New Roman" w:cs="Times New Roman"/>
                <w:b w:val="0"/>
                <w:bCs w:val="0"/>
                <w:i w:val="0"/>
                <w:iCs w:val="0"/>
                <w:noProof/>
                <w:webHidden/>
              </w:rPr>
              <w:instrText xml:space="preserve"> PAGEREF _Toc90673426 \h </w:instrText>
            </w:r>
            <w:r w:rsidRPr="00124853">
              <w:rPr>
                <w:rFonts w:ascii="Times New Roman" w:hAnsi="Times New Roman" w:cs="Times New Roman"/>
                <w:b w:val="0"/>
                <w:bCs w:val="0"/>
                <w:i w:val="0"/>
                <w:iCs w:val="0"/>
                <w:noProof/>
                <w:webHidden/>
              </w:rPr>
            </w:r>
            <w:r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24</w:t>
            </w:r>
            <w:r w:rsidRPr="00124853">
              <w:rPr>
                <w:rFonts w:ascii="Times New Roman" w:hAnsi="Times New Roman" w:cs="Times New Roman"/>
                <w:b w:val="0"/>
                <w:bCs w:val="0"/>
                <w:i w:val="0"/>
                <w:iCs w:val="0"/>
                <w:noProof/>
                <w:webHidden/>
              </w:rPr>
              <w:fldChar w:fldCharType="end"/>
            </w:r>
          </w:hyperlink>
        </w:p>
        <w:p w14:paraId="3FD188E6" w14:textId="210D1D08" w:rsidR="00124853" w:rsidRPr="00124853" w:rsidRDefault="00124853">
          <w:pPr>
            <w:pStyle w:val="TOC1"/>
            <w:rPr>
              <w:rFonts w:ascii="Times New Roman" w:hAnsi="Times New Roman" w:cs="Times New Roman"/>
              <w:b w:val="0"/>
              <w:bCs w:val="0"/>
              <w:i w:val="0"/>
              <w:iCs w:val="0"/>
              <w:noProof/>
            </w:rPr>
          </w:pPr>
          <w:hyperlink w:anchor="_Toc90673427" w:history="1">
            <w:r w:rsidRPr="00124853">
              <w:rPr>
                <w:rStyle w:val="Hyperlink"/>
                <w:rFonts w:ascii="Times New Roman" w:hAnsi="Times New Roman" w:cs="Times New Roman"/>
                <w:b w:val="0"/>
                <w:bCs w:val="0"/>
                <w:i w:val="0"/>
                <w:iCs w:val="0"/>
                <w:noProof/>
              </w:rPr>
              <w:t>Appendix</w:t>
            </w:r>
            <w:r w:rsidRPr="00124853">
              <w:rPr>
                <w:rFonts w:ascii="Times New Roman" w:hAnsi="Times New Roman" w:cs="Times New Roman"/>
                <w:b w:val="0"/>
                <w:bCs w:val="0"/>
                <w:i w:val="0"/>
                <w:iCs w:val="0"/>
                <w:noProof/>
                <w:webHidden/>
              </w:rPr>
              <w:tab/>
            </w:r>
            <w:r w:rsidRPr="00124853">
              <w:rPr>
                <w:rFonts w:ascii="Times New Roman" w:hAnsi="Times New Roman" w:cs="Times New Roman"/>
                <w:b w:val="0"/>
                <w:bCs w:val="0"/>
                <w:i w:val="0"/>
                <w:iCs w:val="0"/>
                <w:noProof/>
                <w:webHidden/>
              </w:rPr>
              <w:fldChar w:fldCharType="begin"/>
            </w:r>
            <w:r w:rsidRPr="00124853">
              <w:rPr>
                <w:rFonts w:ascii="Times New Roman" w:hAnsi="Times New Roman" w:cs="Times New Roman"/>
                <w:b w:val="0"/>
                <w:bCs w:val="0"/>
                <w:i w:val="0"/>
                <w:iCs w:val="0"/>
                <w:noProof/>
                <w:webHidden/>
              </w:rPr>
              <w:instrText xml:space="preserve"> PAGEREF _Toc90673427 \h </w:instrText>
            </w:r>
            <w:r w:rsidRPr="00124853">
              <w:rPr>
                <w:rFonts w:ascii="Times New Roman" w:hAnsi="Times New Roman" w:cs="Times New Roman"/>
                <w:b w:val="0"/>
                <w:bCs w:val="0"/>
                <w:i w:val="0"/>
                <w:iCs w:val="0"/>
                <w:noProof/>
                <w:webHidden/>
              </w:rPr>
            </w:r>
            <w:r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26</w:t>
            </w:r>
            <w:r w:rsidRPr="00124853">
              <w:rPr>
                <w:rFonts w:ascii="Times New Roman" w:hAnsi="Times New Roman" w:cs="Times New Roman"/>
                <w:b w:val="0"/>
                <w:bCs w:val="0"/>
                <w:i w:val="0"/>
                <w:iCs w:val="0"/>
                <w:noProof/>
                <w:webHidden/>
              </w:rPr>
              <w:fldChar w:fldCharType="end"/>
            </w:r>
          </w:hyperlink>
        </w:p>
        <w:p w14:paraId="647DA7EF" w14:textId="474B0E61" w:rsidR="00124853" w:rsidRPr="00124853" w:rsidRDefault="00124853">
          <w:pPr>
            <w:pStyle w:val="TOC1"/>
            <w:rPr>
              <w:rFonts w:ascii="Times New Roman" w:hAnsi="Times New Roman" w:cs="Times New Roman"/>
              <w:b w:val="0"/>
              <w:bCs w:val="0"/>
              <w:i w:val="0"/>
              <w:iCs w:val="0"/>
              <w:noProof/>
            </w:rPr>
          </w:pPr>
          <w:hyperlink w:anchor="_Toc90673428" w:history="1">
            <w:r w:rsidRPr="00124853">
              <w:rPr>
                <w:rStyle w:val="Hyperlink"/>
                <w:rFonts w:ascii="Times New Roman" w:hAnsi="Times New Roman" w:cs="Times New Roman"/>
                <w:b w:val="0"/>
                <w:bCs w:val="0"/>
                <w:i w:val="0"/>
                <w:iCs w:val="0"/>
                <w:noProof/>
              </w:rPr>
              <w:t>Reference</w:t>
            </w:r>
            <w:r w:rsidRPr="00124853">
              <w:rPr>
                <w:rFonts w:ascii="Times New Roman" w:hAnsi="Times New Roman" w:cs="Times New Roman"/>
                <w:b w:val="0"/>
                <w:bCs w:val="0"/>
                <w:i w:val="0"/>
                <w:iCs w:val="0"/>
                <w:noProof/>
                <w:webHidden/>
              </w:rPr>
              <w:tab/>
            </w:r>
            <w:r w:rsidRPr="00124853">
              <w:rPr>
                <w:rFonts w:ascii="Times New Roman" w:hAnsi="Times New Roman" w:cs="Times New Roman"/>
                <w:b w:val="0"/>
                <w:bCs w:val="0"/>
                <w:i w:val="0"/>
                <w:iCs w:val="0"/>
                <w:noProof/>
                <w:webHidden/>
              </w:rPr>
              <w:fldChar w:fldCharType="begin"/>
            </w:r>
            <w:r w:rsidRPr="00124853">
              <w:rPr>
                <w:rFonts w:ascii="Times New Roman" w:hAnsi="Times New Roman" w:cs="Times New Roman"/>
                <w:b w:val="0"/>
                <w:bCs w:val="0"/>
                <w:i w:val="0"/>
                <w:iCs w:val="0"/>
                <w:noProof/>
                <w:webHidden/>
              </w:rPr>
              <w:instrText xml:space="preserve"> PAGEREF _Toc90673428 \h </w:instrText>
            </w:r>
            <w:r w:rsidRPr="00124853">
              <w:rPr>
                <w:rFonts w:ascii="Times New Roman" w:hAnsi="Times New Roman" w:cs="Times New Roman"/>
                <w:b w:val="0"/>
                <w:bCs w:val="0"/>
                <w:i w:val="0"/>
                <w:iCs w:val="0"/>
                <w:noProof/>
                <w:webHidden/>
              </w:rPr>
            </w:r>
            <w:r w:rsidRPr="00124853">
              <w:rPr>
                <w:rFonts w:ascii="Times New Roman" w:hAnsi="Times New Roman" w:cs="Times New Roman"/>
                <w:b w:val="0"/>
                <w:bCs w:val="0"/>
                <w:i w:val="0"/>
                <w:iCs w:val="0"/>
                <w:noProof/>
                <w:webHidden/>
              </w:rPr>
              <w:fldChar w:fldCharType="separate"/>
            </w:r>
            <w:r w:rsidR="00BE1FCF">
              <w:rPr>
                <w:rFonts w:ascii="Times New Roman" w:hAnsi="Times New Roman" w:cs="Times New Roman"/>
                <w:b w:val="0"/>
                <w:bCs w:val="0"/>
                <w:i w:val="0"/>
                <w:iCs w:val="0"/>
                <w:noProof/>
                <w:webHidden/>
              </w:rPr>
              <w:t>27</w:t>
            </w:r>
            <w:r w:rsidRPr="00124853">
              <w:rPr>
                <w:rFonts w:ascii="Times New Roman" w:hAnsi="Times New Roman" w:cs="Times New Roman"/>
                <w:b w:val="0"/>
                <w:bCs w:val="0"/>
                <w:i w:val="0"/>
                <w:iCs w:val="0"/>
                <w:noProof/>
                <w:webHidden/>
              </w:rPr>
              <w:fldChar w:fldCharType="end"/>
            </w:r>
          </w:hyperlink>
        </w:p>
        <w:p w14:paraId="2D425D2A" w14:textId="34E9E6B6" w:rsidR="002F2A9A" w:rsidRPr="00280A10" w:rsidRDefault="002F2A9A" w:rsidP="00B320A7">
          <w:pPr>
            <w:spacing w:line="480" w:lineRule="auto"/>
            <w:rPr>
              <w:rFonts w:ascii="Times New Roman" w:hAnsi="Times New Roman" w:cs="Times New Roman"/>
            </w:rPr>
          </w:pPr>
          <w:r w:rsidRPr="00124853">
            <w:rPr>
              <w:rFonts w:ascii="Times New Roman" w:hAnsi="Times New Roman" w:cs="Times New Roman"/>
              <w:noProof/>
            </w:rPr>
            <w:fldChar w:fldCharType="end"/>
          </w:r>
        </w:p>
      </w:sdtContent>
    </w:sdt>
    <w:p w14:paraId="36B041CA" w14:textId="77777777" w:rsidR="00C1211D" w:rsidRPr="0070610C" w:rsidRDefault="00C1211D" w:rsidP="002F2A9A">
      <w:pPr>
        <w:pStyle w:val="NormalWeb"/>
        <w:spacing w:line="480" w:lineRule="auto"/>
        <w:rPr>
          <w:color w:val="1C190F"/>
          <w:sz w:val="32"/>
          <w:szCs w:val="32"/>
        </w:rPr>
      </w:pPr>
    </w:p>
    <w:p w14:paraId="6E88F616" w14:textId="77777777" w:rsidR="00C1211D" w:rsidRPr="0070610C" w:rsidRDefault="00C1211D" w:rsidP="00782656">
      <w:pPr>
        <w:pStyle w:val="NormalWeb"/>
        <w:spacing w:line="480" w:lineRule="auto"/>
        <w:jc w:val="center"/>
        <w:rPr>
          <w:color w:val="1C190F"/>
          <w:sz w:val="32"/>
          <w:szCs w:val="32"/>
        </w:rPr>
      </w:pPr>
    </w:p>
    <w:p w14:paraId="48D73B4B" w14:textId="77777777" w:rsidR="00C1211D" w:rsidRPr="0070610C" w:rsidRDefault="00C1211D" w:rsidP="00782656">
      <w:pPr>
        <w:pStyle w:val="NormalWeb"/>
        <w:spacing w:line="480" w:lineRule="auto"/>
        <w:jc w:val="center"/>
        <w:rPr>
          <w:color w:val="1C190F"/>
          <w:sz w:val="32"/>
          <w:szCs w:val="32"/>
        </w:rPr>
      </w:pPr>
    </w:p>
    <w:p w14:paraId="25E8C796" w14:textId="77777777" w:rsidR="00C1211D" w:rsidRPr="0070610C" w:rsidRDefault="00C1211D" w:rsidP="00782656">
      <w:pPr>
        <w:pStyle w:val="NormalWeb"/>
        <w:spacing w:line="480" w:lineRule="auto"/>
        <w:jc w:val="center"/>
        <w:rPr>
          <w:color w:val="1C190F"/>
          <w:sz w:val="32"/>
          <w:szCs w:val="32"/>
        </w:rPr>
      </w:pPr>
    </w:p>
    <w:p w14:paraId="4770729A" w14:textId="77777777" w:rsidR="00C1211D" w:rsidRPr="0070610C" w:rsidRDefault="00C1211D" w:rsidP="00782656">
      <w:pPr>
        <w:pStyle w:val="NormalWeb"/>
        <w:spacing w:line="480" w:lineRule="auto"/>
        <w:jc w:val="center"/>
        <w:rPr>
          <w:color w:val="1C190F"/>
          <w:sz w:val="32"/>
          <w:szCs w:val="32"/>
        </w:rPr>
      </w:pPr>
    </w:p>
    <w:p w14:paraId="1ADD6063" w14:textId="34DF71CD" w:rsidR="00710CEB" w:rsidRPr="0070610C" w:rsidRDefault="00710CEB" w:rsidP="001E16DF">
      <w:pPr>
        <w:pStyle w:val="NormalWeb"/>
        <w:spacing w:line="480" w:lineRule="auto"/>
        <w:rPr>
          <w:color w:val="1C190F"/>
          <w:sz w:val="32"/>
          <w:szCs w:val="32"/>
        </w:rPr>
      </w:pPr>
    </w:p>
    <w:p w14:paraId="7E074657" w14:textId="5C216590" w:rsidR="00250A99" w:rsidRPr="00FC70D3" w:rsidRDefault="0044612E" w:rsidP="00F26F31">
      <w:pPr>
        <w:pStyle w:val="Heading1"/>
        <w:spacing w:line="480" w:lineRule="auto"/>
        <w:jc w:val="center"/>
        <w:rPr>
          <w:rFonts w:ascii="Times New Roman" w:eastAsia="Times New Roman" w:hAnsi="Times New Roman" w:cs="Times New Roman"/>
          <w:color w:val="1C190F"/>
          <w:sz w:val="24"/>
          <w:szCs w:val="24"/>
        </w:rPr>
      </w:pPr>
      <w:bookmarkStart w:id="0" w:name="_Toc90673415"/>
      <w:r w:rsidRPr="00FC70D3">
        <w:rPr>
          <w:rFonts w:ascii="Times New Roman" w:eastAsia="Times New Roman" w:hAnsi="Times New Roman" w:cs="Times New Roman"/>
          <w:color w:val="1C190F"/>
          <w:sz w:val="24"/>
          <w:szCs w:val="24"/>
        </w:rPr>
        <w:t>Abstract</w:t>
      </w:r>
      <w:bookmarkEnd w:id="0"/>
    </w:p>
    <w:p w14:paraId="2CFC72E2" w14:textId="1189BC69" w:rsidR="00B92998" w:rsidRPr="0070610C" w:rsidRDefault="00250A99" w:rsidP="00250A99">
      <w:pPr>
        <w:pStyle w:val="NormalWeb"/>
        <w:spacing w:line="480" w:lineRule="auto"/>
        <w:ind w:firstLine="720"/>
        <w:rPr>
          <w:color w:val="1C190F"/>
        </w:rPr>
      </w:pPr>
      <w:r w:rsidRPr="0070610C">
        <w:rPr>
          <w:color w:val="1C190F"/>
        </w:rPr>
        <w:t>In this project, we are aiming to use market basket data from Instacart to identify the products that most frequently bought together. Using association rules data mining</w:t>
      </w:r>
      <w:r w:rsidR="00CC4D09" w:rsidRPr="0070610C">
        <w:rPr>
          <w:color w:val="1C190F"/>
        </w:rPr>
        <w:t xml:space="preserve"> algorithms (Apriori)</w:t>
      </w:r>
      <w:r w:rsidRPr="0070610C">
        <w:rPr>
          <w:color w:val="1C190F"/>
        </w:rPr>
        <w:t xml:space="preserve"> and social network analytics</w:t>
      </w:r>
      <w:r w:rsidR="00E55E12">
        <w:rPr>
          <w:color w:val="1C190F"/>
        </w:rPr>
        <w:t xml:space="preserve"> tool,</w:t>
      </w:r>
      <w:r w:rsidRPr="0070610C">
        <w:rPr>
          <w:color w:val="1C190F"/>
        </w:rPr>
        <w:t xml:space="preserve"> we analyzed a vast amount of real-world retail data and uncovered some </w:t>
      </w:r>
      <w:r w:rsidR="00E55E12">
        <w:rPr>
          <w:color w:val="1C190F"/>
        </w:rPr>
        <w:t>meaningful</w:t>
      </w:r>
      <w:r w:rsidRPr="0070610C">
        <w:rPr>
          <w:color w:val="1C190F"/>
        </w:rPr>
        <w:t xml:space="preserve"> customer shopping patterns to help retail</w:t>
      </w:r>
      <w:r w:rsidR="00CC4D09" w:rsidRPr="0070610C">
        <w:rPr>
          <w:color w:val="1C190F"/>
        </w:rPr>
        <w:t xml:space="preserve">ers </w:t>
      </w:r>
      <w:r w:rsidRPr="0070610C">
        <w:rPr>
          <w:color w:val="1C190F"/>
        </w:rPr>
        <w:t xml:space="preserve">such as Instacart to </w:t>
      </w:r>
      <w:r w:rsidR="00B13CB0">
        <w:rPr>
          <w:color w:val="1C190F"/>
        </w:rPr>
        <w:t xml:space="preserve">increase sales and </w:t>
      </w:r>
      <w:r w:rsidRPr="0070610C">
        <w:rPr>
          <w:color w:val="1C190F"/>
        </w:rPr>
        <w:t>maximize profit</w:t>
      </w:r>
      <w:r w:rsidR="00B13CB0">
        <w:rPr>
          <w:color w:val="1C190F"/>
        </w:rPr>
        <w:t>.</w:t>
      </w:r>
    </w:p>
    <w:p w14:paraId="05F5D7FD" w14:textId="4AE822C7" w:rsidR="00641424" w:rsidRPr="0070610C" w:rsidRDefault="6FA144F6" w:rsidP="00FA0F5B">
      <w:pPr>
        <w:pStyle w:val="NormalWeb"/>
        <w:spacing w:line="480" w:lineRule="auto"/>
        <w:ind w:firstLine="720"/>
        <w:rPr>
          <w:color w:val="1C190F"/>
          <w:u w:val="single"/>
        </w:rPr>
      </w:pPr>
      <w:r w:rsidRPr="0070610C">
        <w:rPr>
          <w:color w:val="1C190F"/>
        </w:rPr>
        <w:t>The Instacart dataset</w:t>
      </w:r>
      <w:r w:rsidR="00391732">
        <w:rPr>
          <w:color w:val="1C190F"/>
        </w:rPr>
        <w:t xml:space="preserve"> of this project</w:t>
      </w:r>
      <w:r w:rsidRPr="0070610C">
        <w:rPr>
          <w:color w:val="1C190F"/>
        </w:rPr>
        <w:t xml:space="preserve"> includes </w:t>
      </w:r>
      <w:r w:rsidR="7A87B3B7" w:rsidRPr="0070610C">
        <w:rPr>
          <w:color w:val="1C190F"/>
        </w:rPr>
        <w:t>transaction</w:t>
      </w:r>
      <w:r w:rsidRPr="0070610C">
        <w:rPr>
          <w:color w:val="1C190F"/>
        </w:rPr>
        <w:t xml:space="preserve"> data </w:t>
      </w:r>
      <w:r w:rsidR="7A87B3B7" w:rsidRPr="0070610C">
        <w:rPr>
          <w:color w:val="1C190F"/>
        </w:rPr>
        <w:t>with</w:t>
      </w:r>
      <w:r w:rsidRPr="0070610C">
        <w:rPr>
          <w:color w:val="1C190F"/>
        </w:rPr>
        <w:t xml:space="preserve"> 131,209 unique orders, 39,199 unique products and 21 unique departments.</w:t>
      </w:r>
      <w:r w:rsidR="7A87B3B7" w:rsidRPr="0070610C">
        <w:rPr>
          <w:color w:val="1C190F"/>
        </w:rPr>
        <w:t xml:space="preserve"> Using R programming</w:t>
      </w:r>
      <w:r w:rsidR="097AC228" w:rsidRPr="0070610C">
        <w:rPr>
          <w:color w:val="1C190F"/>
        </w:rPr>
        <w:t xml:space="preserve">, we </w:t>
      </w:r>
      <w:r w:rsidR="3DDB8A54" w:rsidRPr="0070610C">
        <w:rPr>
          <w:color w:val="1C190F"/>
        </w:rPr>
        <w:t xml:space="preserve">applied packages such as ‘arules’ and ‘igraph’ to analyze the data. For the analysis, we analyzed both the product data and department data </w:t>
      </w:r>
      <w:r w:rsidR="0AD37F51" w:rsidRPr="0070610C">
        <w:rPr>
          <w:color w:val="1C190F"/>
        </w:rPr>
        <w:t xml:space="preserve">to gain </w:t>
      </w:r>
      <w:r w:rsidR="6989C0D0" w:rsidRPr="0070610C">
        <w:rPr>
          <w:color w:val="1C190F"/>
        </w:rPr>
        <w:t>insights</w:t>
      </w:r>
      <w:r w:rsidR="0AD37F51" w:rsidRPr="0070610C">
        <w:rPr>
          <w:color w:val="1C190F"/>
        </w:rPr>
        <w:t xml:space="preserve"> on the specific product level and general department level. The result shows clear core-periphery structure with cores as </w:t>
      </w:r>
      <w:r w:rsidR="0AD37F51" w:rsidRPr="009B438E">
        <w:rPr>
          <w:i/>
          <w:iCs/>
          <w:color w:val="1C190F"/>
        </w:rPr>
        <w:t>bananas</w:t>
      </w:r>
      <w:r w:rsidR="0AD37F51" w:rsidRPr="0070610C">
        <w:rPr>
          <w:color w:val="1C190F"/>
        </w:rPr>
        <w:t xml:space="preserve"> in the product analysis.</w:t>
      </w:r>
      <w:r w:rsidR="39E8F061" w:rsidRPr="0070610C">
        <w:rPr>
          <w:color w:val="1C190F"/>
        </w:rPr>
        <w:t xml:space="preserve"> In the department analysis, we are also able to find departments </w:t>
      </w:r>
      <w:r w:rsidR="00DAA1FD" w:rsidRPr="0070610C">
        <w:rPr>
          <w:color w:val="1C190F"/>
        </w:rPr>
        <w:t xml:space="preserve">that </w:t>
      </w:r>
      <w:r w:rsidR="4AF53604" w:rsidRPr="0070610C">
        <w:rPr>
          <w:color w:val="1C190F"/>
        </w:rPr>
        <w:t>are worth</w:t>
      </w:r>
      <w:r w:rsidR="00DAA1FD" w:rsidRPr="0070610C">
        <w:rPr>
          <w:color w:val="1C190F"/>
        </w:rPr>
        <w:t xml:space="preserve"> the attention</w:t>
      </w:r>
      <w:r w:rsidR="0014637C">
        <w:rPr>
          <w:color w:val="1C190F"/>
        </w:rPr>
        <w:t xml:space="preserve"> for cross-selling</w:t>
      </w:r>
      <w:r w:rsidR="3D776F0A" w:rsidRPr="0070610C">
        <w:rPr>
          <w:color w:val="1C190F"/>
        </w:rPr>
        <w:t>,</w:t>
      </w:r>
      <w:r w:rsidR="74F2630C" w:rsidRPr="0070610C">
        <w:rPr>
          <w:color w:val="1C190F"/>
        </w:rPr>
        <w:t xml:space="preserve"> such as </w:t>
      </w:r>
      <w:r w:rsidR="74F2630C" w:rsidRPr="0070610C">
        <w:rPr>
          <w:i/>
          <w:iCs/>
          <w:color w:val="1C190F"/>
        </w:rPr>
        <w:t>bakery</w:t>
      </w:r>
      <w:r w:rsidR="74F2630C" w:rsidRPr="0070610C">
        <w:rPr>
          <w:color w:val="1C190F"/>
        </w:rPr>
        <w:t xml:space="preserve"> department. </w:t>
      </w:r>
      <w:r w:rsidR="3A5FEBEC" w:rsidRPr="0070610C">
        <w:rPr>
          <w:color w:val="1C190F"/>
        </w:rPr>
        <w:t xml:space="preserve">We also conducted some advanced analysis such as Grouped Matrix Analysis and Coefficient analysis. </w:t>
      </w:r>
      <w:r w:rsidR="0026441C">
        <w:rPr>
          <w:color w:val="1C190F"/>
        </w:rPr>
        <w:t>U</w:t>
      </w:r>
      <w:r w:rsidR="0026441C" w:rsidRPr="0070610C">
        <w:rPr>
          <w:color w:val="1C190F"/>
        </w:rPr>
        <w:t xml:space="preserve">sing </w:t>
      </w:r>
      <w:r w:rsidR="0026441C" w:rsidRPr="0070610C">
        <w:t>k-means clustering method and the Jaccard distance</w:t>
      </w:r>
      <w:r w:rsidR="0026441C">
        <w:rPr>
          <w:color w:val="1C190F"/>
        </w:rPr>
        <w:t>, t</w:t>
      </w:r>
      <w:r w:rsidR="3A5FEBEC" w:rsidRPr="0070610C">
        <w:rPr>
          <w:color w:val="1C190F"/>
        </w:rPr>
        <w:t xml:space="preserve">he </w:t>
      </w:r>
      <w:r w:rsidR="00D67EA4">
        <w:rPr>
          <w:color w:val="1C190F"/>
        </w:rPr>
        <w:t>analysis</w:t>
      </w:r>
      <w:r w:rsidR="3A5FEBEC" w:rsidRPr="0070610C">
        <w:rPr>
          <w:color w:val="1C190F"/>
        </w:rPr>
        <w:t xml:space="preserve"> shows t</w:t>
      </w:r>
      <w:r w:rsidR="5DA7DBA2" w:rsidRPr="0070610C">
        <w:rPr>
          <w:color w:val="1C190F"/>
        </w:rPr>
        <w:t xml:space="preserve">he </w:t>
      </w:r>
      <w:r w:rsidR="2140F600" w:rsidRPr="0070610C">
        <w:rPr>
          <w:color w:val="1C190F"/>
        </w:rPr>
        <w:t xml:space="preserve">products and departments </w:t>
      </w:r>
      <w:r w:rsidR="017D087E" w:rsidRPr="0070610C">
        <w:rPr>
          <w:color w:val="1C190F"/>
        </w:rPr>
        <w:t xml:space="preserve">groups </w:t>
      </w:r>
      <w:r w:rsidR="2140F600" w:rsidRPr="0070610C">
        <w:rPr>
          <w:color w:val="1C190F"/>
        </w:rPr>
        <w:t xml:space="preserve">with </w:t>
      </w:r>
      <w:r w:rsidR="001032EB">
        <w:rPr>
          <w:color w:val="1C190F"/>
        </w:rPr>
        <w:t xml:space="preserve">relatively </w:t>
      </w:r>
      <w:r w:rsidR="2140F600" w:rsidRPr="0070610C">
        <w:rPr>
          <w:color w:val="1C190F"/>
        </w:rPr>
        <w:t>higher lift values</w:t>
      </w:r>
      <w:r w:rsidR="001032EB">
        <w:rPr>
          <w:color w:val="1C190F"/>
        </w:rPr>
        <w:t>.</w:t>
      </w:r>
      <w:r w:rsidR="017D087E" w:rsidRPr="0070610C">
        <w:rPr>
          <w:color w:val="1C190F"/>
        </w:rPr>
        <w:t xml:space="preserve"> </w:t>
      </w:r>
      <w:r w:rsidR="43369040" w:rsidRPr="0070610C">
        <w:rPr>
          <w:color w:val="1C190F"/>
        </w:rPr>
        <w:t>The</w:t>
      </w:r>
      <w:r w:rsidR="001032EB">
        <w:rPr>
          <w:color w:val="1C190F"/>
        </w:rPr>
        <w:t xml:space="preserve"> </w:t>
      </w:r>
      <w:r w:rsidR="74F6A8CD" w:rsidRPr="0070610C">
        <w:rPr>
          <w:color w:val="1C190F"/>
        </w:rPr>
        <w:t xml:space="preserve">correlation analysis </w:t>
      </w:r>
      <w:r w:rsidR="43369040" w:rsidRPr="0070610C">
        <w:rPr>
          <w:color w:val="1C190F"/>
        </w:rPr>
        <w:t xml:space="preserve">result also indicates that </w:t>
      </w:r>
      <w:r w:rsidR="06B4939F" w:rsidRPr="0052685C">
        <w:rPr>
          <w:color w:val="1C190F"/>
        </w:rPr>
        <w:t xml:space="preserve">customers tend to make similar transactions following the association rule. </w:t>
      </w:r>
    </w:p>
    <w:p w14:paraId="50FA85F0" w14:textId="19E926BA" w:rsidR="00CC4D09" w:rsidRPr="0070610C" w:rsidRDefault="005930FD" w:rsidP="00D23E1F">
      <w:pPr>
        <w:pStyle w:val="NormalWeb"/>
        <w:spacing w:line="480" w:lineRule="auto"/>
        <w:rPr>
          <w:color w:val="1C190F"/>
        </w:rPr>
      </w:pPr>
      <w:r w:rsidRPr="0070610C">
        <w:rPr>
          <w:color w:val="1C190F"/>
        </w:rPr>
        <w:tab/>
        <w:t>Th</w:t>
      </w:r>
      <w:r w:rsidR="00A77301">
        <w:rPr>
          <w:color w:val="1C190F"/>
        </w:rPr>
        <w:t xml:space="preserve">is project </w:t>
      </w:r>
      <w:r w:rsidR="00C41777" w:rsidRPr="0070610C">
        <w:rPr>
          <w:color w:val="1C190F"/>
        </w:rPr>
        <w:t xml:space="preserve">utilizes </w:t>
      </w:r>
      <w:r w:rsidR="001F3DA3" w:rsidRPr="0070610C">
        <w:rPr>
          <w:color w:val="1C190F"/>
        </w:rPr>
        <w:t xml:space="preserve">the Apriori Algorithm </w:t>
      </w:r>
      <w:r w:rsidR="00DA1FF3" w:rsidRPr="0070610C">
        <w:rPr>
          <w:color w:val="1C190F"/>
        </w:rPr>
        <w:t xml:space="preserve">and introduces the usage and implementation of this algorithm with clear examples and applications. The </w:t>
      </w:r>
      <w:r w:rsidR="00A82E4F">
        <w:rPr>
          <w:color w:val="1C190F"/>
        </w:rPr>
        <w:t>project output and results, with interactive tables and social network graphs,</w:t>
      </w:r>
      <w:r w:rsidR="00DA1FF3" w:rsidRPr="0070610C">
        <w:rPr>
          <w:color w:val="1C190F"/>
        </w:rPr>
        <w:t xml:space="preserve"> are easy to comprehend by different stakeholders and applicable to different </w:t>
      </w:r>
      <w:r w:rsidR="00877610" w:rsidRPr="0070610C">
        <w:rPr>
          <w:color w:val="1C190F"/>
        </w:rPr>
        <w:t>business</w:t>
      </w:r>
      <w:r w:rsidR="007644BB" w:rsidRPr="0070610C">
        <w:rPr>
          <w:color w:val="1C190F"/>
        </w:rPr>
        <w:t xml:space="preserve"> </w:t>
      </w:r>
      <w:r w:rsidR="005478F9">
        <w:rPr>
          <w:color w:val="1C190F"/>
        </w:rPr>
        <w:t>context</w:t>
      </w:r>
      <w:r w:rsidR="007644BB" w:rsidRPr="0070610C">
        <w:rPr>
          <w:color w:val="1C190F"/>
        </w:rPr>
        <w:t xml:space="preserve">. As future steps, </w:t>
      </w:r>
      <w:r w:rsidR="00065586" w:rsidRPr="0070610C">
        <w:rPr>
          <w:color w:val="1C190F"/>
        </w:rPr>
        <w:t xml:space="preserve">other algorithms </w:t>
      </w:r>
      <w:r w:rsidR="00C92AD2" w:rsidRPr="0070610C">
        <w:rPr>
          <w:color w:val="1C190F"/>
        </w:rPr>
        <w:t xml:space="preserve">such as FP-Growth could be </w:t>
      </w:r>
      <w:r w:rsidR="00E15D0F" w:rsidRPr="0070610C">
        <w:rPr>
          <w:color w:val="1C190F"/>
        </w:rPr>
        <w:t>explored.</w:t>
      </w:r>
    </w:p>
    <w:p w14:paraId="2779F157" w14:textId="61DF0C9A" w:rsidR="00B92998" w:rsidRPr="00E65DCE" w:rsidRDefault="0CF2FFA8" w:rsidP="00853D12">
      <w:pPr>
        <w:pStyle w:val="Heading1"/>
        <w:spacing w:line="480" w:lineRule="auto"/>
        <w:jc w:val="center"/>
        <w:rPr>
          <w:rFonts w:ascii="Times New Roman" w:hAnsi="Times New Roman" w:cs="Times New Roman"/>
          <w:b/>
          <w:bCs/>
          <w:color w:val="auto"/>
          <w:sz w:val="24"/>
          <w:szCs w:val="24"/>
        </w:rPr>
      </w:pPr>
      <w:bookmarkStart w:id="1" w:name="_Toc90673416"/>
      <w:r w:rsidRPr="00E65DCE">
        <w:rPr>
          <w:rFonts w:ascii="Times New Roman" w:hAnsi="Times New Roman" w:cs="Times New Roman"/>
          <w:b/>
          <w:bCs/>
          <w:color w:val="auto"/>
          <w:sz w:val="24"/>
          <w:szCs w:val="24"/>
        </w:rPr>
        <w:t>Background</w:t>
      </w:r>
      <w:bookmarkEnd w:id="1"/>
    </w:p>
    <w:p w14:paraId="3A7B2431" w14:textId="20669121" w:rsidR="008E6121" w:rsidRPr="0070610C" w:rsidRDefault="21F731A5" w:rsidP="003C0B32">
      <w:pPr>
        <w:pStyle w:val="NormalWeb"/>
        <w:spacing w:line="480" w:lineRule="auto"/>
        <w:ind w:firstLine="720"/>
        <w:rPr>
          <w:color w:val="1C190F"/>
        </w:rPr>
      </w:pPr>
      <w:r w:rsidRPr="0070610C">
        <w:rPr>
          <w:color w:val="1C190F"/>
        </w:rPr>
        <w:t xml:space="preserve">Understanding the shopping patterns of customers </w:t>
      </w:r>
      <w:r w:rsidR="401E6012" w:rsidRPr="0070610C">
        <w:rPr>
          <w:color w:val="1C190F"/>
        </w:rPr>
        <w:t>includes figuring out</w:t>
      </w:r>
      <w:r w:rsidRPr="0070610C">
        <w:rPr>
          <w:color w:val="1C190F"/>
        </w:rPr>
        <w:t xml:space="preserve"> </w:t>
      </w:r>
      <w:r w:rsidR="00A138CC" w:rsidRPr="0070610C">
        <w:rPr>
          <w:color w:val="1C190F"/>
        </w:rPr>
        <w:t>the</w:t>
      </w:r>
      <w:r w:rsidRPr="0070610C">
        <w:rPr>
          <w:color w:val="1C190F"/>
        </w:rPr>
        <w:t xml:space="preserve"> </w:t>
      </w:r>
      <w:r w:rsidR="005F4209" w:rsidRPr="0070610C">
        <w:rPr>
          <w:color w:val="1C190F"/>
        </w:rPr>
        <w:t xml:space="preserve">multiple </w:t>
      </w:r>
      <w:r w:rsidRPr="0070610C">
        <w:rPr>
          <w:color w:val="1C190F"/>
        </w:rPr>
        <w:t>product</w:t>
      </w:r>
      <w:r w:rsidR="005F4209" w:rsidRPr="0070610C">
        <w:rPr>
          <w:color w:val="1C190F"/>
        </w:rPr>
        <w:t xml:space="preserve"> combinations</w:t>
      </w:r>
      <w:r w:rsidR="00220305" w:rsidRPr="0070610C">
        <w:rPr>
          <w:color w:val="1C190F"/>
        </w:rPr>
        <w:t xml:space="preserve"> </w:t>
      </w:r>
      <w:r w:rsidRPr="0070610C">
        <w:rPr>
          <w:color w:val="1C190F"/>
        </w:rPr>
        <w:t xml:space="preserve">purchased together from the same department or from multiple departments. With the easily obtained purchase details (POS machine receipt, online order details, and so on), retail companies are able to utilize the </w:t>
      </w:r>
      <w:r w:rsidR="00216774">
        <w:rPr>
          <w:color w:val="1C190F"/>
        </w:rPr>
        <w:t xml:space="preserve">transaction </w:t>
      </w:r>
      <w:r w:rsidRPr="0070610C">
        <w:rPr>
          <w:color w:val="1C190F"/>
        </w:rPr>
        <w:t>data in order to adjust the location of products</w:t>
      </w:r>
      <w:r w:rsidR="00407D59" w:rsidRPr="0070610C">
        <w:rPr>
          <w:color w:val="1C190F"/>
        </w:rPr>
        <w:t xml:space="preserve"> in the aisle</w:t>
      </w:r>
      <w:r w:rsidR="00C1334A">
        <w:rPr>
          <w:color w:val="1C190F"/>
        </w:rPr>
        <w:t xml:space="preserve"> </w:t>
      </w:r>
      <w:r w:rsidRPr="0070610C">
        <w:rPr>
          <w:color w:val="1C190F"/>
        </w:rPr>
        <w:t>or plan marketing activities. Online retail</w:t>
      </w:r>
      <w:r w:rsidR="001B0945" w:rsidRPr="0070610C">
        <w:rPr>
          <w:color w:val="1C190F"/>
        </w:rPr>
        <w:t>er</w:t>
      </w:r>
      <w:r w:rsidRPr="0070610C">
        <w:rPr>
          <w:color w:val="1C190F"/>
        </w:rPr>
        <w:t xml:space="preserve">s can also use the data to provide “frequently bought together” </w:t>
      </w:r>
      <w:r w:rsidR="000B7CC5">
        <w:rPr>
          <w:color w:val="1C190F"/>
        </w:rPr>
        <w:t>information</w:t>
      </w:r>
      <w:r w:rsidRPr="0070610C">
        <w:rPr>
          <w:color w:val="1C190F"/>
        </w:rPr>
        <w:t xml:space="preserve"> or “recommended for you based on your previous orders” </w:t>
      </w:r>
      <w:r w:rsidR="000B7CC5">
        <w:rPr>
          <w:color w:val="1C190F"/>
        </w:rPr>
        <w:t>information</w:t>
      </w:r>
      <w:r w:rsidRPr="0070610C">
        <w:rPr>
          <w:color w:val="1C190F"/>
        </w:rPr>
        <w:t xml:space="preserve"> to improve upselling and cross-selling</w:t>
      </w:r>
      <w:r w:rsidR="10E9BAF3" w:rsidRPr="0070610C">
        <w:rPr>
          <w:color w:val="1C190F"/>
        </w:rPr>
        <w:t>.</w:t>
      </w:r>
    </w:p>
    <w:p w14:paraId="6544AC67" w14:textId="25365D2C" w:rsidR="072FA117" w:rsidRPr="0070610C" w:rsidRDefault="73CA6B9B" w:rsidP="003C0B32">
      <w:pPr>
        <w:pStyle w:val="NormalWeb"/>
        <w:spacing w:line="480" w:lineRule="auto"/>
        <w:ind w:firstLine="720"/>
        <w:rPr>
          <w:color w:val="1C190F"/>
        </w:rPr>
      </w:pPr>
      <w:r w:rsidRPr="0070610C">
        <w:rPr>
          <w:color w:val="1C190F"/>
        </w:rPr>
        <w:t>It is not a difficult problem t</w:t>
      </w:r>
      <w:r w:rsidR="520BA1F2" w:rsidRPr="0070610C">
        <w:rPr>
          <w:color w:val="1C190F"/>
        </w:rPr>
        <w:t xml:space="preserve">o find the product combinations that </w:t>
      </w:r>
      <w:r w:rsidR="4932C3ED" w:rsidRPr="0070610C">
        <w:rPr>
          <w:color w:val="1C190F"/>
        </w:rPr>
        <w:t>are frequently</w:t>
      </w:r>
      <w:r w:rsidR="520BA1F2" w:rsidRPr="0070610C">
        <w:rPr>
          <w:color w:val="1C190F"/>
        </w:rPr>
        <w:t xml:space="preserve"> bought together </w:t>
      </w:r>
      <w:r w:rsidR="3DEC62B1" w:rsidRPr="0070610C">
        <w:rPr>
          <w:color w:val="1C190F"/>
        </w:rPr>
        <w:t xml:space="preserve">because </w:t>
      </w:r>
      <w:r w:rsidR="00F845CC">
        <w:rPr>
          <w:color w:val="1C190F"/>
        </w:rPr>
        <w:t xml:space="preserve">theoretically </w:t>
      </w:r>
      <w:r w:rsidR="3DEC62B1" w:rsidRPr="0070610C">
        <w:rPr>
          <w:color w:val="1C190F"/>
        </w:rPr>
        <w:t xml:space="preserve">we can just </w:t>
      </w:r>
      <w:r w:rsidR="6A373C46" w:rsidRPr="0070610C">
        <w:rPr>
          <w:color w:val="1C190F"/>
        </w:rPr>
        <w:t xml:space="preserve">simply </w:t>
      </w:r>
      <w:r w:rsidR="3DEC62B1" w:rsidRPr="0070610C">
        <w:rPr>
          <w:color w:val="1C190F"/>
        </w:rPr>
        <w:t xml:space="preserve">calculate </w:t>
      </w:r>
      <w:r w:rsidR="5C5FEBB5" w:rsidRPr="0070610C">
        <w:rPr>
          <w:color w:val="1C190F"/>
        </w:rPr>
        <w:t xml:space="preserve">and list </w:t>
      </w:r>
      <w:r w:rsidR="3DEC62B1" w:rsidRPr="0070610C">
        <w:rPr>
          <w:color w:val="1C190F"/>
        </w:rPr>
        <w:t xml:space="preserve">all the </w:t>
      </w:r>
      <w:r w:rsidR="50E3FDD9" w:rsidRPr="0070610C">
        <w:rPr>
          <w:color w:val="1C190F"/>
        </w:rPr>
        <w:t xml:space="preserve">possible </w:t>
      </w:r>
      <w:r w:rsidR="3DEC62B1" w:rsidRPr="0070610C">
        <w:rPr>
          <w:color w:val="1C190F"/>
        </w:rPr>
        <w:t xml:space="preserve">product combinations. However, given the </w:t>
      </w:r>
      <w:r w:rsidR="0C7373C2" w:rsidRPr="0070610C">
        <w:rPr>
          <w:color w:val="1C190F"/>
        </w:rPr>
        <w:t>enormous</w:t>
      </w:r>
      <w:r w:rsidR="3DEC62B1" w:rsidRPr="0070610C">
        <w:rPr>
          <w:color w:val="1C190F"/>
        </w:rPr>
        <w:t xml:space="preserve"> </w:t>
      </w:r>
      <w:r w:rsidR="511964FC" w:rsidRPr="0070610C">
        <w:rPr>
          <w:color w:val="1C190F"/>
        </w:rPr>
        <w:t>number</w:t>
      </w:r>
      <w:r w:rsidR="3DEC62B1" w:rsidRPr="0070610C">
        <w:rPr>
          <w:color w:val="1C190F"/>
        </w:rPr>
        <w:t xml:space="preserve"> of products in a </w:t>
      </w:r>
      <w:r w:rsidR="202634BB" w:rsidRPr="0070610C">
        <w:rPr>
          <w:color w:val="1C190F"/>
        </w:rPr>
        <w:t>retail</w:t>
      </w:r>
      <w:r w:rsidR="3DEC62B1" w:rsidRPr="0070610C">
        <w:rPr>
          <w:color w:val="1C190F"/>
        </w:rPr>
        <w:t xml:space="preserve"> store or </w:t>
      </w:r>
      <w:r w:rsidR="69035062" w:rsidRPr="0070610C">
        <w:rPr>
          <w:color w:val="1C190F"/>
        </w:rPr>
        <w:t>on</w:t>
      </w:r>
      <w:r w:rsidR="3DEC62B1" w:rsidRPr="0070610C">
        <w:rPr>
          <w:color w:val="1C190F"/>
        </w:rPr>
        <w:t xml:space="preserve"> </w:t>
      </w:r>
      <w:r w:rsidR="5F3E0038" w:rsidRPr="0070610C">
        <w:rPr>
          <w:color w:val="1C190F"/>
        </w:rPr>
        <w:t>an</w:t>
      </w:r>
      <w:r w:rsidR="3DEC62B1" w:rsidRPr="0070610C">
        <w:rPr>
          <w:color w:val="1C190F"/>
        </w:rPr>
        <w:t xml:space="preserve"> online retailing site, this easy problem can be computationally impossible to solve, or at least take a long period of time. </w:t>
      </w:r>
      <w:r w:rsidR="033A22FF" w:rsidRPr="0070610C">
        <w:rPr>
          <w:color w:val="1C190F"/>
        </w:rPr>
        <w:t xml:space="preserve">According to </w:t>
      </w:r>
      <w:r w:rsidR="6D477BDC" w:rsidRPr="0070610C">
        <w:rPr>
          <w:color w:val="1C190F"/>
        </w:rPr>
        <w:t>Bloomberg (2020</w:t>
      </w:r>
      <w:r w:rsidR="7D7DB134" w:rsidRPr="0070610C">
        <w:rPr>
          <w:color w:val="1C190F"/>
        </w:rPr>
        <w:t>),</w:t>
      </w:r>
      <w:r w:rsidR="6D477BDC" w:rsidRPr="0070610C">
        <w:rPr>
          <w:color w:val="1C190F"/>
        </w:rPr>
        <w:t xml:space="preserve"> Instacart processed over </w:t>
      </w:r>
      <w:r w:rsidR="6B11EC5E" w:rsidRPr="0070610C">
        <w:rPr>
          <w:color w:val="1C190F"/>
        </w:rPr>
        <w:t xml:space="preserve">$35 billion </w:t>
      </w:r>
      <w:r w:rsidR="20415557" w:rsidRPr="0070610C">
        <w:rPr>
          <w:color w:val="1C190F"/>
        </w:rPr>
        <w:t>in</w:t>
      </w:r>
      <w:r w:rsidR="6B11EC5E" w:rsidRPr="0070610C">
        <w:rPr>
          <w:color w:val="1C190F"/>
        </w:rPr>
        <w:t xml:space="preserve"> </w:t>
      </w:r>
      <w:r w:rsidR="06AA0EF4" w:rsidRPr="0070610C">
        <w:rPr>
          <w:color w:val="1C190F"/>
        </w:rPr>
        <w:t xml:space="preserve">sales </w:t>
      </w:r>
      <w:r w:rsidR="5500684A" w:rsidRPr="0070610C">
        <w:rPr>
          <w:color w:val="1C190F"/>
        </w:rPr>
        <w:t xml:space="preserve">in 2020 and </w:t>
      </w:r>
      <w:r w:rsidR="11DF7CD8" w:rsidRPr="0070610C">
        <w:rPr>
          <w:color w:val="1C190F"/>
        </w:rPr>
        <w:t>had millions of new customers</w:t>
      </w:r>
      <w:r w:rsidR="6D8D3F27" w:rsidRPr="0070610C">
        <w:rPr>
          <w:color w:val="1C190F"/>
        </w:rPr>
        <w:t xml:space="preserve"> and booming delivery during pandemic (Kang J., 2020</w:t>
      </w:r>
      <w:r w:rsidR="71B0997A" w:rsidRPr="0070610C">
        <w:rPr>
          <w:color w:val="1C190F"/>
        </w:rPr>
        <w:t>).</w:t>
      </w:r>
      <w:r w:rsidR="3937F0F1" w:rsidRPr="0070610C">
        <w:rPr>
          <w:color w:val="1C190F"/>
        </w:rPr>
        <w:t xml:space="preserve"> If we want to consider </w:t>
      </w:r>
      <w:r w:rsidR="1397D82D" w:rsidRPr="0070610C">
        <w:rPr>
          <w:color w:val="1C190F"/>
        </w:rPr>
        <w:t>all</w:t>
      </w:r>
      <w:r w:rsidR="3937F0F1" w:rsidRPr="0070610C">
        <w:rPr>
          <w:color w:val="1C190F"/>
        </w:rPr>
        <w:t xml:space="preserve"> the </w:t>
      </w:r>
      <w:r w:rsidR="1397D82D" w:rsidRPr="0070610C">
        <w:rPr>
          <w:color w:val="1C190F"/>
        </w:rPr>
        <w:t xml:space="preserve">possible </w:t>
      </w:r>
      <w:r w:rsidR="3937F0F1" w:rsidRPr="0070610C">
        <w:rPr>
          <w:color w:val="1C190F"/>
        </w:rPr>
        <w:t>combinations of items</w:t>
      </w:r>
      <w:r w:rsidR="4D923C52" w:rsidRPr="0070610C">
        <w:rPr>
          <w:color w:val="1C190F"/>
        </w:rPr>
        <w:t xml:space="preserve"> even regardless of volume, for</w:t>
      </w:r>
      <w:r w:rsidR="3937F0F1" w:rsidRPr="0070610C">
        <w:rPr>
          <w:color w:val="1C190F"/>
        </w:rPr>
        <w:t xml:space="preserve"> </w:t>
      </w:r>
      <w:r w:rsidR="4D923C52" w:rsidRPr="0070610C">
        <w:rPr>
          <w:color w:val="1C190F"/>
        </w:rPr>
        <w:t xml:space="preserve">instance, the number of items equivalent to n, the number of </w:t>
      </w:r>
      <w:r w:rsidR="260EDA15" w:rsidRPr="0070610C">
        <w:rPr>
          <w:color w:val="1C190F"/>
        </w:rPr>
        <w:t>combinations</w:t>
      </w:r>
      <w:r w:rsidR="4D923C52" w:rsidRPr="0070610C">
        <w:rPr>
          <w:color w:val="1C190F"/>
        </w:rPr>
        <w:t xml:space="preserve"> we </w:t>
      </w:r>
      <w:r w:rsidR="7D0B0A17" w:rsidRPr="0070610C">
        <w:rPr>
          <w:color w:val="1C190F"/>
        </w:rPr>
        <w:t xml:space="preserve">need to </w:t>
      </w:r>
      <w:r w:rsidR="716C59C1" w:rsidRPr="0070610C">
        <w:rPr>
          <w:color w:val="1C190F"/>
        </w:rPr>
        <w:t xml:space="preserve">take into account </w:t>
      </w:r>
      <w:r w:rsidR="20A46D0C" w:rsidRPr="0070610C">
        <w:rPr>
          <w:color w:val="1C190F"/>
        </w:rPr>
        <w:t xml:space="preserve">N </w:t>
      </w:r>
      <w:r w:rsidR="2F806A61" w:rsidRPr="0070610C">
        <w:rPr>
          <w:color w:val="1C190F"/>
        </w:rPr>
        <w:t>(Appendix A)</w:t>
      </w:r>
      <w:r w:rsidR="0A32429E" w:rsidRPr="0070610C">
        <w:rPr>
          <w:color w:val="1C190F"/>
        </w:rPr>
        <w:t xml:space="preserve"> </w:t>
      </w:r>
      <w:r w:rsidR="716C59C1" w:rsidRPr="0070610C">
        <w:rPr>
          <w:color w:val="1C190F"/>
        </w:rPr>
        <w:t>would be</w:t>
      </w:r>
      <w:r w:rsidR="20A46D0C" w:rsidRPr="0070610C">
        <w:rPr>
          <w:color w:val="1C190F"/>
        </w:rPr>
        <w:t>:</w:t>
      </w:r>
    </w:p>
    <w:p w14:paraId="746E9679" w14:textId="0E395586" w:rsidR="0047181D" w:rsidRPr="0070610C" w:rsidRDefault="0047181D" w:rsidP="3EB19E24">
      <w:pPr>
        <w:pStyle w:val="NormalWeb"/>
        <w:spacing w:line="480" w:lineRule="auto"/>
        <w:rPr>
          <w:color w:val="1C190F"/>
        </w:rPr>
      </w:pPr>
      <m:oMathPara>
        <m:oMath>
          <m:r>
            <w:rPr>
              <w:rFonts w:ascii="Cambria Math" w:hAnsi="Cambria Math"/>
              <w:color w:val="1C190F"/>
            </w:rPr>
            <m:t>N=</m:t>
          </m:r>
          <m:sSup>
            <m:sSupPr>
              <m:ctrlPr>
                <w:rPr>
                  <w:rFonts w:ascii="Cambria Math" w:hAnsi="Cambria Math"/>
                  <w:i/>
                  <w:color w:val="1C190F"/>
                </w:rPr>
              </m:ctrlPr>
            </m:sSupPr>
            <m:e>
              <m:r>
                <w:rPr>
                  <w:rFonts w:ascii="Cambria Math" w:hAnsi="Cambria Math"/>
                  <w:color w:val="1C190F"/>
                </w:rPr>
                <m:t>3</m:t>
              </m:r>
            </m:e>
            <m:sup>
              <m:r>
                <w:rPr>
                  <w:rFonts w:ascii="Cambria Math" w:hAnsi="Cambria Math"/>
                  <w:color w:val="1C190F"/>
                </w:rPr>
                <m:t>n</m:t>
              </m:r>
            </m:sup>
          </m:sSup>
          <m:r>
            <w:rPr>
              <w:rFonts w:ascii="Cambria Math" w:hAnsi="Cambria Math"/>
              <w:color w:val="1C190F"/>
            </w:rPr>
            <m:t>-</m:t>
          </m:r>
          <m:sSup>
            <m:sSupPr>
              <m:ctrlPr>
                <w:rPr>
                  <w:rFonts w:ascii="Cambria Math" w:hAnsi="Cambria Math"/>
                  <w:i/>
                  <w:color w:val="1C190F"/>
                </w:rPr>
              </m:ctrlPr>
            </m:sSupPr>
            <m:e>
              <m:r>
                <w:rPr>
                  <w:rFonts w:ascii="Cambria Math" w:hAnsi="Cambria Math"/>
                  <w:color w:val="1C190F"/>
                </w:rPr>
                <m:t>2</m:t>
              </m:r>
            </m:e>
            <m:sup>
              <m:r>
                <w:rPr>
                  <w:rFonts w:ascii="Cambria Math" w:hAnsi="Cambria Math"/>
                  <w:color w:val="1C190F"/>
                </w:rPr>
                <m:t>n+1</m:t>
              </m:r>
            </m:sup>
          </m:sSup>
          <m:r>
            <w:rPr>
              <w:rFonts w:ascii="Cambria Math" w:hAnsi="Cambria Math"/>
              <w:color w:val="1C190F"/>
            </w:rPr>
            <m:t>+1</m:t>
          </m:r>
        </m:oMath>
      </m:oMathPara>
    </w:p>
    <w:p w14:paraId="4B629F5B" w14:textId="23B3F704" w:rsidR="008E6121" w:rsidRPr="0070610C" w:rsidRDefault="795C9CF1" w:rsidP="003C0B32">
      <w:pPr>
        <w:pStyle w:val="NormalWeb"/>
        <w:spacing w:line="480" w:lineRule="auto"/>
        <w:ind w:firstLine="720"/>
        <w:rPr>
          <w:color w:val="1C190F"/>
        </w:rPr>
      </w:pPr>
      <w:r w:rsidRPr="0070610C">
        <w:rPr>
          <w:color w:val="1C190F"/>
        </w:rPr>
        <w:t>With exponential growth and time complexity being the biggest challenges, h</w:t>
      </w:r>
      <w:r w:rsidR="008E6121" w:rsidRPr="0070610C">
        <w:rPr>
          <w:color w:val="1C190F"/>
        </w:rPr>
        <w:t xml:space="preserve">owever, retail stores need to make decisions fast to uncover the changing customer needs, adjust the product price, </w:t>
      </w:r>
      <w:r w:rsidR="7EF891FB" w:rsidRPr="0070610C">
        <w:rPr>
          <w:color w:val="1C190F"/>
        </w:rPr>
        <w:t>and</w:t>
      </w:r>
      <w:r w:rsidR="008E6121" w:rsidRPr="0070610C">
        <w:rPr>
          <w:color w:val="1C190F"/>
        </w:rPr>
        <w:t xml:space="preserve"> mak</w:t>
      </w:r>
      <w:r w:rsidR="4C1F125C" w:rsidRPr="0070610C">
        <w:rPr>
          <w:color w:val="1C190F"/>
        </w:rPr>
        <w:t>e</w:t>
      </w:r>
      <w:r w:rsidR="008E6121" w:rsidRPr="0070610C">
        <w:rPr>
          <w:color w:val="1C190F"/>
        </w:rPr>
        <w:t xml:space="preserve"> weekly marketing</w:t>
      </w:r>
      <w:r w:rsidR="10703D8D" w:rsidRPr="0070610C">
        <w:rPr>
          <w:color w:val="1C190F"/>
        </w:rPr>
        <w:t xml:space="preserve"> or </w:t>
      </w:r>
      <w:r w:rsidR="008E6121" w:rsidRPr="0070610C">
        <w:rPr>
          <w:color w:val="1C190F"/>
        </w:rPr>
        <w:t xml:space="preserve">promotion advertisements. </w:t>
      </w:r>
      <w:r w:rsidR="0BF2FFEF" w:rsidRPr="0070610C">
        <w:rPr>
          <w:color w:val="1C190F"/>
        </w:rPr>
        <w:t>F</w:t>
      </w:r>
      <w:r w:rsidR="008E6121" w:rsidRPr="0070610C">
        <w:rPr>
          <w:color w:val="1C190F"/>
        </w:rPr>
        <w:t xml:space="preserve">or online retail sites like Instacart, real-time decisions are </w:t>
      </w:r>
      <w:r w:rsidR="55A989F2" w:rsidRPr="0070610C">
        <w:rPr>
          <w:color w:val="1C190F"/>
        </w:rPr>
        <w:t xml:space="preserve">especially </w:t>
      </w:r>
      <w:r w:rsidR="18627C37" w:rsidRPr="0070610C">
        <w:rPr>
          <w:color w:val="1C190F"/>
        </w:rPr>
        <w:t>essential</w:t>
      </w:r>
      <w:r w:rsidR="008E6121" w:rsidRPr="0070610C">
        <w:rPr>
          <w:color w:val="1C190F"/>
        </w:rPr>
        <w:t xml:space="preserve"> to provide customers with purchasing suggestions based on previous orders.</w:t>
      </w:r>
    </w:p>
    <w:p w14:paraId="218841EC" w14:textId="52ED234E" w:rsidR="008E6121" w:rsidRPr="0070610C" w:rsidRDefault="008E6121" w:rsidP="003C0B32">
      <w:pPr>
        <w:pStyle w:val="NormalWeb"/>
        <w:spacing w:line="480" w:lineRule="auto"/>
        <w:ind w:firstLine="720"/>
        <w:rPr>
          <w:color w:val="1C190F"/>
        </w:rPr>
      </w:pPr>
      <w:r w:rsidRPr="0070610C">
        <w:rPr>
          <w:color w:val="1C190F"/>
        </w:rPr>
        <w:t>In order to improve the calculation speed and ensure accuracy, marketing analysts have utilized many algorithms such as Apriori and FP-Growth. Th</w:t>
      </w:r>
      <w:r w:rsidR="00A50EAC">
        <w:rPr>
          <w:color w:val="1C190F"/>
        </w:rPr>
        <w:t>e</w:t>
      </w:r>
      <w:r w:rsidRPr="0070610C">
        <w:rPr>
          <w:color w:val="1C190F"/>
        </w:rPr>
        <w:t xml:space="preserve"> utilization of these kinds of techniques are in the category of association rules data mining</w:t>
      </w:r>
      <w:r w:rsidR="1F53BBC5" w:rsidRPr="0070610C">
        <w:rPr>
          <w:color w:val="1C190F"/>
        </w:rPr>
        <w:t xml:space="preserve"> and unsupervised model</w:t>
      </w:r>
      <w:r w:rsidRPr="0070610C">
        <w:rPr>
          <w:color w:val="1C190F"/>
        </w:rPr>
        <w:t xml:space="preserve">. This technique is popular and </w:t>
      </w:r>
      <w:r w:rsidR="49074631" w:rsidRPr="0070610C">
        <w:rPr>
          <w:color w:val="1C190F"/>
        </w:rPr>
        <w:t>universal</w:t>
      </w:r>
      <w:r w:rsidRPr="0070610C">
        <w:rPr>
          <w:color w:val="1C190F"/>
        </w:rPr>
        <w:t xml:space="preserve">ly applied in market basket data analysis. </w:t>
      </w:r>
    </w:p>
    <w:p w14:paraId="0355C8BD" w14:textId="18AEE6E5" w:rsidR="008E6121" w:rsidRPr="0070610C" w:rsidRDefault="008E6121" w:rsidP="003C0B32">
      <w:pPr>
        <w:pStyle w:val="NormalWeb"/>
        <w:spacing w:line="480" w:lineRule="auto"/>
        <w:ind w:firstLine="720"/>
        <w:rPr>
          <w:color w:val="1C190F"/>
        </w:rPr>
      </w:pPr>
      <w:r w:rsidRPr="0070610C">
        <w:rPr>
          <w:color w:val="1C190F"/>
        </w:rPr>
        <w:t xml:space="preserve">More importantly, </w:t>
      </w:r>
      <w:r w:rsidR="78B9155F" w:rsidRPr="0070610C">
        <w:rPr>
          <w:color w:val="1C190F"/>
        </w:rPr>
        <w:t>the algorithm help</w:t>
      </w:r>
      <w:r w:rsidR="14CD4FC2" w:rsidRPr="0070610C">
        <w:rPr>
          <w:color w:val="1C190F"/>
        </w:rPr>
        <w:t>s</w:t>
      </w:r>
      <w:r w:rsidR="78B9155F" w:rsidRPr="0070610C">
        <w:rPr>
          <w:color w:val="1C190F"/>
        </w:rPr>
        <w:t xml:space="preserve"> </w:t>
      </w:r>
      <w:r w:rsidR="00730B31" w:rsidRPr="0070610C">
        <w:rPr>
          <w:color w:val="1C190F"/>
        </w:rPr>
        <w:t>Instacart,</w:t>
      </w:r>
      <w:r w:rsidR="78B9155F" w:rsidRPr="0070610C">
        <w:rPr>
          <w:color w:val="1C190F"/>
        </w:rPr>
        <w:t xml:space="preserve"> and retailers</w:t>
      </w:r>
      <w:r w:rsidRPr="0070610C">
        <w:rPr>
          <w:color w:val="1C190F"/>
        </w:rPr>
        <w:t xml:space="preserve"> find out which product combination is more significant and stronger than others. With the significance value as the edge weight, </w:t>
      </w:r>
      <w:r w:rsidR="11CE2D61" w:rsidRPr="0070610C">
        <w:rPr>
          <w:color w:val="1C190F"/>
        </w:rPr>
        <w:t>we can</w:t>
      </w:r>
      <w:r w:rsidRPr="0070610C">
        <w:rPr>
          <w:color w:val="1C190F"/>
        </w:rPr>
        <w:t xml:space="preserve"> make </w:t>
      </w:r>
      <w:r w:rsidR="5872CA2D" w:rsidRPr="0070610C">
        <w:rPr>
          <w:color w:val="1C190F"/>
        </w:rPr>
        <w:t>simpler</w:t>
      </w:r>
      <w:r w:rsidRPr="0070610C">
        <w:rPr>
          <w:color w:val="1C190F"/>
        </w:rPr>
        <w:t xml:space="preserve"> and much more meaningful social network graphs to showcase the purchasing relationships among the products. Th</w:t>
      </w:r>
      <w:r w:rsidR="43AF8B19" w:rsidRPr="0070610C">
        <w:rPr>
          <w:color w:val="1C190F"/>
        </w:rPr>
        <w:t>e</w:t>
      </w:r>
      <w:r w:rsidRPr="0070610C">
        <w:rPr>
          <w:color w:val="1C190F"/>
        </w:rPr>
        <w:t xml:space="preserve"> overview of products </w:t>
      </w:r>
      <w:r w:rsidR="6E88BFCD" w:rsidRPr="0070610C">
        <w:rPr>
          <w:color w:val="1C190F"/>
        </w:rPr>
        <w:t>will</w:t>
      </w:r>
      <w:r w:rsidRPr="0070610C">
        <w:rPr>
          <w:color w:val="1C190F"/>
        </w:rPr>
        <w:t xml:space="preserve"> r</w:t>
      </w:r>
      <w:r w:rsidR="14773951" w:rsidRPr="0070610C">
        <w:rPr>
          <w:color w:val="1C190F"/>
        </w:rPr>
        <w:t>eveal</w:t>
      </w:r>
      <w:r w:rsidRPr="0070610C">
        <w:rPr>
          <w:color w:val="1C190F"/>
        </w:rPr>
        <w:t xml:space="preserve"> hidden relationships and provide quantitative evidence of relationships. </w:t>
      </w:r>
    </w:p>
    <w:p w14:paraId="04FCBA70" w14:textId="424EB8D7" w:rsidR="008E6121" w:rsidRDefault="008E6121" w:rsidP="003C0B32">
      <w:pPr>
        <w:pStyle w:val="NormalWeb"/>
        <w:spacing w:line="480" w:lineRule="auto"/>
        <w:ind w:firstLine="720"/>
        <w:rPr>
          <w:color w:val="1C190F"/>
        </w:rPr>
      </w:pPr>
      <w:r w:rsidRPr="0070610C">
        <w:rPr>
          <w:color w:val="1C190F"/>
        </w:rPr>
        <w:t xml:space="preserve">The result of our analysis will be association rules that help us generate conclusions that if the customer buys one </w:t>
      </w:r>
      <w:r w:rsidR="2FB23A8D" w:rsidRPr="0070610C">
        <w:rPr>
          <w:color w:val="1C190F"/>
        </w:rPr>
        <w:t>or</w:t>
      </w:r>
      <w:r w:rsidRPr="0070610C">
        <w:rPr>
          <w:color w:val="1C190F"/>
        </w:rPr>
        <w:t xml:space="preserve"> some items, what the probability is that the customer also buys some other products. As</w:t>
      </w:r>
      <w:r w:rsidR="21F731A5" w:rsidRPr="0070610C">
        <w:rPr>
          <w:color w:val="1C190F"/>
        </w:rPr>
        <w:t xml:space="preserve"> </w:t>
      </w:r>
      <w:r w:rsidR="4BC213CC" w:rsidRPr="0070610C">
        <w:rPr>
          <w:color w:val="1C190F"/>
        </w:rPr>
        <w:t>the</w:t>
      </w:r>
      <w:r w:rsidRPr="0070610C">
        <w:rPr>
          <w:color w:val="1C190F"/>
        </w:rPr>
        <w:t xml:space="preserve"> results of our analysis, these association rules are easy to interpret for different stakeholders and to implement in </w:t>
      </w:r>
      <w:r w:rsidR="005478F9">
        <w:rPr>
          <w:color w:val="1C190F"/>
        </w:rPr>
        <w:t>different</w:t>
      </w:r>
      <w:r w:rsidRPr="0070610C">
        <w:rPr>
          <w:color w:val="1C190F"/>
        </w:rPr>
        <w:t xml:space="preserve"> business context.</w:t>
      </w:r>
    </w:p>
    <w:p w14:paraId="2AD1E146" w14:textId="77777777" w:rsidR="005D22E7" w:rsidRDefault="005D22E7" w:rsidP="003C0B32">
      <w:pPr>
        <w:pStyle w:val="NormalWeb"/>
        <w:spacing w:line="480" w:lineRule="auto"/>
        <w:ind w:firstLine="720"/>
        <w:rPr>
          <w:color w:val="1C190F"/>
        </w:rPr>
      </w:pPr>
    </w:p>
    <w:p w14:paraId="56D335BC" w14:textId="77777777" w:rsidR="005D22E7" w:rsidRDefault="005D22E7" w:rsidP="003C0B32">
      <w:pPr>
        <w:pStyle w:val="NormalWeb"/>
        <w:spacing w:line="480" w:lineRule="auto"/>
        <w:ind w:firstLine="720"/>
        <w:rPr>
          <w:color w:val="1C190F"/>
        </w:rPr>
      </w:pPr>
    </w:p>
    <w:p w14:paraId="5FA56B69" w14:textId="77777777" w:rsidR="005D22E7" w:rsidRDefault="005D22E7" w:rsidP="003C0B32">
      <w:pPr>
        <w:pStyle w:val="NormalWeb"/>
        <w:spacing w:line="480" w:lineRule="auto"/>
        <w:ind w:firstLine="720"/>
        <w:rPr>
          <w:color w:val="1C190F"/>
        </w:rPr>
      </w:pPr>
    </w:p>
    <w:p w14:paraId="16EE4292" w14:textId="77777777" w:rsidR="005D22E7" w:rsidRPr="0070610C" w:rsidRDefault="005D22E7" w:rsidP="003C0B32">
      <w:pPr>
        <w:pStyle w:val="NormalWeb"/>
        <w:spacing w:line="480" w:lineRule="auto"/>
        <w:ind w:firstLine="720"/>
        <w:rPr>
          <w:color w:val="1C190F"/>
        </w:rPr>
      </w:pPr>
    </w:p>
    <w:p w14:paraId="000011A8" w14:textId="2AFE0533" w:rsidR="00416D2E" w:rsidRPr="005478F9" w:rsidRDefault="7DD958A3" w:rsidP="005478F9">
      <w:pPr>
        <w:pStyle w:val="Heading1"/>
        <w:spacing w:line="480" w:lineRule="auto"/>
        <w:jc w:val="center"/>
        <w:rPr>
          <w:rFonts w:ascii="Times New Roman" w:hAnsi="Times New Roman" w:cs="Times New Roman"/>
          <w:b/>
          <w:bCs/>
          <w:color w:val="auto"/>
          <w:sz w:val="24"/>
          <w:szCs w:val="24"/>
        </w:rPr>
      </w:pPr>
      <w:bookmarkStart w:id="2" w:name="_Toc90673417"/>
      <w:r w:rsidRPr="005478F9">
        <w:rPr>
          <w:rFonts w:ascii="Times New Roman" w:hAnsi="Times New Roman" w:cs="Times New Roman"/>
          <w:b/>
          <w:bCs/>
          <w:color w:val="auto"/>
          <w:sz w:val="24"/>
          <w:szCs w:val="24"/>
        </w:rPr>
        <w:t>Data</w:t>
      </w:r>
      <w:bookmarkEnd w:id="2"/>
    </w:p>
    <w:p w14:paraId="60C4AD90" w14:textId="454F05D0" w:rsidR="00937371" w:rsidRDefault="4E7648BB" w:rsidP="008312A9">
      <w:pPr>
        <w:pStyle w:val="NormalWeb"/>
        <w:spacing w:line="480" w:lineRule="auto"/>
        <w:ind w:firstLine="720"/>
        <w:rPr>
          <w:color w:val="1C190F"/>
        </w:rPr>
      </w:pPr>
      <w:r w:rsidRPr="0070610C">
        <w:rPr>
          <w:color w:val="1C190F"/>
        </w:rPr>
        <w:t xml:space="preserve">The data source of the project is the </w:t>
      </w:r>
      <w:r w:rsidR="666560C7" w:rsidRPr="0070610C">
        <w:rPr>
          <w:color w:val="1C190F"/>
        </w:rPr>
        <w:t xml:space="preserve">Instacart Market Basket Analysis </w:t>
      </w:r>
      <w:r w:rsidR="039D5884" w:rsidRPr="0070610C">
        <w:rPr>
          <w:color w:val="1C190F"/>
        </w:rPr>
        <w:t>Competition</w:t>
      </w:r>
      <w:r w:rsidRPr="0070610C">
        <w:rPr>
          <w:color w:val="1C190F"/>
        </w:rPr>
        <w:t xml:space="preserve"> from Kaggle, which is designed for prediction competition where winners generally used supervised models, such as XGBoost and Light GBM. Th</w:t>
      </w:r>
      <w:r w:rsidR="00CD6114">
        <w:rPr>
          <w:color w:val="1C190F"/>
        </w:rPr>
        <w:t>is</w:t>
      </w:r>
      <w:r w:rsidRPr="0070610C">
        <w:rPr>
          <w:color w:val="1C190F"/>
        </w:rPr>
        <w:t xml:space="preserve"> dataset</w:t>
      </w:r>
      <w:r w:rsidR="666560C7" w:rsidRPr="0070610C">
        <w:rPr>
          <w:color w:val="1C190F"/>
        </w:rPr>
        <w:t xml:space="preserve"> is provided by Instacart and</w:t>
      </w:r>
      <w:r w:rsidRPr="0070610C">
        <w:rPr>
          <w:color w:val="1C190F"/>
        </w:rPr>
        <w:t xml:space="preserve"> contains 1,384,617 records for each product in one order, </w:t>
      </w:r>
      <w:r w:rsidR="00CD6114">
        <w:rPr>
          <w:color w:val="1C190F"/>
        </w:rPr>
        <w:t xml:space="preserve">and other variables such as </w:t>
      </w:r>
      <w:r w:rsidRPr="0070610C">
        <w:rPr>
          <w:color w:val="1C190F"/>
        </w:rPr>
        <w:t>whether it was reordered, the sequence of products added to the order and the department it belongs to.</w:t>
      </w:r>
      <w:r w:rsidR="7E3DE32C" w:rsidRPr="0070610C">
        <w:rPr>
          <w:color w:val="1C190F"/>
        </w:rPr>
        <w:t xml:space="preserve"> </w:t>
      </w:r>
      <w:r w:rsidR="008D6814">
        <w:rPr>
          <w:color w:val="1C190F"/>
        </w:rPr>
        <w:t xml:space="preserve">Table 1 shows the first 5 </w:t>
      </w:r>
      <w:r w:rsidR="00D3670A">
        <w:rPr>
          <w:color w:val="1C190F"/>
        </w:rPr>
        <w:t>records</w:t>
      </w:r>
      <w:r w:rsidR="008D6814">
        <w:rPr>
          <w:color w:val="1C190F"/>
        </w:rPr>
        <w:t xml:space="preserve"> of the dataset</w:t>
      </w:r>
      <w:r w:rsidR="00D3670A">
        <w:rPr>
          <w:color w:val="1C190F"/>
        </w:rPr>
        <w:t>.</w:t>
      </w:r>
    </w:p>
    <w:tbl>
      <w:tblPr>
        <w:tblStyle w:val="TableGrid"/>
        <w:tblW w:w="5000" w:type="pct"/>
        <w:tblLayout w:type="fixed"/>
        <w:tblLook w:val="04A0" w:firstRow="1" w:lastRow="0" w:firstColumn="1" w:lastColumn="0" w:noHBand="0" w:noVBand="1"/>
      </w:tblPr>
      <w:tblGrid>
        <w:gridCol w:w="2247"/>
        <w:gridCol w:w="1421"/>
        <w:gridCol w:w="1421"/>
        <w:gridCol w:w="1421"/>
        <w:gridCol w:w="1421"/>
        <w:gridCol w:w="1419"/>
      </w:tblGrid>
      <w:tr w:rsidR="00D3670A" w:rsidRPr="00545BB7" w14:paraId="20B4FA51" w14:textId="77777777" w:rsidTr="155B5CD9">
        <w:trPr>
          <w:trHeight w:val="320"/>
        </w:trPr>
        <w:tc>
          <w:tcPr>
            <w:tcW w:w="1201" w:type="pct"/>
            <w:noWrap/>
            <w:vAlign w:val="center"/>
            <w:hideMark/>
          </w:tcPr>
          <w:p w14:paraId="5D573D53" w14:textId="77777777" w:rsidR="00545BB7" w:rsidRPr="00545BB7" w:rsidRDefault="00545BB7" w:rsidP="00D3670A">
            <w:pPr>
              <w:pStyle w:val="NormalWeb"/>
              <w:spacing w:line="276" w:lineRule="auto"/>
              <w:rPr>
                <w:color w:val="1C190F"/>
              </w:rPr>
            </w:pPr>
            <w:r w:rsidRPr="00545BB7">
              <w:rPr>
                <w:color w:val="1C190F"/>
              </w:rPr>
              <w:t>department_id</w:t>
            </w:r>
          </w:p>
        </w:tc>
        <w:tc>
          <w:tcPr>
            <w:tcW w:w="760" w:type="pct"/>
            <w:noWrap/>
            <w:vAlign w:val="center"/>
            <w:hideMark/>
          </w:tcPr>
          <w:p w14:paraId="76D8808D" w14:textId="77777777" w:rsidR="00545BB7" w:rsidRPr="00545BB7" w:rsidRDefault="00545BB7" w:rsidP="00D3670A">
            <w:pPr>
              <w:pStyle w:val="NormalWeb"/>
              <w:spacing w:line="276" w:lineRule="auto"/>
              <w:rPr>
                <w:color w:val="1C190F"/>
              </w:rPr>
            </w:pPr>
            <w:r w:rsidRPr="00545BB7">
              <w:rPr>
                <w:color w:val="1C190F"/>
              </w:rPr>
              <w:t>4</w:t>
            </w:r>
          </w:p>
        </w:tc>
        <w:tc>
          <w:tcPr>
            <w:tcW w:w="760" w:type="pct"/>
            <w:noWrap/>
            <w:vAlign w:val="center"/>
            <w:hideMark/>
          </w:tcPr>
          <w:p w14:paraId="6AC89489" w14:textId="77777777" w:rsidR="00545BB7" w:rsidRPr="00545BB7" w:rsidRDefault="00545BB7" w:rsidP="00D3670A">
            <w:pPr>
              <w:pStyle w:val="NormalWeb"/>
              <w:spacing w:line="276" w:lineRule="auto"/>
              <w:rPr>
                <w:color w:val="1C190F"/>
              </w:rPr>
            </w:pPr>
            <w:r w:rsidRPr="00545BB7">
              <w:rPr>
                <w:color w:val="1C190F"/>
              </w:rPr>
              <w:t>4</w:t>
            </w:r>
          </w:p>
        </w:tc>
        <w:tc>
          <w:tcPr>
            <w:tcW w:w="760" w:type="pct"/>
            <w:noWrap/>
            <w:vAlign w:val="center"/>
            <w:hideMark/>
          </w:tcPr>
          <w:p w14:paraId="2BF73A97" w14:textId="77777777" w:rsidR="00545BB7" w:rsidRPr="00545BB7" w:rsidRDefault="00545BB7" w:rsidP="00D3670A">
            <w:pPr>
              <w:pStyle w:val="NormalWeb"/>
              <w:spacing w:line="276" w:lineRule="auto"/>
              <w:rPr>
                <w:color w:val="1C190F"/>
              </w:rPr>
            </w:pPr>
            <w:r w:rsidRPr="00545BB7">
              <w:rPr>
                <w:color w:val="1C190F"/>
              </w:rPr>
              <w:t>4</w:t>
            </w:r>
          </w:p>
        </w:tc>
        <w:tc>
          <w:tcPr>
            <w:tcW w:w="760" w:type="pct"/>
            <w:noWrap/>
            <w:vAlign w:val="center"/>
            <w:hideMark/>
          </w:tcPr>
          <w:p w14:paraId="468F7F35" w14:textId="77777777" w:rsidR="00545BB7" w:rsidRPr="00545BB7" w:rsidRDefault="00545BB7" w:rsidP="00D3670A">
            <w:pPr>
              <w:pStyle w:val="NormalWeb"/>
              <w:spacing w:line="276" w:lineRule="auto"/>
              <w:rPr>
                <w:color w:val="1C190F"/>
              </w:rPr>
            </w:pPr>
            <w:r w:rsidRPr="00545BB7">
              <w:rPr>
                <w:color w:val="1C190F"/>
              </w:rPr>
              <w:t>4</w:t>
            </w:r>
          </w:p>
        </w:tc>
        <w:tc>
          <w:tcPr>
            <w:tcW w:w="760" w:type="pct"/>
            <w:noWrap/>
            <w:vAlign w:val="center"/>
            <w:hideMark/>
          </w:tcPr>
          <w:p w14:paraId="0A0FF19E" w14:textId="77777777" w:rsidR="00545BB7" w:rsidRPr="00545BB7" w:rsidRDefault="00545BB7" w:rsidP="00D3670A">
            <w:pPr>
              <w:pStyle w:val="NormalWeb"/>
              <w:spacing w:line="276" w:lineRule="auto"/>
              <w:rPr>
                <w:color w:val="1C190F"/>
              </w:rPr>
            </w:pPr>
            <w:r w:rsidRPr="00545BB7">
              <w:rPr>
                <w:color w:val="1C190F"/>
              </w:rPr>
              <w:t>15</w:t>
            </w:r>
          </w:p>
        </w:tc>
      </w:tr>
      <w:tr w:rsidR="00D3670A" w:rsidRPr="00545BB7" w14:paraId="60F2926B" w14:textId="77777777" w:rsidTr="155B5CD9">
        <w:trPr>
          <w:trHeight w:val="320"/>
        </w:trPr>
        <w:tc>
          <w:tcPr>
            <w:tcW w:w="1201" w:type="pct"/>
            <w:noWrap/>
            <w:vAlign w:val="center"/>
            <w:hideMark/>
          </w:tcPr>
          <w:p w14:paraId="59F3A694" w14:textId="77777777" w:rsidR="00545BB7" w:rsidRPr="00545BB7" w:rsidRDefault="00545BB7" w:rsidP="00D3670A">
            <w:pPr>
              <w:pStyle w:val="NormalWeb"/>
              <w:spacing w:line="276" w:lineRule="auto"/>
              <w:rPr>
                <w:color w:val="1C190F"/>
              </w:rPr>
            </w:pPr>
            <w:r w:rsidRPr="00545BB7">
              <w:rPr>
                <w:color w:val="1C190F"/>
              </w:rPr>
              <w:t>aisle_id</w:t>
            </w:r>
          </w:p>
        </w:tc>
        <w:tc>
          <w:tcPr>
            <w:tcW w:w="760" w:type="pct"/>
            <w:noWrap/>
            <w:vAlign w:val="center"/>
            <w:hideMark/>
          </w:tcPr>
          <w:p w14:paraId="734A5B99" w14:textId="77777777" w:rsidR="00545BB7" w:rsidRPr="00545BB7" w:rsidRDefault="00545BB7" w:rsidP="00D3670A">
            <w:pPr>
              <w:pStyle w:val="NormalWeb"/>
              <w:spacing w:line="276" w:lineRule="auto"/>
              <w:rPr>
                <w:color w:val="1C190F"/>
              </w:rPr>
            </w:pPr>
            <w:r w:rsidRPr="00545BB7">
              <w:rPr>
                <w:color w:val="1C190F"/>
              </w:rPr>
              <w:t>24</w:t>
            </w:r>
          </w:p>
        </w:tc>
        <w:tc>
          <w:tcPr>
            <w:tcW w:w="760" w:type="pct"/>
            <w:noWrap/>
            <w:vAlign w:val="center"/>
            <w:hideMark/>
          </w:tcPr>
          <w:p w14:paraId="06A8E2A3" w14:textId="77777777" w:rsidR="00545BB7" w:rsidRPr="00545BB7" w:rsidRDefault="00545BB7" w:rsidP="00D3670A">
            <w:pPr>
              <w:pStyle w:val="NormalWeb"/>
              <w:spacing w:line="276" w:lineRule="auto"/>
              <w:rPr>
                <w:color w:val="1C190F"/>
              </w:rPr>
            </w:pPr>
            <w:r w:rsidRPr="00545BB7">
              <w:rPr>
                <w:color w:val="1C190F"/>
              </w:rPr>
              <w:t>24</w:t>
            </w:r>
          </w:p>
        </w:tc>
        <w:tc>
          <w:tcPr>
            <w:tcW w:w="760" w:type="pct"/>
            <w:noWrap/>
            <w:vAlign w:val="center"/>
            <w:hideMark/>
          </w:tcPr>
          <w:p w14:paraId="180B49FB" w14:textId="77777777" w:rsidR="00545BB7" w:rsidRPr="00545BB7" w:rsidRDefault="00545BB7" w:rsidP="00D3670A">
            <w:pPr>
              <w:pStyle w:val="NormalWeb"/>
              <w:spacing w:line="276" w:lineRule="auto"/>
              <w:rPr>
                <w:color w:val="1C190F"/>
              </w:rPr>
            </w:pPr>
            <w:r w:rsidRPr="00545BB7">
              <w:rPr>
                <w:color w:val="1C190F"/>
              </w:rPr>
              <w:t>83</w:t>
            </w:r>
          </w:p>
        </w:tc>
        <w:tc>
          <w:tcPr>
            <w:tcW w:w="760" w:type="pct"/>
            <w:noWrap/>
            <w:vAlign w:val="center"/>
            <w:hideMark/>
          </w:tcPr>
          <w:p w14:paraId="0421CF98" w14:textId="77777777" w:rsidR="00545BB7" w:rsidRPr="00545BB7" w:rsidRDefault="00545BB7" w:rsidP="00D3670A">
            <w:pPr>
              <w:pStyle w:val="NormalWeb"/>
              <w:spacing w:line="276" w:lineRule="auto"/>
              <w:rPr>
                <w:color w:val="1C190F"/>
              </w:rPr>
            </w:pPr>
            <w:r w:rsidRPr="00545BB7">
              <w:rPr>
                <w:color w:val="1C190F"/>
              </w:rPr>
              <w:t>83</w:t>
            </w:r>
          </w:p>
        </w:tc>
        <w:tc>
          <w:tcPr>
            <w:tcW w:w="760" w:type="pct"/>
            <w:noWrap/>
            <w:vAlign w:val="center"/>
            <w:hideMark/>
          </w:tcPr>
          <w:p w14:paraId="2025B08B" w14:textId="77777777" w:rsidR="00545BB7" w:rsidRPr="00545BB7" w:rsidRDefault="00545BB7" w:rsidP="00D3670A">
            <w:pPr>
              <w:pStyle w:val="NormalWeb"/>
              <w:spacing w:line="276" w:lineRule="auto"/>
              <w:rPr>
                <w:color w:val="1C190F"/>
              </w:rPr>
            </w:pPr>
            <w:r w:rsidRPr="00545BB7">
              <w:rPr>
                <w:color w:val="1C190F"/>
              </w:rPr>
              <w:t>95</w:t>
            </w:r>
          </w:p>
        </w:tc>
      </w:tr>
      <w:tr w:rsidR="00D3670A" w:rsidRPr="00545BB7" w14:paraId="7EF74DAF" w14:textId="77777777" w:rsidTr="155B5CD9">
        <w:trPr>
          <w:trHeight w:val="320"/>
        </w:trPr>
        <w:tc>
          <w:tcPr>
            <w:tcW w:w="1201" w:type="pct"/>
            <w:noWrap/>
            <w:vAlign w:val="center"/>
            <w:hideMark/>
          </w:tcPr>
          <w:p w14:paraId="54E80F7A" w14:textId="77777777" w:rsidR="00545BB7" w:rsidRPr="00545BB7" w:rsidRDefault="00545BB7" w:rsidP="00D3670A">
            <w:pPr>
              <w:pStyle w:val="NormalWeb"/>
              <w:spacing w:line="276" w:lineRule="auto"/>
              <w:rPr>
                <w:color w:val="1C190F"/>
              </w:rPr>
            </w:pPr>
            <w:r w:rsidRPr="00545BB7">
              <w:rPr>
                <w:color w:val="1C190F"/>
              </w:rPr>
              <w:t>product_id</w:t>
            </w:r>
          </w:p>
        </w:tc>
        <w:tc>
          <w:tcPr>
            <w:tcW w:w="760" w:type="pct"/>
            <w:noWrap/>
            <w:vAlign w:val="center"/>
            <w:hideMark/>
          </w:tcPr>
          <w:p w14:paraId="65A697C8" w14:textId="77777777" w:rsidR="00545BB7" w:rsidRPr="00545BB7" w:rsidRDefault="00545BB7" w:rsidP="00D3670A">
            <w:pPr>
              <w:pStyle w:val="NormalWeb"/>
              <w:spacing w:line="276" w:lineRule="auto"/>
              <w:rPr>
                <w:color w:val="1C190F"/>
              </w:rPr>
            </w:pPr>
            <w:r w:rsidRPr="00545BB7">
              <w:rPr>
                <w:color w:val="1C190F"/>
              </w:rPr>
              <w:t>13176</w:t>
            </w:r>
          </w:p>
        </w:tc>
        <w:tc>
          <w:tcPr>
            <w:tcW w:w="760" w:type="pct"/>
            <w:noWrap/>
            <w:vAlign w:val="center"/>
            <w:hideMark/>
          </w:tcPr>
          <w:p w14:paraId="4319B30A" w14:textId="77777777" w:rsidR="00545BB7" w:rsidRPr="00545BB7" w:rsidRDefault="00545BB7" w:rsidP="00D3670A">
            <w:pPr>
              <w:pStyle w:val="NormalWeb"/>
              <w:spacing w:line="276" w:lineRule="auto"/>
              <w:rPr>
                <w:color w:val="1C190F"/>
              </w:rPr>
            </w:pPr>
            <w:r w:rsidRPr="00545BB7">
              <w:rPr>
                <w:color w:val="1C190F"/>
              </w:rPr>
              <w:t>47209</w:t>
            </w:r>
          </w:p>
        </w:tc>
        <w:tc>
          <w:tcPr>
            <w:tcW w:w="760" w:type="pct"/>
            <w:noWrap/>
            <w:vAlign w:val="center"/>
            <w:hideMark/>
          </w:tcPr>
          <w:p w14:paraId="4BF6693D" w14:textId="77777777" w:rsidR="00545BB7" w:rsidRPr="00545BB7" w:rsidRDefault="00545BB7" w:rsidP="00D3670A">
            <w:pPr>
              <w:pStyle w:val="NormalWeb"/>
              <w:spacing w:line="276" w:lineRule="auto"/>
              <w:rPr>
                <w:color w:val="1C190F"/>
              </w:rPr>
            </w:pPr>
            <w:r w:rsidRPr="00545BB7">
              <w:rPr>
                <w:color w:val="1C190F"/>
              </w:rPr>
              <w:t>10246</w:t>
            </w:r>
          </w:p>
        </w:tc>
        <w:tc>
          <w:tcPr>
            <w:tcW w:w="760" w:type="pct"/>
            <w:noWrap/>
            <w:vAlign w:val="center"/>
            <w:hideMark/>
          </w:tcPr>
          <w:p w14:paraId="4730247F" w14:textId="77777777" w:rsidR="00545BB7" w:rsidRPr="00545BB7" w:rsidRDefault="00545BB7" w:rsidP="00D3670A">
            <w:pPr>
              <w:pStyle w:val="NormalWeb"/>
              <w:spacing w:line="276" w:lineRule="auto"/>
              <w:rPr>
                <w:color w:val="1C190F"/>
              </w:rPr>
            </w:pPr>
            <w:r w:rsidRPr="00545BB7">
              <w:rPr>
                <w:color w:val="1C190F"/>
              </w:rPr>
              <w:t>49683</w:t>
            </w:r>
          </w:p>
        </w:tc>
        <w:tc>
          <w:tcPr>
            <w:tcW w:w="760" w:type="pct"/>
            <w:noWrap/>
            <w:vAlign w:val="center"/>
            <w:hideMark/>
          </w:tcPr>
          <w:p w14:paraId="1CF50616" w14:textId="77777777" w:rsidR="00545BB7" w:rsidRPr="00545BB7" w:rsidRDefault="00545BB7" w:rsidP="00D3670A">
            <w:pPr>
              <w:pStyle w:val="NormalWeb"/>
              <w:spacing w:line="276" w:lineRule="auto"/>
              <w:rPr>
                <w:color w:val="1C190F"/>
              </w:rPr>
            </w:pPr>
            <w:r w:rsidRPr="00545BB7">
              <w:rPr>
                <w:color w:val="1C190F"/>
              </w:rPr>
              <w:t>43633</w:t>
            </w:r>
          </w:p>
        </w:tc>
      </w:tr>
      <w:tr w:rsidR="00D3670A" w:rsidRPr="00545BB7" w14:paraId="396CBABC" w14:textId="77777777" w:rsidTr="155B5CD9">
        <w:trPr>
          <w:trHeight w:val="320"/>
        </w:trPr>
        <w:tc>
          <w:tcPr>
            <w:tcW w:w="1201" w:type="pct"/>
            <w:noWrap/>
            <w:vAlign w:val="center"/>
            <w:hideMark/>
          </w:tcPr>
          <w:p w14:paraId="706C2EA7" w14:textId="77777777" w:rsidR="00545BB7" w:rsidRPr="00545BB7" w:rsidRDefault="00545BB7" w:rsidP="00D3670A">
            <w:pPr>
              <w:pStyle w:val="NormalWeb"/>
              <w:spacing w:line="276" w:lineRule="auto"/>
              <w:rPr>
                <w:color w:val="1C190F"/>
              </w:rPr>
            </w:pPr>
            <w:r w:rsidRPr="00545BB7">
              <w:rPr>
                <w:color w:val="1C190F"/>
              </w:rPr>
              <w:t>order_id</w:t>
            </w:r>
          </w:p>
        </w:tc>
        <w:tc>
          <w:tcPr>
            <w:tcW w:w="760" w:type="pct"/>
            <w:noWrap/>
            <w:vAlign w:val="center"/>
            <w:hideMark/>
          </w:tcPr>
          <w:p w14:paraId="0146B515" w14:textId="77777777" w:rsidR="00545BB7" w:rsidRPr="00545BB7" w:rsidRDefault="00545BB7" w:rsidP="00D3670A">
            <w:pPr>
              <w:pStyle w:val="NormalWeb"/>
              <w:spacing w:line="276" w:lineRule="auto"/>
              <w:rPr>
                <w:color w:val="1C190F"/>
              </w:rPr>
            </w:pPr>
            <w:r w:rsidRPr="00545BB7">
              <w:rPr>
                <w:color w:val="1C190F"/>
              </w:rPr>
              <w:t>1</w:t>
            </w:r>
          </w:p>
        </w:tc>
        <w:tc>
          <w:tcPr>
            <w:tcW w:w="760" w:type="pct"/>
            <w:noWrap/>
            <w:vAlign w:val="center"/>
            <w:hideMark/>
          </w:tcPr>
          <w:p w14:paraId="109D9636" w14:textId="77777777" w:rsidR="00545BB7" w:rsidRPr="00545BB7" w:rsidRDefault="00545BB7" w:rsidP="00D3670A">
            <w:pPr>
              <w:pStyle w:val="NormalWeb"/>
              <w:spacing w:line="276" w:lineRule="auto"/>
              <w:rPr>
                <w:color w:val="1C190F"/>
              </w:rPr>
            </w:pPr>
            <w:r w:rsidRPr="00545BB7">
              <w:rPr>
                <w:color w:val="1C190F"/>
              </w:rPr>
              <w:t>1</w:t>
            </w:r>
          </w:p>
        </w:tc>
        <w:tc>
          <w:tcPr>
            <w:tcW w:w="760" w:type="pct"/>
            <w:noWrap/>
            <w:vAlign w:val="center"/>
            <w:hideMark/>
          </w:tcPr>
          <w:p w14:paraId="08985636" w14:textId="77777777" w:rsidR="00545BB7" w:rsidRPr="00545BB7" w:rsidRDefault="00545BB7" w:rsidP="00D3670A">
            <w:pPr>
              <w:pStyle w:val="NormalWeb"/>
              <w:spacing w:line="276" w:lineRule="auto"/>
              <w:rPr>
                <w:color w:val="1C190F"/>
              </w:rPr>
            </w:pPr>
            <w:r w:rsidRPr="00545BB7">
              <w:rPr>
                <w:color w:val="1C190F"/>
              </w:rPr>
              <w:t>1</w:t>
            </w:r>
          </w:p>
        </w:tc>
        <w:tc>
          <w:tcPr>
            <w:tcW w:w="760" w:type="pct"/>
            <w:noWrap/>
            <w:vAlign w:val="center"/>
            <w:hideMark/>
          </w:tcPr>
          <w:p w14:paraId="57300442" w14:textId="77777777" w:rsidR="00545BB7" w:rsidRPr="00545BB7" w:rsidRDefault="00545BB7" w:rsidP="00D3670A">
            <w:pPr>
              <w:pStyle w:val="NormalWeb"/>
              <w:spacing w:line="276" w:lineRule="auto"/>
              <w:rPr>
                <w:color w:val="1C190F"/>
              </w:rPr>
            </w:pPr>
            <w:r w:rsidRPr="00545BB7">
              <w:rPr>
                <w:color w:val="1C190F"/>
              </w:rPr>
              <w:t>1</w:t>
            </w:r>
          </w:p>
        </w:tc>
        <w:tc>
          <w:tcPr>
            <w:tcW w:w="760" w:type="pct"/>
            <w:noWrap/>
            <w:vAlign w:val="center"/>
            <w:hideMark/>
          </w:tcPr>
          <w:p w14:paraId="682047BB" w14:textId="77777777" w:rsidR="00545BB7" w:rsidRPr="00545BB7" w:rsidRDefault="00545BB7" w:rsidP="00D3670A">
            <w:pPr>
              <w:pStyle w:val="NormalWeb"/>
              <w:spacing w:line="276" w:lineRule="auto"/>
              <w:rPr>
                <w:color w:val="1C190F"/>
              </w:rPr>
            </w:pPr>
            <w:r w:rsidRPr="00545BB7">
              <w:rPr>
                <w:color w:val="1C190F"/>
              </w:rPr>
              <w:t>1</w:t>
            </w:r>
          </w:p>
        </w:tc>
      </w:tr>
      <w:tr w:rsidR="00D3670A" w:rsidRPr="00545BB7" w14:paraId="25982A45" w14:textId="77777777" w:rsidTr="155B5CD9">
        <w:trPr>
          <w:trHeight w:val="320"/>
        </w:trPr>
        <w:tc>
          <w:tcPr>
            <w:tcW w:w="1201" w:type="pct"/>
            <w:noWrap/>
            <w:vAlign w:val="center"/>
            <w:hideMark/>
          </w:tcPr>
          <w:p w14:paraId="1B44840F" w14:textId="77777777" w:rsidR="00545BB7" w:rsidRPr="00545BB7" w:rsidRDefault="00545BB7" w:rsidP="00D3670A">
            <w:pPr>
              <w:pStyle w:val="NormalWeb"/>
              <w:spacing w:line="276" w:lineRule="auto"/>
              <w:rPr>
                <w:color w:val="1C190F"/>
              </w:rPr>
            </w:pPr>
            <w:r w:rsidRPr="00545BB7">
              <w:rPr>
                <w:color w:val="1C190F"/>
              </w:rPr>
              <w:t>add_to_cart_order</w:t>
            </w:r>
          </w:p>
        </w:tc>
        <w:tc>
          <w:tcPr>
            <w:tcW w:w="760" w:type="pct"/>
            <w:noWrap/>
            <w:vAlign w:val="center"/>
            <w:hideMark/>
          </w:tcPr>
          <w:p w14:paraId="2E8AEB0C" w14:textId="77777777" w:rsidR="00545BB7" w:rsidRPr="00545BB7" w:rsidRDefault="00545BB7" w:rsidP="00D3670A">
            <w:pPr>
              <w:pStyle w:val="NormalWeb"/>
              <w:spacing w:line="276" w:lineRule="auto"/>
              <w:rPr>
                <w:color w:val="1C190F"/>
              </w:rPr>
            </w:pPr>
            <w:r w:rsidRPr="00545BB7">
              <w:rPr>
                <w:color w:val="1C190F"/>
              </w:rPr>
              <w:t>6</w:t>
            </w:r>
          </w:p>
        </w:tc>
        <w:tc>
          <w:tcPr>
            <w:tcW w:w="760" w:type="pct"/>
            <w:noWrap/>
            <w:vAlign w:val="center"/>
            <w:hideMark/>
          </w:tcPr>
          <w:p w14:paraId="2267FCA9" w14:textId="77777777" w:rsidR="00545BB7" w:rsidRPr="00545BB7" w:rsidRDefault="00545BB7" w:rsidP="00D3670A">
            <w:pPr>
              <w:pStyle w:val="NormalWeb"/>
              <w:spacing w:line="276" w:lineRule="auto"/>
              <w:rPr>
                <w:color w:val="1C190F"/>
              </w:rPr>
            </w:pPr>
            <w:r w:rsidRPr="00545BB7">
              <w:rPr>
                <w:color w:val="1C190F"/>
              </w:rPr>
              <w:t>7</w:t>
            </w:r>
          </w:p>
        </w:tc>
        <w:tc>
          <w:tcPr>
            <w:tcW w:w="760" w:type="pct"/>
            <w:noWrap/>
            <w:vAlign w:val="center"/>
            <w:hideMark/>
          </w:tcPr>
          <w:p w14:paraId="0A5495F2" w14:textId="77777777" w:rsidR="00545BB7" w:rsidRPr="00545BB7" w:rsidRDefault="00545BB7" w:rsidP="00D3670A">
            <w:pPr>
              <w:pStyle w:val="NormalWeb"/>
              <w:spacing w:line="276" w:lineRule="auto"/>
              <w:rPr>
                <w:color w:val="1C190F"/>
              </w:rPr>
            </w:pPr>
            <w:r w:rsidRPr="00545BB7">
              <w:rPr>
                <w:color w:val="1C190F"/>
              </w:rPr>
              <w:t>3</w:t>
            </w:r>
          </w:p>
        </w:tc>
        <w:tc>
          <w:tcPr>
            <w:tcW w:w="760" w:type="pct"/>
            <w:noWrap/>
            <w:vAlign w:val="center"/>
            <w:hideMark/>
          </w:tcPr>
          <w:p w14:paraId="6A092161" w14:textId="77777777" w:rsidR="00545BB7" w:rsidRPr="00545BB7" w:rsidRDefault="00545BB7" w:rsidP="00D3670A">
            <w:pPr>
              <w:pStyle w:val="NormalWeb"/>
              <w:spacing w:line="276" w:lineRule="auto"/>
              <w:rPr>
                <w:color w:val="1C190F"/>
              </w:rPr>
            </w:pPr>
            <w:r w:rsidRPr="00545BB7">
              <w:rPr>
                <w:color w:val="1C190F"/>
              </w:rPr>
              <w:t>4</w:t>
            </w:r>
          </w:p>
        </w:tc>
        <w:tc>
          <w:tcPr>
            <w:tcW w:w="760" w:type="pct"/>
            <w:noWrap/>
            <w:vAlign w:val="center"/>
            <w:hideMark/>
          </w:tcPr>
          <w:p w14:paraId="7B52767A" w14:textId="77777777" w:rsidR="00545BB7" w:rsidRPr="00545BB7" w:rsidRDefault="00545BB7" w:rsidP="00D3670A">
            <w:pPr>
              <w:pStyle w:val="NormalWeb"/>
              <w:spacing w:line="276" w:lineRule="auto"/>
              <w:rPr>
                <w:color w:val="1C190F"/>
              </w:rPr>
            </w:pPr>
            <w:r w:rsidRPr="00545BB7">
              <w:rPr>
                <w:color w:val="1C190F"/>
              </w:rPr>
              <w:t>5</w:t>
            </w:r>
          </w:p>
        </w:tc>
      </w:tr>
      <w:tr w:rsidR="00D3670A" w:rsidRPr="00545BB7" w14:paraId="40761694" w14:textId="77777777" w:rsidTr="155B5CD9">
        <w:trPr>
          <w:trHeight w:val="320"/>
        </w:trPr>
        <w:tc>
          <w:tcPr>
            <w:tcW w:w="1201" w:type="pct"/>
            <w:noWrap/>
            <w:vAlign w:val="center"/>
            <w:hideMark/>
          </w:tcPr>
          <w:p w14:paraId="599A6DF5" w14:textId="77777777" w:rsidR="00545BB7" w:rsidRPr="00545BB7" w:rsidRDefault="00545BB7" w:rsidP="00D3670A">
            <w:pPr>
              <w:pStyle w:val="NormalWeb"/>
              <w:spacing w:line="276" w:lineRule="auto"/>
              <w:rPr>
                <w:color w:val="1C190F"/>
              </w:rPr>
            </w:pPr>
            <w:r w:rsidRPr="00545BB7">
              <w:rPr>
                <w:color w:val="1C190F"/>
              </w:rPr>
              <w:t>reordered</w:t>
            </w:r>
          </w:p>
        </w:tc>
        <w:tc>
          <w:tcPr>
            <w:tcW w:w="760" w:type="pct"/>
            <w:noWrap/>
            <w:vAlign w:val="center"/>
            <w:hideMark/>
          </w:tcPr>
          <w:p w14:paraId="1479487E" w14:textId="77777777" w:rsidR="00545BB7" w:rsidRPr="00545BB7" w:rsidRDefault="00545BB7" w:rsidP="00D3670A">
            <w:pPr>
              <w:pStyle w:val="NormalWeb"/>
              <w:spacing w:line="276" w:lineRule="auto"/>
              <w:rPr>
                <w:color w:val="1C190F"/>
              </w:rPr>
            </w:pPr>
            <w:r w:rsidRPr="00545BB7">
              <w:rPr>
                <w:color w:val="1C190F"/>
              </w:rPr>
              <w:t>0</w:t>
            </w:r>
          </w:p>
        </w:tc>
        <w:tc>
          <w:tcPr>
            <w:tcW w:w="760" w:type="pct"/>
            <w:noWrap/>
            <w:vAlign w:val="center"/>
            <w:hideMark/>
          </w:tcPr>
          <w:p w14:paraId="0BDEC040" w14:textId="77777777" w:rsidR="00545BB7" w:rsidRPr="00545BB7" w:rsidRDefault="00545BB7" w:rsidP="00D3670A">
            <w:pPr>
              <w:pStyle w:val="NormalWeb"/>
              <w:spacing w:line="276" w:lineRule="auto"/>
              <w:rPr>
                <w:color w:val="1C190F"/>
              </w:rPr>
            </w:pPr>
            <w:r w:rsidRPr="00545BB7">
              <w:rPr>
                <w:color w:val="1C190F"/>
              </w:rPr>
              <w:t>0</w:t>
            </w:r>
          </w:p>
        </w:tc>
        <w:tc>
          <w:tcPr>
            <w:tcW w:w="760" w:type="pct"/>
            <w:noWrap/>
            <w:vAlign w:val="center"/>
            <w:hideMark/>
          </w:tcPr>
          <w:p w14:paraId="7B820CBF" w14:textId="77777777" w:rsidR="00545BB7" w:rsidRPr="00545BB7" w:rsidRDefault="00545BB7" w:rsidP="00D3670A">
            <w:pPr>
              <w:pStyle w:val="NormalWeb"/>
              <w:spacing w:line="276" w:lineRule="auto"/>
              <w:rPr>
                <w:color w:val="1C190F"/>
              </w:rPr>
            </w:pPr>
            <w:r w:rsidRPr="00545BB7">
              <w:rPr>
                <w:color w:val="1C190F"/>
              </w:rPr>
              <w:t>0</w:t>
            </w:r>
          </w:p>
        </w:tc>
        <w:tc>
          <w:tcPr>
            <w:tcW w:w="760" w:type="pct"/>
            <w:noWrap/>
            <w:vAlign w:val="center"/>
            <w:hideMark/>
          </w:tcPr>
          <w:p w14:paraId="472FEFC0" w14:textId="77777777" w:rsidR="00545BB7" w:rsidRPr="00545BB7" w:rsidRDefault="00545BB7" w:rsidP="00D3670A">
            <w:pPr>
              <w:pStyle w:val="NormalWeb"/>
              <w:spacing w:line="276" w:lineRule="auto"/>
              <w:rPr>
                <w:color w:val="1C190F"/>
              </w:rPr>
            </w:pPr>
            <w:r w:rsidRPr="00545BB7">
              <w:rPr>
                <w:color w:val="1C190F"/>
              </w:rPr>
              <w:t>0</w:t>
            </w:r>
          </w:p>
        </w:tc>
        <w:tc>
          <w:tcPr>
            <w:tcW w:w="760" w:type="pct"/>
            <w:noWrap/>
            <w:vAlign w:val="center"/>
            <w:hideMark/>
          </w:tcPr>
          <w:p w14:paraId="150D760A" w14:textId="77777777" w:rsidR="00545BB7" w:rsidRPr="00545BB7" w:rsidRDefault="00545BB7" w:rsidP="00D3670A">
            <w:pPr>
              <w:pStyle w:val="NormalWeb"/>
              <w:spacing w:line="276" w:lineRule="auto"/>
              <w:rPr>
                <w:color w:val="1C190F"/>
              </w:rPr>
            </w:pPr>
            <w:r w:rsidRPr="00545BB7">
              <w:rPr>
                <w:color w:val="1C190F"/>
              </w:rPr>
              <w:t>1</w:t>
            </w:r>
          </w:p>
        </w:tc>
      </w:tr>
      <w:tr w:rsidR="00D3670A" w:rsidRPr="00545BB7" w14:paraId="046267F7" w14:textId="77777777" w:rsidTr="155B5CD9">
        <w:trPr>
          <w:trHeight w:val="320"/>
        </w:trPr>
        <w:tc>
          <w:tcPr>
            <w:tcW w:w="1201" w:type="pct"/>
            <w:noWrap/>
            <w:vAlign w:val="center"/>
            <w:hideMark/>
          </w:tcPr>
          <w:p w14:paraId="0D4D0768" w14:textId="77777777" w:rsidR="00545BB7" w:rsidRPr="00545BB7" w:rsidRDefault="00545BB7" w:rsidP="00D3670A">
            <w:pPr>
              <w:pStyle w:val="NormalWeb"/>
              <w:spacing w:line="276" w:lineRule="auto"/>
              <w:rPr>
                <w:color w:val="1C190F"/>
              </w:rPr>
            </w:pPr>
            <w:r w:rsidRPr="00545BB7">
              <w:rPr>
                <w:color w:val="1C190F"/>
              </w:rPr>
              <w:t>product_name</w:t>
            </w:r>
          </w:p>
        </w:tc>
        <w:tc>
          <w:tcPr>
            <w:tcW w:w="760" w:type="pct"/>
            <w:noWrap/>
            <w:vAlign w:val="center"/>
            <w:hideMark/>
          </w:tcPr>
          <w:p w14:paraId="5F21D9E0" w14:textId="77777777" w:rsidR="00545BB7" w:rsidRPr="00545BB7" w:rsidRDefault="00545BB7" w:rsidP="00D3670A">
            <w:pPr>
              <w:pStyle w:val="NormalWeb"/>
              <w:spacing w:line="276" w:lineRule="auto"/>
              <w:rPr>
                <w:color w:val="1C190F"/>
              </w:rPr>
            </w:pPr>
            <w:r w:rsidRPr="00545BB7">
              <w:rPr>
                <w:color w:val="1C190F"/>
              </w:rPr>
              <w:t>Bag of Organic Bananas</w:t>
            </w:r>
          </w:p>
        </w:tc>
        <w:tc>
          <w:tcPr>
            <w:tcW w:w="760" w:type="pct"/>
            <w:noWrap/>
            <w:vAlign w:val="center"/>
            <w:hideMark/>
          </w:tcPr>
          <w:p w14:paraId="30B04FF3" w14:textId="77777777" w:rsidR="00545BB7" w:rsidRPr="00545BB7" w:rsidRDefault="00545BB7" w:rsidP="00D3670A">
            <w:pPr>
              <w:pStyle w:val="NormalWeb"/>
              <w:spacing w:line="276" w:lineRule="auto"/>
              <w:rPr>
                <w:color w:val="1C190F"/>
              </w:rPr>
            </w:pPr>
            <w:r w:rsidRPr="00545BB7">
              <w:rPr>
                <w:color w:val="1C190F"/>
              </w:rPr>
              <w:t>Organic Hass Avocado</w:t>
            </w:r>
          </w:p>
        </w:tc>
        <w:tc>
          <w:tcPr>
            <w:tcW w:w="760" w:type="pct"/>
            <w:noWrap/>
            <w:vAlign w:val="center"/>
            <w:hideMark/>
          </w:tcPr>
          <w:p w14:paraId="76F7F47E" w14:textId="77777777" w:rsidR="00545BB7" w:rsidRPr="00545BB7" w:rsidRDefault="00545BB7" w:rsidP="00D3670A">
            <w:pPr>
              <w:pStyle w:val="NormalWeb"/>
              <w:spacing w:line="276" w:lineRule="auto"/>
              <w:rPr>
                <w:color w:val="1C190F"/>
              </w:rPr>
            </w:pPr>
            <w:r w:rsidRPr="00545BB7">
              <w:rPr>
                <w:color w:val="1C190F"/>
              </w:rPr>
              <w:t>Organic Celery Hearts</w:t>
            </w:r>
          </w:p>
        </w:tc>
        <w:tc>
          <w:tcPr>
            <w:tcW w:w="760" w:type="pct"/>
            <w:noWrap/>
            <w:vAlign w:val="center"/>
            <w:hideMark/>
          </w:tcPr>
          <w:p w14:paraId="216B7019" w14:textId="77777777" w:rsidR="00545BB7" w:rsidRPr="00545BB7" w:rsidRDefault="00545BB7" w:rsidP="00D3670A">
            <w:pPr>
              <w:pStyle w:val="NormalWeb"/>
              <w:spacing w:line="276" w:lineRule="auto"/>
              <w:rPr>
                <w:color w:val="1C190F"/>
              </w:rPr>
            </w:pPr>
            <w:r w:rsidRPr="00545BB7">
              <w:rPr>
                <w:color w:val="1C190F"/>
              </w:rPr>
              <w:t>Cucumber Kirby</w:t>
            </w:r>
          </w:p>
        </w:tc>
        <w:tc>
          <w:tcPr>
            <w:tcW w:w="760" w:type="pct"/>
            <w:noWrap/>
            <w:vAlign w:val="center"/>
            <w:hideMark/>
          </w:tcPr>
          <w:p w14:paraId="31B83F55" w14:textId="77777777" w:rsidR="00545BB7" w:rsidRPr="00545BB7" w:rsidRDefault="00545BB7" w:rsidP="00D3670A">
            <w:pPr>
              <w:pStyle w:val="NormalWeb"/>
              <w:spacing w:line="276" w:lineRule="auto"/>
              <w:rPr>
                <w:color w:val="1C190F"/>
              </w:rPr>
            </w:pPr>
            <w:r w:rsidRPr="00545BB7">
              <w:rPr>
                <w:color w:val="1C190F"/>
              </w:rPr>
              <w:t>Lightly Smoked Sardines in Olive Oil</w:t>
            </w:r>
          </w:p>
        </w:tc>
      </w:tr>
      <w:tr w:rsidR="00D3670A" w:rsidRPr="00545BB7" w14:paraId="7010DAB9" w14:textId="77777777" w:rsidTr="155B5CD9">
        <w:trPr>
          <w:trHeight w:val="320"/>
        </w:trPr>
        <w:tc>
          <w:tcPr>
            <w:tcW w:w="1201" w:type="pct"/>
            <w:noWrap/>
            <w:vAlign w:val="center"/>
            <w:hideMark/>
          </w:tcPr>
          <w:p w14:paraId="4E3B182A" w14:textId="77777777" w:rsidR="00545BB7" w:rsidRPr="00545BB7" w:rsidRDefault="00545BB7" w:rsidP="00D3670A">
            <w:pPr>
              <w:pStyle w:val="NormalWeb"/>
              <w:spacing w:line="276" w:lineRule="auto"/>
              <w:rPr>
                <w:color w:val="1C190F"/>
              </w:rPr>
            </w:pPr>
            <w:r w:rsidRPr="00545BB7">
              <w:rPr>
                <w:color w:val="1C190F"/>
              </w:rPr>
              <w:t>aisle</w:t>
            </w:r>
          </w:p>
        </w:tc>
        <w:tc>
          <w:tcPr>
            <w:tcW w:w="760" w:type="pct"/>
            <w:noWrap/>
            <w:vAlign w:val="center"/>
            <w:hideMark/>
          </w:tcPr>
          <w:p w14:paraId="4C1AEE41" w14:textId="77777777" w:rsidR="00545BB7" w:rsidRPr="00545BB7" w:rsidRDefault="00545BB7" w:rsidP="00D3670A">
            <w:pPr>
              <w:pStyle w:val="NormalWeb"/>
              <w:spacing w:line="276" w:lineRule="auto"/>
              <w:rPr>
                <w:color w:val="1C190F"/>
              </w:rPr>
            </w:pPr>
            <w:r w:rsidRPr="00545BB7">
              <w:rPr>
                <w:color w:val="1C190F"/>
              </w:rPr>
              <w:t>fresh fruits</w:t>
            </w:r>
          </w:p>
        </w:tc>
        <w:tc>
          <w:tcPr>
            <w:tcW w:w="760" w:type="pct"/>
            <w:noWrap/>
            <w:vAlign w:val="center"/>
            <w:hideMark/>
          </w:tcPr>
          <w:p w14:paraId="40331C23" w14:textId="77777777" w:rsidR="00545BB7" w:rsidRPr="00545BB7" w:rsidRDefault="00545BB7" w:rsidP="00D3670A">
            <w:pPr>
              <w:pStyle w:val="NormalWeb"/>
              <w:spacing w:line="276" w:lineRule="auto"/>
              <w:rPr>
                <w:color w:val="1C190F"/>
              </w:rPr>
            </w:pPr>
            <w:r w:rsidRPr="00545BB7">
              <w:rPr>
                <w:color w:val="1C190F"/>
              </w:rPr>
              <w:t>fresh fruits</w:t>
            </w:r>
          </w:p>
        </w:tc>
        <w:tc>
          <w:tcPr>
            <w:tcW w:w="760" w:type="pct"/>
            <w:noWrap/>
            <w:vAlign w:val="center"/>
            <w:hideMark/>
          </w:tcPr>
          <w:p w14:paraId="03CB5378" w14:textId="77777777" w:rsidR="00545BB7" w:rsidRPr="00545BB7" w:rsidRDefault="00545BB7" w:rsidP="00D3670A">
            <w:pPr>
              <w:pStyle w:val="NormalWeb"/>
              <w:spacing w:line="276" w:lineRule="auto"/>
              <w:rPr>
                <w:color w:val="1C190F"/>
              </w:rPr>
            </w:pPr>
            <w:r w:rsidRPr="00545BB7">
              <w:rPr>
                <w:color w:val="1C190F"/>
              </w:rPr>
              <w:t>fresh vegetables</w:t>
            </w:r>
          </w:p>
        </w:tc>
        <w:tc>
          <w:tcPr>
            <w:tcW w:w="760" w:type="pct"/>
            <w:noWrap/>
            <w:vAlign w:val="center"/>
            <w:hideMark/>
          </w:tcPr>
          <w:p w14:paraId="2A4DD386" w14:textId="77777777" w:rsidR="00545BB7" w:rsidRPr="00545BB7" w:rsidRDefault="00545BB7" w:rsidP="00D3670A">
            <w:pPr>
              <w:pStyle w:val="NormalWeb"/>
              <w:spacing w:line="276" w:lineRule="auto"/>
              <w:rPr>
                <w:color w:val="1C190F"/>
              </w:rPr>
            </w:pPr>
            <w:r w:rsidRPr="00545BB7">
              <w:rPr>
                <w:color w:val="1C190F"/>
              </w:rPr>
              <w:t>fresh vegetables</w:t>
            </w:r>
          </w:p>
        </w:tc>
        <w:tc>
          <w:tcPr>
            <w:tcW w:w="760" w:type="pct"/>
            <w:noWrap/>
            <w:vAlign w:val="center"/>
            <w:hideMark/>
          </w:tcPr>
          <w:p w14:paraId="06B8869D" w14:textId="77777777" w:rsidR="00545BB7" w:rsidRPr="00545BB7" w:rsidRDefault="00545BB7" w:rsidP="00D3670A">
            <w:pPr>
              <w:pStyle w:val="NormalWeb"/>
              <w:spacing w:line="276" w:lineRule="auto"/>
              <w:rPr>
                <w:color w:val="1C190F"/>
              </w:rPr>
            </w:pPr>
            <w:r w:rsidRPr="00545BB7">
              <w:rPr>
                <w:color w:val="1C190F"/>
              </w:rPr>
              <w:t>canned meat seafood</w:t>
            </w:r>
          </w:p>
        </w:tc>
      </w:tr>
      <w:tr w:rsidR="00D3670A" w:rsidRPr="00545BB7" w14:paraId="1D1BE91E" w14:textId="77777777" w:rsidTr="155B5CD9">
        <w:trPr>
          <w:trHeight w:val="320"/>
        </w:trPr>
        <w:tc>
          <w:tcPr>
            <w:tcW w:w="1201" w:type="pct"/>
            <w:noWrap/>
            <w:vAlign w:val="center"/>
            <w:hideMark/>
          </w:tcPr>
          <w:p w14:paraId="51A3D30F" w14:textId="77777777" w:rsidR="00545BB7" w:rsidRPr="00545BB7" w:rsidRDefault="00545BB7" w:rsidP="00D3670A">
            <w:pPr>
              <w:pStyle w:val="NormalWeb"/>
              <w:spacing w:line="276" w:lineRule="auto"/>
              <w:rPr>
                <w:color w:val="1C190F"/>
              </w:rPr>
            </w:pPr>
            <w:r w:rsidRPr="00545BB7">
              <w:rPr>
                <w:color w:val="1C190F"/>
              </w:rPr>
              <w:t>department</w:t>
            </w:r>
          </w:p>
        </w:tc>
        <w:tc>
          <w:tcPr>
            <w:tcW w:w="760" w:type="pct"/>
            <w:noWrap/>
            <w:vAlign w:val="center"/>
            <w:hideMark/>
          </w:tcPr>
          <w:p w14:paraId="14E4B700" w14:textId="77777777" w:rsidR="00545BB7" w:rsidRPr="00545BB7" w:rsidRDefault="00545BB7" w:rsidP="00D3670A">
            <w:pPr>
              <w:pStyle w:val="NormalWeb"/>
              <w:spacing w:line="276" w:lineRule="auto"/>
              <w:rPr>
                <w:color w:val="1C190F"/>
              </w:rPr>
            </w:pPr>
            <w:r w:rsidRPr="00545BB7">
              <w:rPr>
                <w:color w:val="1C190F"/>
              </w:rPr>
              <w:t>4</w:t>
            </w:r>
          </w:p>
        </w:tc>
        <w:tc>
          <w:tcPr>
            <w:tcW w:w="760" w:type="pct"/>
            <w:noWrap/>
            <w:vAlign w:val="center"/>
            <w:hideMark/>
          </w:tcPr>
          <w:p w14:paraId="254D3898" w14:textId="77777777" w:rsidR="00545BB7" w:rsidRPr="00545BB7" w:rsidRDefault="00545BB7" w:rsidP="00D3670A">
            <w:pPr>
              <w:pStyle w:val="NormalWeb"/>
              <w:spacing w:line="276" w:lineRule="auto"/>
              <w:rPr>
                <w:color w:val="1C190F"/>
              </w:rPr>
            </w:pPr>
            <w:r w:rsidRPr="00545BB7">
              <w:rPr>
                <w:color w:val="1C190F"/>
              </w:rPr>
              <w:t>4</w:t>
            </w:r>
          </w:p>
        </w:tc>
        <w:tc>
          <w:tcPr>
            <w:tcW w:w="760" w:type="pct"/>
            <w:noWrap/>
            <w:vAlign w:val="center"/>
            <w:hideMark/>
          </w:tcPr>
          <w:p w14:paraId="1E80DE89" w14:textId="77777777" w:rsidR="00545BB7" w:rsidRPr="00545BB7" w:rsidRDefault="00545BB7" w:rsidP="00D3670A">
            <w:pPr>
              <w:pStyle w:val="NormalWeb"/>
              <w:spacing w:line="276" w:lineRule="auto"/>
              <w:rPr>
                <w:color w:val="1C190F"/>
              </w:rPr>
            </w:pPr>
            <w:r w:rsidRPr="00545BB7">
              <w:rPr>
                <w:color w:val="1C190F"/>
              </w:rPr>
              <w:t>4</w:t>
            </w:r>
          </w:p>
        </w:tc>
        <w:tc>
          <w:tcPr>
            <w:tcW w:w="760" w:type="pct"/>
            <w:noWrap/>
            <w:vAlign w:val="center"/>
            <w:hideMark/>
          </w:tcPr>
          <w:p w14:paraId="50E5F3E7" w14:textId="77777777" w:rsidR="00545BB7" w:rsidRPr="00545BB7" w:rsidRDefault="00545BB7" w:rsidP="00D3670A">
            <w:pPr>
              <w:pStyle w:val="NormalWeb"/>
              <w:spacing w:line="276" w:lineRule="auto"/>
              <w:rPr>
                <w:color w:val="1C190F"/>
              </w:rPr>
            </w:pPr>
            <w:r w:rsidRPr="00545BB7">
              <w:rPr>
                <w:color w:val="1C190F"/>
              </w:rPr>
              <w:t>4</w:t>
            </w:r>
          </w:p>
        </w:tc>
        <w:tc>
          <w:tcPr>
            <w:tcW w:w="760" w:type="pct"/>
            <w:noWrap/>
            <w:vAlign w:val="center"/>
            <w:hideMark/>
          </w:tcPr>
          <w:p w14:paraId="20CABF5C" w14:textId="77777777" w:rsidR="00545BB7" w:rsidRPr="00545BB7" w:rsidRDefault="00545BB7" w:rsidP="00D3670A">
            <w:pPr>
              <w:pStyle w:val="NormalWeb"/>
              <w:spacing w:line="276" w:lineRule="auto"/>
              <w:rPr>
                <w:color w:val="1C190F"/>
              </w:rPr>
            </w:pPr>
            <w:r w:rsidRPr="00545BB7">
              <w:rPr>
                <w:color w:val="1C190F"/>
              </w:rPr>
              <w:t>15</w:t>
            </w:r>
          </w:p>
        </w:tc>
      </w:tr>
    </w:tbl>
    <w:p w14:paraId="633C71E0" w14:textId="3B6A102D" w:rsidR="00B02127" w:rsidRPr="0070610C" w:rsidRDefault="00D3670A" w:rsidP="00D3670A">
      <w:pPr>
        <w:pStyle w:val="NormalWeb"/>
        <w:spacing w:line="480" w:lineRule="auto"/>
        <w:jc w:val="center"/>
        <w:rPr>
          <w:color w:val="1C190F"/>
        </w:rPr>
      </w:pPr>
      <w:r>
        <w:rPr>
          <w:color w:val="1C190F"/>
        </w:rPr>
        <w:t>Table 1: First 5 records of the Instacart dataset</w:t>
      </w:r>
    </w:p>
    <w:p w14:paraId="2296DF44" w14:textId="0ECF1067" w:rsidR="002C3996" w:rsidRDefault="00416D2E" w:rsidP="00F0381B">
      <w:pPr>
        <w:pStyle w:val="NormalWeb"/>
        <w:spacing w:line="480" w:lineRule="auto"/>
        <w:ind w:firstLine="720"/>
        <w:rPr>
          <w:color w:val="1C190F"/>
        </w:rPr>
      </w:pPr>
      <w:r w:rsidRPr="0070610C">
        <w:rPr>
          <w:color w:val="1C190F"/>
        </w:rPr>
        <w:t xml:space="preserve">We transferred the </w:t>
      </w:r>
      <w:r w:rsidR="00F0381B" w:rsidRPr="0070610C">
        <w:rPr>
          <w:color w:val="1C190F"/>
        </w:rPr>
        <w:t>format</w:t>
      </w:r>
      <w:r w:rsidRPr="0070610C">
        <w:rPr>
          <w:color w:val="1C190F"/>
        </w:rPr>
        <w:t xml:space="preserve"> to be a sparse matrix of items and orders in R as transactions for processing. The transaction data include 131,209 unique orders, 39,199 unique products and 21 unique departments.</w:t>
      </w:r>
      <w:r w:rsidR="00334B7C">
        <w:rPr>
          <w:color w:val="1C190F"/>
        </w:rPr>
        <w:t xml:space="preserve"> Figure 1 shows the distribution of the number of items purchased in one order. </w:t>
      </w:r>
      <w:r w:rsidR="005D22E7">
        <w:rPr>
          <w:color w:val="1C190F"/>
        </w:rPr>
        <w:t xml:space="preserve">Most of the orders have </w:t>
      </w:r>
      <w:r w:rsidR="00EF4A0B">
        <w:rPr>
          <w:color w:val="1C190F"/>
        </w:rPr>
        <w:t xml:space="preserve">5 to 10 items. </w:t>
      </w:r>
      <w:r w:rsidR="00334B7C">
        <w:rPr>
          <w:color w:val="1C190F"/>
        </w:rPr>
        <w:t xml:space="preserve">Figure 2 shows the most frequently bought </w:t>
      </w:r>
      <w:r w:rsidR="008D6814">
        <w:rPr>
          <w:color w:val="1C190F"/>
        </w:rPr>
        <w:t>items.</w:t>
      </w:r>
      <w:r w:rsidR="00EF4A0B">
        <w:rPr>
          <w:color w:val="1C190F"/>
        </w:rPr>
        <w:t xml:space="preserve"> </w:t>
      </w:r>
      <w:r w:rsidR="000F449F">
        <w:rPr>
          <w:color w:val="1C190F"/>
        </w:rPr>
        <w:t>The most frequently bought item is Banana.</w:t>
      </w:r>
    </w:p>
    <w:p w14:paraId="7DA9D22E" w14:textId="77777777" w:rsidR="008D6814" w:rsidRDefault="002C3996" w:rsidP="008D6814">
      <w:pPr>
        <w:pStyle w:val="NormalWeb"/>
        <w:jc w:val="center"/>
        <w:rPr>
          <w:color w:val="1C190F"/>
        </w:rPr>
      </w:pPr>
      <w:r>
        <w:rPr>
          <w:noProof/>
          <w:color w:val="1C190F"/>
        </w:rPr>
        <w:drawing>
          <wp:inline distT="0" distB="0" distL="0" distR="0" wp14:anchorId="0F32B0C0" wp14:editId="0E1934FA">
            <wp:extent cx="3959441" cy="2470420"/>
            <wp:effectExtent l="0" t="0" r="3175"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6132" cy="2518270"/>
                    </a:xfrm>
                    <a:prstGeom prst="rect">
                      <a:avLst/>
                    </a:prstGeom>
                  </pic:spPr>
                </pic:pic>
              </a:graphicData>
            </a:graphic>
          </wp:inline>
        </w:drawing>
      </w:r>
    </w:p>
    <w:p w14:paraId="6C015CC8" w14:textId="63C3E52E" w:rsidR="008D6814" w:rsidRDefault="008D6814" w:rsidP="008D6814">
      <w:pPr>
        <w:pStyle w:val="NormalWeb"/>
        <w:spacing w:line="480" w:lineRule="auto"/>
        <w:jc w:val="center"/>
        <w:rPr>
          <w:color w:val="1C190F"/>
        </w:rPr>
      </w:pPr>
      <w:r>
        <w:rPr>
          <w:color w:val="1C190F"/>
        </w:rPr>
        <w:t xml:space="preserve">Figure 1: Distribution of the </w:t>
      </w:r>
      <w:r w:rsidR="00753D32">
        <w:rPr>
          <w:color w:val="1C190F"/>
        </w:rPr>
        <w:t>n</w:t>
      </w:r>
      <w:r>
        <w:rPr>
          <w:color w:val="1C190F"/>
        </w:rPr>
        <w:t xml:space="preserve">umber of </w:t>
      </w:r>
      <w:r w:rsidR="00753D32">
        <w:rPr>
          <w:color w:val="1C190F"/>
        </w:rPr>
        <w:t>i</w:t>
      </w:r>
      <w:r>
        <w:rPr>
          <w:color w:val="1C190F"/>
        </w:rPr>
        <w:t xml:space="preserve">tems </w:t>
      </w:r>
      <w:r w:rsidR="00753D32">
        <w:rPr>
          <w:color w:val="1C190F"/>
        </w:rPr>
        <w:t>p</w:t>
      </w:r>
      <w:r>
        <w:rPr>
          <w:color w:val="1C190F"/>
        </w:rPr>
        <w:t xml:space="preserve">urchased in </w:t>
      </w:r>
      <w:r w:rsidR="00753D32">
        <w:rPr>
          <w:color w:val="1C190F"/>
        </w:rPr>
        <w:t>o</w:t>
      </w:r>
      <w:r>
        <w:rPr>
          <w:color w:val="1C190F"/>
        </w:rPr>
        <w:t xml:space="preserve">ne </w:t>
      </w:r>
      <w:r w:rsidR="00753D32">
        <w:rPr>
          <w:color w:val="1C190F"/>
        </w:rPr>
        <w:t>o</w:t>
      </w:r>
      <w:r>
        <w:rPr>
          <w:color w:val="1C190F"/>
        </w:rPr>
        <w:t>rder</w:t>
      </w:r>
    </w:p>
    <w:p w14:paraId="20F5FF0E" w14:textId="20AF3C52" w:rsidR="00AB114C" w:rsidRDefault="006F5E03" w:rsidP="005D22E7">
      <w:pPr>
        <w:pStyle w:val="NormalWeb"/>
        <w:jc w:val="center"/>
        <w:rPr>
          <w:color w:val="1C190F"/>
        </w:rPr>
      </w:pPr>
      <w:r>
        <w:rPr>
          <w:noProof/>
          <w:color w:val="1C190F"/>
        </w:rPr>
        <w:drawing>
          <wp:inline distT="0" distB="0" distL="0" distR="0" wp14:anchorId="55FBDA32" wp14:editId="330E0DDD">
            <wp:extent cx="4127901" cy="2599109"/>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9" cstate="print">
                      <a:extLst>
                        <a:ext uri="{28A0092B-C50C-407E-A947-70E740481C1C}">
                          <a14:useLocalDpi xmlns:a14="http://schemas.microsoft.com/office/drawing/2010/main" val="0"/>
                        </a:ext>
                      </a:extLst>
                    </a:blip>
                    <a:srcRect b="2426"/>
                    <a:stretch/>
                  </pic:blipFill>
                  <pic:spPr bwMode="auto">
                    <a:xfrm>
                      <a:off x="0" y="0"/>
                      <a:ext cx="4224384" cy="2659859"/>
                    </a:xfrm>
                    <a:prstGeom prst="rect">
                      <a:avLst/>
                    </a:prstGeom>
                    <a:ln>
                      <a:noFill/>
                    </a:ln>
                    <a:extLst>
                      <a:ext uri="{53640926-AAD7-44D8-BBD7-CCE9431645EC}">
                        <a14:shadowObscured xmlns:a14="http://schemas.microsoft.com/office/drawing/2010/main"/>
                      </a:ext>
                    </a:extLst>
                  </pic:spPr>
                </pic:pic>
              </a:graphicData>
            </a:graphic>
          </wp:inline>
        </w:drawing>
      </w:r>
    </w:p>
    <w:p w14:paraId="10267762" w14:textId="2AEECDE0" w:rsidR="0089124F" w:rsidRDefault="005D22E7" w:rsidP="0089124F">
      <w:pPr>
        <w:pStyle w:val="NormalWeb"/>
        <w:spacing w:line="480" w:lineRule="auto"/>
        <w:jc w:val="center"/>
        <w:rPr>
          <w:color w:val="1C190F"/>
        </w:rPr>
      </w:pPr>
      <w:r>
        <w:rPr>
          <w:color w:val="1C190F"/>
        </w:rPr>
        <w:t xml:space="preserve">Figure 2: Most </w:t>
      </w:r>
      <w:r w:rsidR="00753D32">
        <w:rPr>
          <w:color w:val="1C190F"/>
        </w:rPr>
        <w:t>f</w:t>
      </w:r>
      <w:r>
        <w:rPr>
          <w:color w:val="1C190F"/>
        </w:rPr>
        <w:t xml:space="preserve">requently </w:t>
      </w:r>
      <w:r w:rsidR="00753D32">
        <w:rPr>
          <w:color w:val="1C190F"/>
        </w:rPr>
        <w:t>b</w:t>
      </w:r>
      <w:r>
        <w:rPr>
          <w:color w:val="1C190F"/>
        </w:rPr>
        <w:t xml:space="preserve">ought </w:t>
      </w:r>
      <w:r w:rsidR="00753D32">
        <w:rPr>
          <w:color w:val="1C190F"/>
        </w:rPr>
        <w:t>i</w:t>
      </w:r>
      <w:r>
        <w:rPr>
          <w:color w:val="1C190F"/>
        </w:rPr>
        <w:t>tems</w:t>
      </w:r>
    </w:p>
    <w:p w14:paraId="22F395F3" w14:textId="4F2BF902" w:rsidR="0089124F" w:rsidRDefault="0089124F" w:rsidP="0089124F">
      <w:pPr>
        <w:pStyle w:val="NormalWeb"/>
        <w:spacing w:line="480" w:lineRule="auto"/>
        <w:jc w:val="center"/>
        <w:rPr>
          <w:color w:val="1C190F"/>
        </w:rPr>
      </w:pPr>
    </w:p>
    <w:p w14:paraId="5F6915B8" w14:textId="77777777" w:rsidR="00D62000" w:rsidRPr="0089124F" w:rsidRDefault="00D62000" w:rsidP="0089124F">
      <w:pPr>
        <w:pStyle w:val="NormalWeb"/>
        <w:spacing w:line="480" w:lineRule="auto"/>
        <w:jc w:val="center"/>
        <w:rPr>
          <w:color w:val="1C190F"/>
        </w:rPr>
      </w:pPr>
    </w:p>
    <w:p w14:paraId="6E891368" w14:textId="57987DFF" w:rsidR="008E6121" w:rsidRPr="000F449F" w:rsidRDefault="6074CB1E" w:rsidP="000F449F">
      <w:pPr>
        <w:pStyle w:val="Heading1"/>
        <w:spacing w:line="480" w:lineRule="auto"/>
        <w:jc w:val="center"/>
        <w:rPr>
          <w:rFonts w:ascii="Times New Roman" w:hAnsi="Times New Roman" w:cs="Times New Roman"/>
          <w:b/>
          <w:bCs/>
          <w:color w:val="auto"/>
          <w:sz w:val="24"/>
          <w:szCs w:val="24"/>
        </w:rPr>
      </w:pPr>
      <w:bookmarkStart w:id="3" w:name="_Toc90673418"/>
      <w:r w:rsidRPr="000F449F">
        <w:rPr>
          <w:rFonts w:ascii="Times New Roman" w:hAnsi="Times New Roman" w:cs="Times New Roman"/>
          <w:b/>
          <w:bCs/>
          <w:color w:val="auto"/>
          <w:sz w:val="24"/>
          <w:szCs w:val="24"/>
        </w:rPr>
        <w:t>Analysis Approach</w:t>
      </w:r>
      <w:bookmarkEnd w:id="3"/>
    </w:p>
    <w:p w14:paraId="1BBA69E1" w14:textId="3928A134" w:rsidR="008E6121" w:rsidRPr="0070610C" w:rsidRDefault="008E6121" w:rsidP="003C0B32">
      <w:pPr>
        <w:pStyle w:val="NormalWeb"/>
        <w:spacing w:line="480" w:lineRule="auto"/>
        <w:ind w:firstLine="720"/>
        <w:rPr>
          <w:color w:val="1C190F"/>
        </w:rPr>
      </w:pPr>
      <w:r w:rsidRPr="0070610C">
        <w:rPr>
          <w:color w:val="1C190F"/>
        </w:rPr>
        <w:t xml:space="preserve">In this project, we mainly used the Apriori algorithm and social network </w:t>
      </w:r>
      <w:r w:rsidR="00F81257">
        <w:rPr>
          <w:color w:val="1C190F"/>
        </w:rPr>
        <w:t xml:space="preserve">tools </w:t>
      </w:r>
      <w:r w:rsidRPr="0070610C">
        <w:rPr>
          <w:color w:val="1C190F"/>
        </w:rPr>
        <w:t xml:space="preserve">to uncover </w:t>
      </w:r>
      <w:r w:rsidR="00F81257">
        <w:rPr>
          <w:color w:val="1C190F"/>
        </w:rPr>
        <w:t xml:space="preserve">and interpret </w:t>
      </w:r>
      <w:r w:rsidRPr="0070610C">
        <w:rPr>
          <w:color w:val="1C190F"/>
        </w:rPr>
        <w:t>the</w:t>
      </w:r>
      <w:r w:rsidR="00F81257">
        <w:rPr>
          <w:color w:val="1C190F"/>
        </w:rPr>
        <w:t xml:space="preserve"> product combinations</w:t>
      </w:r>
      <w:r w:rsidRPr="0070610C">
        <w:rPr>
          <w:color w:val="1C190F"/>
        </w:rPr>
        <w:t xml:space="preserve">. R is </w:t>
      </w:r>
      <w:r w:rsidR="05052279" w:rsidRPr="1A3A3997">
        <w:rPr>
          <w:color w:val="1C190F"/>
        </w:rPr>
        <w:t>our</w:t>
      </w:r>
      <w:r w:rsidRPr="0070610C">
        <w:rPr>
          <w:color w:val="1C190F"/>
        </w:rPr>
        <w:t xml:space="preserve"> primary programming language</w:t>
      </w:r>
      <w:r w:rsidR="1558CEC9" w:rsidRPr="34034FC6">
        <w:rPr>
          <w:color w:val="1C190F"/>
        </w:rPr>
        <w:t>.</w:t>
      </w:r>
      <w:r w:rsidRPr="0070610C">
        <w:rPr>
          <w:color w:val="1C190F"/>
        </w:rPr>
        <w:t xml:space="preserve"> The </w:t>
      </w:r>
      <w:r w:rsidR="00F81257">
        <w:rPr>
          <w:color w:val="1C190F"/>
        </w:rPr>
        <w:t xml:space="preserve">model </w:t>
      </w:r>
      <w:r w:rsidRPr="0070610C">
        <w:rPr>
          <w:color w:val="1C190F"/>
        </w:rPr>
        <w:t xml:space="preserve">output is showcased using the html engine </w:t>
      </w:r>
      <w:r w:rsidR="00F81257">
        <w:rPr>
          <w:color w:val="1C190F"/>
        </w:rPr>
        <w:t>featuring the</w:t>
      </w:r>
      <w:r w:rsidRPr="0070610C">
        <w:rPr>
          <w:color w:val="1C190F"/>
        </w:rPr>
        <w:t xml:space="preserve"> interactive tables and </w:t>
      </w:r>
      <w:r w:rsidR="00F81257">
        <w:rPr>
          <w:color w:val="1C190F"/>
        </w:rPr>
        <w:t xml:space="preserve">interactive </w:t>
      </w:r>
      <w:r w:rsidRPr="0070610C">
        <w:rPr>
          <w:color w:val="1C190F"/>
        </w:rPr>
        <w:t>social network graphs.</w:t>
      </w:r>
    </w:p>
    <w:p w14:paraId="31E983AC" w14:textId="49092BF8" w:rsidR="00D7474E" w:rsidRDefault="47ECE82E" w:rsidP="00F81257">
      <w:pPr>
        <w:pStyle w:val="NormalWeb"/>
        <w:spacing w:line="480" w:lineRule="auto"/>
        <w:ind w:firstLine="720"/>
      </w:pPr>
      <w:r w:rsidRPr="0070610C">
        <w:t>Apriori is a</w:t>
      </w:r>
      <w:r w:rsidR="5F8CAD4A" w:rsidRPr="0070610C">
        <w:t>n</w:t>
      </w:r>
      <w:r w:rsidRPr="0070610C">
        <w:t xml:space="preserve"> algorithm proposed by Agrawal and</w:t>
      </w:r>
      <w:r w:rsidR="4A46035F" w:rsidRPr="0070610C">
        <w:t xml:space="preserve"> </w:t>
      </w:r>
      <w:r w:rsidRPr="0070610C">
        <w:t>Srikant in</w:t>
      </w:r>
      <w:r w:rsidR="3B2344B4" w:rsidRPr="0070610C">
        <w:t xml:space="preserve"> </w:t>
      </w:r>
      <w:r w:rsidRPr="0070610C">
        <w:t xml:space="preserve">1994 </w:t>
      </w:r>
      <w:r w:rsidR="0B3DD4FC" w:rsidRPr="0070610C">
        <w:t>to discover the frequent item sets from transactional data.</w:t>
      </w:r>
      <w:r w:rsidR="0DDBA032" w:rsidRPr="0070610C">
        <w:t xml:space="preserve"> </w:t>
      </w:r>
      <w:r w:rsidR="00481448" w:rsidRPr="0070610C">
        <w:t>The name of the algorithm</w:t>
      </w:r>
      <w:r w:rsidR="3BAA6853">
        <w:t>,</w:t>
      </w:r>
      <w:r w:rsidR="2A3EAF33">
        <w:t xml:space="preserve"> </w:t>
      </w:r>
      <w:r w:rsidR="00481448" w:rsidRPr="1A3A3997">
        <w:rPr>
          <w:i/>
        </w:rPr>
        <w:t>Apriori</w:t>
      </w:r>
      <w:r w:rsidR="50002709">
        <w:t>,</w:t>
      </w:r>
      <w:r w:rsidR="00481448" w:rsidRPr="0070610C">
        <w:t xml:space="preserve"> is based on the method of this algorithm. This algorithm</w:t>
      </w:r>
      <w:r w:rsidR="00D7474E" w:rsidRPr="0070610C">
        <w:t xml:space="preserve"> uses the </w:t>
      </w:r>
      <w:r w:rsidR="00D7474E" w:rsidRPr="7C30CB4A">
        <w:rPr>
          <w:i/>
        </w:rPr>
        <w:t>priori knowledge</w:t>
      </w:r>
      <w:r w:rsidR="00D7474E" w:rsidRPr="0070610C">
        <w:t xml:space="preserve"> of product combinations. If one itemset is </w:t>
      </w:r>
      <w:r w:rsidR="52CD927D" w:rsidRPr="0070610C">
        <w:t>infrequent</w:t>
      </w:r>
      <w:r w:rsidR="00B62A3B" w:rsidRPr="0070610C">
        <w:t xml:space="preserve">, </w:t>
      </w:r>
      <w:r w:rsidR="003323B7" w:rsidRPr="0070610C">
        <w:t>all</w:t>
      </w:r>
      <w:r w:rsidR="00610EAA" w:rsidRPr="0070610C">
        <w:t xml:space="preserve"> its s</w:t>
      </w:r>
      <w:r w:rsidR="38B2C314" w:rsidRPr="0070610C">
        <w:t>upersets</w:t>
      </w:r>
      <w:r w:rsidR="00610EAA" w:rsidRPr="0070610C">
        <w:t xml:space="preserve"> are not frequent</w:t>
      </w:r>
      <w:r w:rsidR="009E6EC7" w:rsidRPr="0070610C">
        <w:t xml:space="preserve"> and should be pruned</w:t>
      </w:r>
      <w:r w:rsidR="00610EAA" w:rsidRPr="0070610C">
        <w:t xml:space="preserve">, as we </w:t>
      </w:r>
      <w:r w:rsidR="5A89E824">
        <w:t xml:space="preserve">can </w:t>
      </w:r>
      <w:r w:rsidR="035298FA">
        <w:t>see</w:t>
      </w:r>
      <w:r w:rsidR="00610EAA" w:rsidRPr="0070610C">
        <w:t xml:space="preserve"> in the following </w:t>
      </w:r>
      <w:r w:rsidR="009E6EC7" w:rsidRPr="0070610C">
        <w:t>figure</w:t>
      </w:r>
      <w:r w:rsidR="4223CD75">
        <w:t xml:space="preserve"> for illustration</w:t>
      </w:r>
      <w:r w:rsidR="009E6EC7" w:rsidRPr="0070610C">
        <w:t>.</w:t>
      </w:r>
    </w:p>
    <w:p w14:paraId="4CFC1C19" w14:textId="77777777" w:rsidR="00D62000" w:rsidRDefault="5C731081" w:rsidP="00D62000">
      <w:pPr>
        <w:pStyle w:val="NormalWeb"/>
        <w:jc w:val="center"/>
        <w:rPr>
          <w:color w:val="1C190F"/>
        </w:rPr>
      </w:pPr>
      <w:r w:rsidRPr="0070610C">
        <w:rPr>
          <w:noProof/>
        </w:rPr>
        <w:drawing>
          <wp:inline distT="0" distB="0" distL="0" distR="0" wp14:anchorId="789DA112" wp14:editId="05491796">
            <wp:extent cx="4995044" cy="2752077"/>
            <wp:effectExtent l="0" t="0" r="0" b="4445"/>
            <wp:docPr id="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4CFF409-F75B-274B-B3B5-65C3EA4D5FF6}"/>
                        </a:ext>
                      </a:extLst>
                    </a:blip>
                    <a:stretch>
                      <a:fillRect/>
                    </a:stretch>
                  </pic:blipFill>
                  <pic:spPr>
                    <a:xfrm>
                      <a:off x="0" y="0"/>
                      <a:ext cx="5019285" cy="2765433"/>
                    </a:xfrm>
                    <a:prstGeom prst="rect">
                      <a:avLst/>
                    </a:prstGeom>
                  </pic:spPr>
                </pic:pic>
              </a:graphicData>
            </a:graphic>
          </wp:inline>
        </w:drawing>
      </w:r>
    </w:p>
    <w:p w14:paraId="4DA88466" w14:textId="56F8F49B" w:rsidR="007F1777" w:rsidRPr="0070610C" w:rsidRDefault="709D2D2E" w:rsidP="00D62000">
      <w:pPr>
        <w:pStyle w:val="NormalWeb"/>
        <w:spacing w:line="480" w:lineRule="auto"/>
        <w:jc w:val="center"/>
        <w:rPr>
          <w:color w:val="1C190F"/>
        </w:rPr>
      </w:pPr>
      <w:r w:rsidRPr="0070610C">
        <w:rPr>
          <w:color w:val="1C190F"/>
        </w:rPr>
        <w:t xml:space="preserve">Figure </w:t>
      </w:r>
      <w:r w:rsidR="00D62000">
        <w:rPr>
          <w:color w:val="1C190F"/>
        </w:rPr>
        <w:t>3</w:t>
      </w:r>
      <w:r w:rsidRPr="0070610C">
        <w:rPr>
          <w:color w:val="1C190F"/>
        </w:rPr>
        <w:t xml:space="preserve">: Apriori </w:t>
      </w:r>
      <w:r w:rsidR="00753D32">
        <w:rPr>
          <w:color w:val="1C190F"/>
        </w:rPr>
        <w:t>a</w:t>
      </w:r>
      <w:r w:rsidRPr="0070610C">
        <w:rPr>
          <w:color w:val="1C190F"/>
        </w:rPr>
        <w:t xml:space="preserve">lgorithm </w:t>
      </w:r>
      <w:r w:rsidR="00753D32">
        <w:rPr>
          <w:color w:val="1C190F"/>
        </w:rPr>
        <w:t>e</w:t>
      </w:r>
      <w:r w:rsidRPr="0070610C">
        <w:rPr>
          <w:color w:val="1C190F"/>
        </w:rPr>
        <w:t>xample</w:t>
      </w:r>
    </w:p>
    <w:p w14:paraId="0C4F87DC" w14:textId="55518647" w:rsidR="000F2BD7" w:rsidRPr="0070610C" w:rsidRDefault="00CC221D" w:rsidP="003C0B32">
      <w:pPr>
        <w:pStyle w:val="NormalWeb"/>
        <w:spacing w:line="480" w:lineRule="auto"/>
        <w:ind w:firstLine="720"/>
        <w:rPr>
          <w:color w:val="1C190F"/>
        </w:rPr>
      </w:pPr>
      <w:r w:rsidRPr="0070610C">
        <w:rPr>
          <w:color w:val="1C190F"/>
        </w:rPr>
        <w:t xml:space="preserve">There are some key concepts </w:t>
      </w:r>
      <w:r w:rsidR="00E47150" w:rsidRPr="0070610C">
        <w:rPr>
          <w:color w:val="1C190F"/>
        </w:rPr>
        <w:t xml:space="preserve">in the </w:t>
      </w:r>
      <w:r w:rsidR="004B0935" w:rsidRPr="0070610C">
        <w:rPr>
          <w:color w:val="1C190F"/>
        </w:rPr>
        <w:t>Apriori Algorithm</w:t>
      </w:r>
      <w:r w:rsidR="008B2DB6" w:rsidRPr="0070610C">
        <w:rPr>
          <w:color w:val="1C190F"/>
        </w:rPr>
        <w:t xml:space="preserve"> and its implementation</w:t>
      </w:r>
      <w:r w:rsidR="004B0935" w:rsidRPr="0070610C">
        <w:rPr>
          <w:color w:val="1C190F"/>
        </w:rPr>
        <w:t xml:space="preserve">. In the </w:t>
      </w:r>
      <w:r w:rsidR="008B2DB6" w:rsidRPr="0070610C">
        <w:rPr>
          <w:color w:val="1C190F"/>
        </w:rPr>
        <w:t xml:space="preserve">following </w:t>
      </w:r>
      <w:r w:rsidR="004B0935" w:rsidRPr="0070610C">
        <w:rPr>
          <w:color w:val="1C190F"/>
        </w:rPr>
        <w:t xml:space="preserve">example, </w:t>
      </w:r>
      <w:r w:rsidR="00D75AA8" w:rsidRPr="0070610C">
        <w:rPr>
          <w:color w:val="1C190F"/>
        </w:rPr>
        <w:t>the concepts are introduced</w:t>
      </w:r>
      <w:r w:rsidR="009A11AC" w:rsidRPr="0070610C">
        <w:rPr>
          <w:color w:val="1C190F"/>
        </w:rPr>
        <w:t xml:space="preserve"> using </w:t>
      </w:r>
      <w:r w:rsidR="001E0704" w:rsidRPr="0070610C">
        <w:rPr>
          <w:color w:val="1C190F"/>
        </w:rPr>
        <w:t xml:space="preserve">simulated </w:t>
      </w:r>
      <w:r w:rsidR="00D55407" w:rsidRPr="0070610C">
        <w:rPr>
          <w:color w:val="1C190F"/>
        </w:rPr>
        <w:t xml:space="preserve">retail </w:t>
      </w:r>
      <w:r w:rsidR="001E0704" w:rsidRPr="0070610C">
        <w:rPr>
          <w:color w:val="1C190F"/>
        </w:rPr>
        <w:t>data.</w:t>
      </w:r>
      <w:r w:rsidR="000F2BD7" w:rsidRPr="0070610C">
        <w:rPr>
          <w:color w:val="1C190F"/>
        </w:rPr>
        <w:t xml:space="preserve"> </w:t>
      </w:r>
    </w:p>
    <w:p w14:paraId="04FCF448" w14:textId="10833E97" w:rsidR="00FC0DF0" w:rsidRPr="0070610C" w:rsidRDefault="00FC0DF0" w:rsidP="003C0B32">
      <w:pPr>
        <w:pStyle w:val="NormalWeb"/>
        <w:spacing w:line="480" w:lineRule="auto"/>
        <w:ind w:firstLine="720"/>
        <w:rPr>
          <w:color w:val="1C190F"/>
        </w:rPr>
      </w:pPr>
      <w:r w:rsidRPr="0070610C">
        <w:rPr>
          <w:color w:val="1C190F"/>
        </w:rPr>
        <w:t>Five order</w:t>
      </w:r>
      <w:r w:rsidR="00EB54B9" w:rsidRPr="0070610C">
        <w:rPr>
          <w:color w:val="1C190F"/>
        </w:rPr>
        <w:t xml:space="preserve">s </w:t>
      </w:r>
      <w:r w:rsidRPr="0070610C">
        <w:rPr>
          <w:color w:val="1C190F"/>
        </w:rPr>
        <w:t xml:space="preserve">are </w:t>
      </w:r>
      <w:r w:rsidR="00464D58" w:rsidRPr="0070610C">
        <w:rPr>
          <w:color w:val="1C190F"/>
        </w:rPr>
        <w:t>simulated</w:t>
      </w:r>
      <w:r w:rsidRPr="0070610C">
        <w:rPr>
          <w:color w:val="1C190F"/>
        </w:rPr>
        <w:t xml:space="preserve"> below with the products </w:t>
      </w:r>
      <w:r w:rsidR="00EB54B9" w:rsidRPr="0070610C">
        <w:rPr>
          <w:color w:val="1C190F"/>
        </w:rPr>
        <w:t xml:space="preserve">purchased </w:t>
      </w:r>
      <w:r w:rsidRPr="0070610C">
        <w:rPr>
          <w:color w:val="1C190F"/>
        </w:rPr>
        <w:t>in this order.</w:t>
      </w:r>
    </w:p>
    <w:tbl>
      <w:tblPr>
        <w:tblStyle w:val="TableGridLight"/>
        <w:tblW w:w="5212" w:type="dxa"/>
        <w:jc w:val="center"/>
        <w:tblLook w:val="0600" w:firstRow="0" w:lastRow="0" w:firstColumn="0" w:lastColumn="0" w:noHBand="1" w:noVBand="1"/>
      </w:tblPr>
      <w:tblGrid>
        <w:gridCol w:w="1432"/>
        <w:gridCol w:w="3780"/>
      </w:tblGrid>
      <w:tr w:rsidR="00813CF7" w:rsidRPr="0070610C" w14:paraId="7A9E0B70" w14:textId="77777777" w:rsidTr="592314BA">
        <w:trPr>
          <w:trHeight w:val="432"/>
          <w:jc w:val="center"/>
        </w:trPr>
        <w:tc>
          <w:tcPr>
            <w:tcW w:w="1432" w:type="dxa"/>
            <w:vAlign w:val="center"/>
            <w:hideMark/>
          </w:tcPr>
          <w:p w14:paraId="50871C7B" w14:textId="77777777" w:rsidR="003D3CE5" w:rsidRPr="0070610C" w:rsidRDefault="0187E20D" w:rsidP="00D62000">
            <w:pPr>
              <w:pStyle w:val="NormalWeb"/>
              <w:spacing w:line="276" w:lineRule="auto"/>
              <w:rPr>
                <w:color w:val="1C190F"/>
              </w:rPr>
            </w:pPr>
            <w:r w:rsidRPr="0070610C">
              <w:rPr>
                <w:color w:val="1C190F"/>
              </w:rPr>
              <w:t>Order 1</w:t>
            </w:r>
          </w:p>
        </w:tc>
        <w:tc>
          <w:tcPr>
            <w:tcW w:w="3780" w:type="dxa"/>
            <w:vAlign w:val="center"/>
            <w:hideMark/>
          </w:tcPr>
          <w:p w14:paraId="6A5C866E" w14:textId="22C3B956" w:rsidR="003D3CE5" w:rsidRPr="0070610C" w:rsidRDefault="0187E20D" w:rsidP="00D62000">
            <w:pPr>
              <w:pStyle w:val="NormalWeb"/>
              <w:spacing w:line="276" w:lineRule="auto"/>
              <w:rPr>
                <w:color w:val="1C190F"/>
              </w:rPr>
            </w:pPr>
            <w:r w:rsidRPr="0070610C">
              <w:rPr>
                <w:color w:val="1C190F"/>
              </w:rPr>
              <w:t>Milk</w:t>
            </w:r>
            <w:r w:rsidR="1F596DEE" w:rsidRPr="677D4F5A">
              <w:rPr>
                <w:color w:val="1C190F"/>
              </w:rPr>
              <w:t>,</w:t>
            </w:r>
            <w:r w:rsidR="1F596DEE" w:rsidRPr="2CB3D77A">
              <w:rPr>
                <w:color w:val="1C190F"/>
              </w:rPr>
              <w:t xml:space="preserve"> </w:t>
            </w:r>
            <w:r w:rsidRPr="0070610C">
              <w:rPr>
                <w:color w:val="1C190F"/>
              </w:rPr>
              <w:t>Apple</w:t>
            </w:r>
          </w:p>
        </w:tc>
      </w:tr>
      <w:tr w:rsidR="003D3CE5" w:rsidRPr="0070610C" w14:paraId="3C9A6B49" w14:textId="77777777" w:rsidTr="592314BA">
        <w:trPr>
          <w:trHeight w:val="432"/>
          <w:jc w:val="center"/>
        </w:trPr>
        <w:tc>
          <w:tcPr>
            <w:tcW w:w="1432" w:type="dxa"/>
            <w:vAlign w:val="center"/>
            <w:hideMark/>
          </w:tcPr>
          <w:p w14:paraId="1C29D3F5" w14:textId="77777777" w:rsidR="003D3CE5" w:rsidRPr="0070610C" w:rsidRDefault="0187E20D" w:rsidP="00D62000">
            <w:pPr>
              <w:pStyle w:val="NormalWeb"/>
              <w:spacing w:line="276" w:lineRule="auto"/>
              <w:rPr>
                <w:color w:val="1C190F"/>
              </w:rPr>
            </w:pPr>
            <w:r w:rsidRPr="0070610C">
              <w:rPr>
                <w:color w:val="1C190F"/>
              </w:rPr>
              <w:t>Order 2</w:t>
            </w:r>
          </w:p>
        </w:tc>
        <w:tc>
          <w:tcPr>
            <w:tcW w:w="3780" w:type="dxa"/>
            <w:vAlign w:val="center"/>
            <w:hideMark/>
          </w:tcPr>
          <w:p w14:paraId="0BB512AF" w14:textId="6CBEDED3" w:rsidR="003D3CE5" w:rsidRPr="0070610C" w:rsidRDefault="0187E20D" w:rsidP="00D62000">
            <w:pPr>
              <w:pStyle w:val="NormalWeb"/>
              <w:spacing w:line="276" w:lineRule="auto"/>
              <w:rPr>
                <w:color w:val="1C190F"/>
              </w:rPr>
            </w:pPr>
            <w:r w:rsidRPr="0070610C">
              <w:rPr>
                <w:color w:val="1C190F"/>
              </w:rPr>
              <w:t>Apple</w:t>
            </w:r>
            <w:r w:rsidR="1D7624A8" w:rsidRPr="677D4F5A">
              <w:rPr>
                <w:color w:val="1C190F"/>
              </w:rPr>
              <w:t xml:space="preserve">, </w:t>
            </w:r>
            <w:r w:rsidRPr="0070610C">
              <w:rPr>
                <w:color w:val="1C190F"/>
              </w:rPr>
              <w:t>Diaper</w:t>
            </w:r>
            <w:r w:rsidR="5A785BBD" w:rsidRPr="677D4F5A">
              <w:rPr>
                <w:color w:val="1C190F"/>
              </w:rPr>
              <w:t xml:space="preserve">, </w:t>
            </w:r>
            <w:r w:rsidRPr="0070610C">
              <w:rPr>
                <w:color w:val="1C190F"/>
              </w:rPr>
              <w:t>Beef</w:t>
            </w:r>
            <w:r w:rsidR="75B32F96" w:rsidRPr="677D4F5A">
              <w:rPr>
                <w:color w:val="1C190F"/>
              </w:rPr>
              <w:t xml:space="preserve">, </w:t>
            </w:r>
            <w:r w:rsidRPr="0070610C">
              <w:rPr>
                <w:color w:val="1C190F"/>
              </w:rPr>
              <w:t>Banana</w:t>
            </w:r>
          </w:p>
        </w:tc>
      </w:tr>
      <w:tr w:rsidR="00813CF7" w:rsidRPr="0070610C" w14:paraId="681D8705" w14:textId="77777777" w:rsidTr="592314BA">
        <w:trPr>
          <w:trHeight w:val="432"/>
          <w:jc w:val="center"/>
        </w:trPr>
        <w:tc>
          <w:tcPr>
            <w:tcW w:w="1432" w:type="dxa"/>
            <w:vAlign w:val="center"/>
            <w:hideMark/>
          </w:tcPr>
          <w:p w14:paraId="0B12B3B4" w14:textId="77777777" w:rsidR="003D3CE5" w:rsidRPr="0070610C" w:rsidRDefault="0187E20D" w:rsidP="00D62000">
            <w:pPr>
              <w:pStyle w:val="NormalWeb"/>
              <w:spacing w:line="276" w:lineRule="auto"/>
              <w:rPr>
                <w:color w:val="1C190F"/>
              </w:rPr>
            </w:pPr>
            <w:r w:rsidRPr="0070610C">
              <w:rPr>
                <w:color w:val="1C190F"/>
              </w:rPr>
              <w:t>Order 3</w:t>
            </w:r>
          </w:p>
        </w:tc>
        <w:tc>
          <w:tcPr>
            <w:tcW w:w="3780" w:type="dxa"/>
            <w:vAlign w:val="center"/>
            <w:hideMark/>
          </w:tcPr>
          <w:p w14:paraId="6784AE3F" w14:textId="6594E89E" w:rsidR="003D3CE5" w:rsidRPr="0070610C" w:rsidRDefault="0187E20D" w:rsidP="00D62000">
            <w:pPr>
              <w:pStyle w:val="NormalWeb"/>
              <w:spacing w:line="276" w:lineRule="auto"/>
              <w:rPr>
                <w:color w:val="1C190F"/>
              </w:rPr>
            </w:pPr>
            <w:r w:rsidRPr="0070610C">
              <w:rPr>
                <w:color w:val="1C190F"/>
              </w:rPr>
              <w:t>Beer</w:t>
            </w:r>
            <w:r w:rsidR="6C65B08B" w:rsidRPr="677D4F5A">
              <w:rPr>
                <w:color w:val="1C190F"/>
              </w:rPr>
              <w:t xml:space="preserve">, </w:t>
            </w:r>
            <w:r w:rsidRPr="0070610C">
              <w:rPr>
                <w:color w:val="1C190F"/>
              </w:rPr>
              <w:t>Diaper</w:t>
            </w:r>
            <w:r w:rsidR="2D2062A1" w:rsidRPr="677D4F5A">
              <w:rPr>
                <w:color w:val="1C190F"/>
              </w:rPr>
              <w:t xml:space="preserve">, </w:t>
            </w:r>
            <w:r w:rsidRPr="0070610C">
              <w:rPr>
                <w:color w:val="1C190F"/>
              </w:rPr>
              <w:t>Beef</w:t>
            </w:r>
            <w:r w:rsidR="6EDA199C" w:rsidRPr="677D4F5A">
              <w:rPr>
                <w:color w:val="1C190F"/>
              </w:rPr>
              <w:t xml:space="preserve">, </w:t>
            </w:r>
            <w:r w:rsidRPr="0070610C">
              <w:rPr>
                <w:color w:val="1C190F"/>
              </w:rPr>
              <w:t>Orange</w:t>
            </w:r>
          </w:p>
        </w:tc>
      </w:tr>
      <w:tr w:rsidR="003D3CE5" w:rsidRPr="0070610C" w14:paraId="51AA6044" w14:textId="77777777" w:rsidTr="592314BA">
        <w:trPr>
          <w:trHeight w:val="432"/>
          <w:jc w:val="center"/>
        </w:trPr>
        <w:tc>
          <w:tcPr>
            <w:tcW w:w="1432" w:type="dxa"/>
            <w:vAlign w:val="center"/>
            <w:hideMark/>
          </w:tcPr>
          <w:p w14:paraId="4FD1A661" w14:textId="77777777" w:rsidR="003D3CE5" w:rsidRPr="0070610C" w:rsidRDefault="0187E20D" w:rsidP="00D62000">
            <w:pPr>
              <w:pStyle w:val="NormalWeb"/>
              <w:spacing w:line="276" w:lineRule="auto"/>
              <w:rPr>
                <w:color w:val="1C190F"/>
              </w:rPr>
            </w:pPr>
            <w:r w:rsidRPr="0070610C">
              <w:rPr>
                <w:color w:val="1C190F"/>
              </w:rPr>
              <w:t>Order 4</w:t>
            </w:r>
          </w:p>
        </w:tc>
        <w:tc>
          <w:tcPr>
            <w:tcW w:w="3780" w:type="dxa"/>
            <w:vAlign w:val="center"/>
            <w:hideMark/>
          </w:tcPr>
          <w:p w14:paraId="38E8AFBB" w14:textId="3AEB8E6B" w:rsidR="003D3CE5" w:rsidRPr="0070610C" w:rsidRDefault="0187E20D" w:rsidP="00D62000">
            <w:pPr>
              <w:pStyle w:val="NormalWeb"/>
              <w:spacing w:line="276" w:lineRule="auto"/>
              <w:rPr>
                <w:color w:val="1C190F"/>
              </w:rPr>
            </w:pPr>
            <w:r w:rsidRPr="0070610C">
              <w:rPr>
                <w:color w:val="1C190F"/>
              </w:rPr>
              <w:t>Apple</w:t>
            </w:r>
            <w:r w:rsidR="7D772954" w:rsidRPr="2CB3D77A">
              <w:rPr>
                <w:color w:val="1C190F"/>
              </w:rPr>
              <w:t xml:space="preserve">, </w:t>
            </w:r>
            <w:r w:rsidRPr="0070610C">
              <w:rPr>
                <w:color w:val="1C190F"/>
              </w:rPr>
              <w:t>Beer</w:t>
            </w:r>
            <w:r w:rsidR="0D98A927" w:rsidRPr="2CB3D77A">
              <w:rPr>
                <w:color w:val="1C190F"/>
              </w:rPr>
              <w:t xml:space="preserve">, </w:t>
            </w:r>
            <w:r w:rsidRPr="0070610C">
              <w:rPr>
                <w:color w:val="1C190F"/>
              </w:rPr>
              <w:t>Diaper</w:t>
            </w:r>
            <w:r w:rsidR="30F0D67E" w:rsidRPr="2CB3D77A">
              <w:rPr>
                <w:color w:val="1C190F"/>
              </w:rPr>
              <w:t xml:space="preserve">, </w:t>
            </w:r>
            <w:r w:rsidRPr="0070610C">
              <w:rPr>
                <w:color w:val="1C190F"/>
              </w:rPr>
              <w:t>Beef</w:t>
            </w:r>
          </w:p>
        </w:tc>
      </w:tr>
      <w:tr w:rsidR="00813CF7" w:rsidRPr="0070610C" w14:paraId="4ABCC762" w14:textId="77777777" w:rsidTr="592314BA">
        <w:trPr>
          <w:trHeight w:val="432"/>
          <w:jc w:val="center"/>
        </w:trPr>
        <w:tc>
          <w:tcPr>
            <w:tcW w:w="1432" w:type="dxa"/>
            <w:vAlign w:val="center"/>
            <w:hideMark/>
          </w:tcPr>
          <w:p w14:paraId="103BE78C" w14:textId="77777777" w:rsidR="003D3CE5" w:rsidRPr="0070610C" w:rsidRDefault="0187E20D" w:rsidP="00D62000">
            <w:pPr>
              <w:pStyle w:val="NormalWeb"/>
              <w:spacing w:line="276" w:lineRule="auto"/>
              <w:rPr>
                <w:color w:val="1C190F"/>
              </w:rPr>
            </w:pPr>
            <w:r w:rsidRPr="0070610C">
              <w:rPr>
                <w:color w:val="1C190F"/>
              </w:rPr>
              <w:t>Order 5</w:t>
            </w:r>
          </w:p>
        </w:tc>
        <w:tc>
          <w:tcPr>
            <w:tcW w:w="3780" w:type="dxa"/>
            <w:vAlign w:val="center"/>
            <w:hideMark/>
          </w:tcPr>
          <w:p w14:paraId="652EAD57" w14:textId="66AF87FC" w:rsidR="003D3CE5" w:rsidRPr="0070610C" w:rsidRDefault="0187E20D" w:rsidP="00D62000">
            <w:pPr>
              <w:pStyle w:val="NormalWeb"/>
              <w:spacing w:line="276" w:lineRule="auto"/>
              <w:rPr>
                <w:color w:val="1C190F"/>
              </w:rPr>
            </w:pPr>
            <w:r w:rsidRPr="0070610C">
              <w:rPr>
                <w:color w:val="1C190F"/>
              </w:rPr>
              <w:t>Apple</w:t>
            </w:r>
            <w:r w:rsidR="006D2661" w:rsidRPr="2CB3D77A">
              <w:rPr>
                <w:color w:val="1C190F"/>
              </w:rPr>
              <w:t xml:space="preserve">, </w:t>
            </w:r>
            <w:r w:rsidRPr="0070610C">
              <w:rPr>
                <w:color w:val="1C190F"/>
              </w:rPr>
              <w:t>Beer</w:t>
            </w:r>
            <w:r w:rsidR="53BA5F6A" w:rsidRPr="2CB3D77A">
              <w:rPr>
                <w:color w:val="1C190F"/>
              </w:rPr>
              <w:t>,</w:t>
            </w:r>
            <w:r w:rsidR="53BA5F6A" w:rsidRPr="592314BA">
              <w:rPr>
                <w:color w:val="1C190F"/>
              </w:rPr>
              <w:t xml:space="preserve"> </w:t>
            </w:r>
            <w:r w:rsidRPr="0070610C">
              <w:rPr>
                <w:color w:val="1C190F"/>
              </w:rPr>
              <w:t>Diaper</w:t>
            </w:r>
            <w:r w:rsidR="3A19E257" w:rsidRPr="592314BA">
              <w:rPr>
                <w:color w:val="1C190F"/>
              </w:rPr>
              <w:t xml:space="preserve">, </w:t>
            </w:r>
            <w:r w:rsidRPr="0070610C">
              <w:rPr>
                <w:color w:val="1C190F"/>
              </w:rPr>
              <w:t>Orange</w:t>
            </w:r>
          </w:p>
        </w:tc>
      </w:tr>
    </w:tbl>
    <w:p w14:paraId="1D26A8D2" w14:textId="7D9FB737" w:rsidR="008E6121" w:rsidRPr="0070610C" w:rsidRDefault="00D55407" w:rsidP="003C0B32">
      <w:pPr>
        <w:pStyle w:val="NormalWeb"/>
        <w:spacing w:line="480" w:lineRule="auto"/>
        <w:jc w:val="center"/>
        <w:rPr>
          <w:color w:val="1C190F"/>
        </w:rPr>
      </w:pPr>
      <w:r w:rsidRPr="0070610C">
        <w:rPr>
          <w:color w:val="1C190F"/>
        </w:rPr>
        <w:t xml:space="preserve">Table </w:t>
      </w:r>
      <w:r w:rsidR="00D62000">
        <w:rPr>
          <w:color w:val="1C190F"/>
        </w:rPr>
        <w:t>3</w:t>
      </w:r>
      <w:r w:rsidRPr="0070610C">
        <w:rPr>
          <w:color w:val="1C190F"/>
        </w:rPr>
        <w:t xml:space="preserve">: </w:t>
      </w:r>
      <w:r w:rsidR="00D62000">
        <w:rPr>
          <w:color w:val="1C190F"/>
        </w:rPr>
        <w:t xml:space="preserve">Simulated </w:t>
      </w:r>
      <w:r w:rsidR="00753D32">
        <w:rPr>
          <w:color w:val="1C190F"/>
        </w:rPr>
        <w:t>o</w:t>
      </w:r>
      <w:r w:rsidR="00F03021" w:rsidRPr="0070610C">
        <w:rPr>
          <w:color w:val="1C190F"/>
        </w:rPr>
        <w:t xml:space="preserve">rders and </w:t>
      </w:r>
      <w:r w:rsidR="00753D32">
        <w:rPr>
          <w:color w:val="1C190F"/>
        </w:rPr>
        <w:t>p</w:t>
      </w:r>
      <w:r w:rsidR="00F03021" w:rsidRPr="0070610C">
        <w:rPr>
          <w:color w:val="1C190F"/>
        </w:rPr>
        <w:t xml:space="preserve">roducts </w:t>
      </w:r>
      <w:r w:rsidR="00753D32">
        <w:rPr>
          <w:color w:val="1C190F"/>
        </w:rPr>
        <w:t>p</w:t>
      </w:r>
      <w:r w:rsidR="00F03021" w:rsidRPr="0070610C">
        <w:rPr>
          <w:color w:val="1C190F"/>
        </w:rPr>
        <w:t xml:space="preserve">urchased in this </w:t>
      </w:r>
      <w:r w:rsidR="00753D32">
        <w:rPr>
          <w:color w:val="1C190F"/>
        </w:rPr>
        <w:t>o</w:t>
      </w:r>
      <w:r w:rsidR="00F03021" w:rsidRPr="0070610C">
        <w:rPr>
          <w:color w:val="1C190F"/>
        </w:rPr>
        <w:t>rder</w:t>
      </w:r>
    </w:p>
    <w:p w14:paraId="0CE691B1" w14:textId="552D14AE" w:rsidR="001468A4" w:rsidRPr="0070610C" w:rsidRDefault="550BE67C" w:rsidP="005D7243">
      <w:pPr>
        <w:pStyle w:val="NormalWeb"/>
        <w:spacing w:line="480" w:lineRule="auto"/>
        <w:ind w:firstLine="720"/>
        <w:rPr>
          <w:color w:val="1C190F"/>
        </w:rPr>
      </w:pPr>
      <w:r w:rsidRPr="0070610C">
        <w:rPr>
          <w:color w:val="1C190F"/>
        </w:rPr>
        <w:t>An association rule is defined as the</w:t>
      </w:r>
      <w:r w:rsidR="39C3A825" w:rsidRPr="0070610C">
        <w:rPr>
          <w:color w:val="1C190F"/>
        </w:rPr>
        <w:t xml:space="preserve"> directed relationship between one or multiple products and another product</w:t>
      </w:r>
      <w:r w:rsidR="3738B1B1" w:rsidRPr="0070610C">
        <w:rPr>
          <w:color w:val="1C190F"/>
        </w:rPr>
        <w:t xml:space="preserve">. </w:t>
      </w:r>
      <w:r w:rsidR="1C8235FA" w:rsidRPr="0070610C">
        <w:rPr>
          <w:color w:val="1C190F"/>
        </w:rPr>
        <w:t>It is</w:t>
      </w:r>
      <w:r w:rsidR="3738B1B1" w:rsidRPr="0070610C">
        <w:rPr>
          <w:color w:val="1C190F"/>
        </w:rPr>
        <w:t xml:space="preserve"> an implication expression of the form X =&gt; Y, where</w:t>
      </w:r>
      <w:r w:rsidR="2CF53F5C" w:rsidRPr="0070610C">
        <w:rPr>
          <w:color w:val="1C190F"/>
        </w:rPr>
        <w:t xml:space="preserve"> X and Y </w:t>
      </w:r>
      <w:r w:rsidR="7ED00736" w:rsidRPr="0070610C">
        <w:rPr>
          <w:color w:val="1C190F"/>
        </w:rPr>
        <w:t>are disjoint itemsets</w:t>
      </w:r>
      <w:r w:rsidR="2D867748" w:rsidRPr="0070610C">
        <w:rPr>
          <w:color w:val="1C190F"/>
        </w:rPr>
        <w:t>.</w:t>
      </w:r>
      <w:r w:rsidR="7ED00736" w:rsidRPr="0070610C">
        <w:rPr>
          <w:color w:val="1C190F"/>
        </w:rPr>
        <w:t xml:space="preserve"> </w:t>
      </w:r>
      <w:r w:rsidR="39C3A825" w:rsidRPr="0070610C">
        <w:rPr>
          <w:color w:val="1C190F"/>
        </w:rPr>
        <w:t>For example, the rule {diaper} =&gt; {Beer} in this simulated order table</w:t>
      </w:r>
      <w:r w:rsidR="7AC0DE76" w:rsidRPr="0070610C">
        <w:rPr>
          <w:color w:val="1C190F"/>
        </w:rPr>
        <w:t xml:space="preserve"> </w:t>
      </w:r>
      <w:r w:rsidR="6EF17074" w:rsidRPr="0070610C">
        <w:rPr>
          <w:color w:val="1C190F"/>
        </w:rPr>
        <w:t>indicated the directed relationship</w:t>
      </w:r>
      <w:r w:rsidR="7AC0DE76" w:rsidRPr="0070610C">
        <w:rPr>
          <w:color w:val="1C190F"/>
        </w:rPr>
        <w:t xml:space="preserve"> that if a customer purchase</w:t>
      </w:r>
      <w:r w:rsidR="6EF17074" w:rsidRPr="0070610C">
        <w:rPr>
          <w:color w:val="1C190F"/>
        </w:rPr>
        <w:t>s</w:t>
      </w:r>
      <w:r w:rsidR="7AC0DE76" w:rsidRPr="0070610C">
        <w:rPr>
          <w:color w:val="1C190F"/>
        </w:rPr>
        <w:t xml:space="preserve"> diaper</w:t>
      </w:r>
      <w:r w:rsidR="29FC3250" w:rsidRPr="0070610C">
        <w:rPr>
          <w:color w:val="1C190F"/>
        </w:rPr>
        <w:t xml:space="preserve">, the customer is likely </w:t>
      </w:r>
      <w:r w:rsidR="483B04AF" w:rsidRPr="1E0C511D">
        <w:rPr>
          <w:color w:val="1C190F"/>
        </w:rPr>
        <w:t xml:space="preserve">to </w:t>
      </w:r>
      <w:r w:rsidR="483B04AF" w:rsidRPr="4D322AE6">
        <w:rPr>
          <w:color w:val="1C190F"/>
        </w:rPr>
        <w:t xml:space="preserve">also </w:t>
      </w:r>
      <w:r w:rsidR="29FC3250" w:rsidRPr="0070610C">
        <w:rPr>
          <w:color w:val="1C190F"/>
        </w:rPr>
        <w:t>buy beer.</w:t>
      </w:r>
      <w:r w:rsidR="6EF17074" w:rsidRPr="0070610C">
        <w:rPr>
          <w:color w:val="1C190F"/>
        </w:rPr>
        <w:t xml:space="preserve"> The relationship is not limited to </w:t>
      </w:r>
      <w:r w:rsidR="67AB22CE" w:rsidRPr="0070610C">
        <w:rPr>
          <w:color w:val="1C190F"/>
        </w:rPr>
        <w:t>a one</w:t>
      </w:r>
      <w:r w:rsidR="6EF17074" w:rsidRPr="0070610C">
        <w:rPr>
          <w:color w:val="1C190F"/>
        </w:rPr>
        <w:t>-to-one relationship. An association rule could also be defined as {</w:t>
      </w:r>
      <w:r w:rsidR="4ACB805A" w:rsidRPr="0070610C">
        <w:rPr>
          <w:color w:val="1C190F"/>
        </w:rPr>
        <w:t>Apple, Diaper</w:t>
      </w:r>
      <w:r w:rsidR="6EF17074" w:rsidRPr="0070610C">
        <w:rPr>
          <w:color w:val="1C190F"/>
        </w:rPr>
        <w:t>}</w:t>
      </w:r>
      <w:r w:rsidR="4ACB805A" w:rsidRPr="0070610C">
        <w:rPr>
          <w:color w:val="1C190F"/>
        </w:rPr>
        <w:t xml:space="preserve"> =&gt; {Beer}, indicating that if a customer purchases apple and diaper, it is likely that the customer also purchased beer. These rules are the basis for our further analysis. Breaking down the whole </w:t>
      </w:r>
      <w:r w:rsidR="690CF1B9" w:rsidRPr="0070610C">
        <w:rPr>
          <w:color w:val="1C190F"/>
        </w:rPr>
        <w:t>product</w:t>
      </w:r>
      <w:r w:rsidR="4ACB805A" w:rsidRPr="0070610C">
        <w:rPr>
          <w:color w:val="1C190F"/>
        </w:rPr>
        <w:t xml:space="preserve"> purchasing network into different directed edges would</w:t>
      </w:r>
      <w:r w:rsidR="290C8023" w:rsidRPr="0070610C">
        <w:rPr>
          <w:color w:val="1C190F"/>
        </w:rPr>
        <w:t xml:space="preserve"> also</w:t>
      </w:r>
      <w:r w:rsidR="4ACB805A" w:rsidRPr="0070610C">
        <w:rPr>
          <w:color w:val="1C190F"/>
        </w:rPr>
        <w:t xml:space="preserve"> help us to </w:t>
      </w:r>
      <w:r w:rsidR="275BF95E" w:rsidRPr="0070610C">
        <w:rPr>
          <w:color w:val="1C190F"/>
        </w:rPr>
        <w:t>make decisions</w:t>
      </w:r>
      <w:r w:rsidR="2FEDC8AE" w:rsidRPr="0070610C">
        <w:rPr>
          <w:color w:val="1C190F"/>
        </w:rPr>
        <w:t xml:space="preserve"> based on the </w:t>
      </w:r>
      <w:r w:rsidR="290C8023" w:rsidRPr="0070610C">
        <w:rPr>
          <w:color w:val="1C190F"/>
        </w:rPr>
        <w:t xml:space="preserve">product </w:t>
      </w:r>
      <w:r w:rsidR="2FEDC8AE" w:rsidRPr="0070610C">
        <w:rPr>
          <w:color w:val="1C190F"/>
        </w:rPr>
        <w:t>relationships.</w:t>
      </w:r>
    </w:p>
    <w:p w14:paraId="0B3F7B82" w14:textId="509B901E" w:rsidR="005E3D99" w:rsidRPr="0070610C" w:rsidRDefault="005E3D99" w:rsidP="00091E73">
      <w:pPr>
        <w:pStyle w:val="NormalWeb"/>
        <w:spacing w:line="480" w:lineRule="auto"/>
        <w:ind w:firstLine="720"/>
      </w:pPr>
      <w:r w:rsidRPr="0070610C">
        <w:rPr>
          <w:color w:val="1C190F"/>
        </w:rPr>
        <w:t xml:space="preserve">The </w:t>
      </w:r>
      <w:r w:rsidR="324BFBF8" w:rsidRPr="0070610C">
        <w:rPr>
          <w:color w:val="1C190F"/>
        </w:rPr>
        <w:t>evaluation</w:t>
      </w:r>
      <w:r w:rsidRPr="0070610C">
        <w:rPr>
          <w:color w:val="1C190F"/>
        </w:rPr>
        <w:t xml:space="preserve"> of an association rule could be evaluated by some </w:t>
      </w:r>
      <w:r w:rsidR="4CF2D337" w:rsidRPr="0070610C">
        <w:rPr>
          <w:color w:val="1C190F"/>
        </w:rPr>
        <w:t>measure</w:t>
      </w:r>
      <w:r w:rsidRPr="0070610C">
        <w:rPr>
          <w:color w:val="1C190F"/>
        </w:rPr>
        <w:t>s such as support, confidence</w:t>
      </w:r>
      <w:r w:rsidR="002C5684" w:rsidRPr="0070610C">
        <w:rPr>
          <w:color w:val="1C190F"/>
        </w:rPr>
        <w:t>,</w:t>
      </w:r>
      <w:r w:rsidRPr="0070610C">
        <w:rPr>
          <w:color w:val="1C190F"/>
        </w:rPr>
        <w:t xml:space="preserve"> and lift.</w:t>
      </w:r>
    </w:p>
    <w:p w14:paraId="34FEFDE1" w14:textId="1FBA552C" w:rsidR="006F4854" w:rsidRPr="0070610C" w:rsidRDefault="00B14CB3" w:rsidP="00C03730">
      <w:pPr>
        <w:pStyle w:val="NormalWeb"/>
        <w:numPr>
          <w:ilvl w:val="0"/>
          <w:numId w:val="6"/>
        </w:numPr>
        <w:spacing w:line="480" w:lineRule="auto"/>
        <w:rPr>
          <w:rFonts w:asciiTheme="minorHAnsi" w:eastAsiaTheme="minorEastAsia" w:hAnsiTheme="minorHAnsi" w:cstheme="minorBidi"/>
          <w:color w:val="1C190F"/>
        </w:rPr>
      </w:pPr>
      <w:r w:rsidRPr="0070610C">
        <w:rPr>
          <w:color w:val="1C190F"/>
        </w:rPr>
        <w:t>Support</w:t>
      </w:r>
      <w:r w:rsidR="00064071" w:rsidRPr="0070610C">
        <w:rPr>
          <w:color w:val="1C190F"/>
        </w:rPr>
        <w:t xml:space="preserve">: </w:t>
      </w:r>
      <w:r w:rsidR="00BE732A" w:rsidRPr="0070610C">
        <w:rPr>
          <w:color w:val="1C190F"/>
        </w:rPr>
        <w:t xml:space="preserve">The fraction of transactions that contain both </w:t>
      </w:r>
      <w:r w:rsidR="5C179B8D" w:rsidRPr="0070610C">
        <w:rPr>
          <w:color w:val="1C190F"/>
        </w:rPr>
        <w:t>X</w:t>
      </w:r>
      <w:r w:rsidR="00BE732A" w:rsidRPr="0070610C">
        <w:rPr>
          <w:color w:val="1C190F"/>
        </w:rPr>
        <w:t xml:space="preserve"> and</w:t>
      </w:r>
      <w:r w:rsidR="009B3E5F" w:rsidRPr="0070610C">
        <w:rPr>
          <w:color w:val="1C190F"/>
        </w:rPr>
        <w:t xml:space="preserve"> </w:t>
      </w:r>
      <w:r w:rsidR="784D4DC8" w:rsidRPr="0070610C">
        <w:rPr>
          <w:color w:val="1C190F"/>
        </w:rPr>
        <w:t>Y</w:t>
      </w:r>
      <w:r w:rsidR="00BE732A" w:rsidRPr="0070610C">
        <w:rPr>
          <w:color w:val="1C190F"/>
        </w:rPr>
        <w:t>.</w:t>
      </w:r>
      <w:r w:rsidR="00A22D66" w:rsidRPr="0070610C">
        <w:rPr>
          <w:color w:val="1C190F"/>
        </w:rPr>
        <w:t xml:space="preserve"> </w:t>
      </w:r>
      <w:r w:rsidR="00C14C43" w:rsidRPr="0070610C">
        <w:rPr>
          <w:color w:val="1C190F"/>
        </w:rPr>
        <w:t>Support determines how often a rule is applicable to a given data set</w:t>
      </w:r>
      <w:r w:rsidR="001B7E4C" w:rsidRPr="0070610C">
        <w:rPr>
          <w:color w:val="1C190F"/>
        </w:rPr>
        <w:t xml:space="preserve"> (Tan et al., 2005)</w:t>
      </w:r>
      <w:r w:rsidR="00C14C43" w:rsidRPr="0070610C">
        <w:rPr>
          <w:color w:val="1C190F"/>
        </w:rPr>
        <w:t>.</w:t>
      </w:r>
      <w:r w:rsidR="00A27B74" w:rsidRPr="0070610C">
        <w:rPr>
          <w:color w:val="1C190F"/>
        </w:rPr>
        <w:t xml:space="preserve"> </w:t>
      </w:r>
    </w:p>
    <w:p w14:paraId="69942B20" w14:textId="752361B0" w:rsidR="001E16DF" w:rsidRPr="0070610C" w:rsidRDefault="001E16DF" w:rsidP="008E6121">
      <w:pPr>
        <w:pStyle w:val="NormalWeb"/>
        <w:spacing w:line="480" w:lineRule="auto"/>
        <w:rPr>
          <w:color w:val="1C190F"/>
        </w:rPr>
      </w:pPr>
      <m:oMathPara>
        <m:oMathParaPr>
          <m:jc m:val="center"/>
        </m:oMathParaPr>
        <m:oMath>
          <m:r>
            <w:rPr>
              <w:rFonts w:ascii="Cambria Math" w:hAnsi="Cambria Math"/>
              <w:color w:val="1C190F"/>
            </w:rPr>
            <m:t xml:space="preserve">Support, s(X→Y)= </m:t>
          </m:r>
          <m:f>
            <m:fPr>
              <m:ctrlPr>
                <w:rPr>
                  <w:rFonts w:ascii="Cambria Math" w:hAnsi="Cambria Math"/>
                  <w:i/>
                  <w:color w:val="1C190F"/>
                </w:rPr>
              </m:ctrlPr>
            </m:fPr>
            <m:num>
              <m:r>
                <w:rPr>
                  <w:rFonts w:ascii="Cambria Math" w:hAnsi="Cambria Math"/>
                  <w:color w:val="1C190F"/>
                </w:rPr>
                <m:t>σ(X∪Y)</m:t>
              </m:r>
            </m:num>
            <m:den>
              <m:r>
                <w:rPr>
                  <w:rFonts w:ascii="Cambria Math" w:hAnsi="Cambria Math"/>
                  <w:color w:val="1C190F"/>
                </w:rPr>
                <m:t>N</m:t>
              </m:r>
            </m:den>
          </m:f>
        </m:oMath>
      </m:oMathPara>
    </w:p>
    <w:p w14:paraId="6935CFC8" w14:textId="0726811E" w:rsidR="007F62DD" w:rsidRPr="0070610C" w:rsidRDefault="00C03730" w:rsidP="004E2F4A">
      <w:pPr>
        <w:pStyle w:val="ListParagraph"/>
        <w:numPr>
          <w:ilvl w:val="0"/>
          <w:numId w:val="5"/>
        </w:numPr>
        <w:shd w:val="clear" w:color="auto" w:fill="FFFFFF"/>
        <w:spacing w:before="100" w:beforeAutospacing="1" w:after="100" w:afterAutospacing="1" w:line="480" w:lineRule="auto"/>
        <w:rPr>
          <w:rFonts w:ascii="Times New Roman" w:eastAsia="Times New Roman" w:hAnsi="Times New Roman" w:cs="Times New Roman"/>
          <w:color w:val="1C190F"/>
        </w:rPr>
      </w:pPr>
      <w:r w:rsidRPr="0070610C">
        <w:rPr>
          <w:rFonts w:ascii="Times New Roman" w:eastAsia="Times New Roman" w:hAnsi="Times New Roman" w:cs="Times New Roman"/>
          <w:color w:val="1C190F"/>
        </w:rPr>
        <w:t xml:space="preserve">Confidence: </w:t>
      </w:r>
      <w:r w:rsidR="008A1875" w:rsidRPr="0070610C">
        <w:rPr>
          <w:rFonts w:ascii="Times New Roman" w:eastAsia="Times New Roman" w:hAnsi="Times New Roman" w:cs="Times New Roman"/>
          <w:color w:val="1C190F"/>
        </w:rPr>
        <w:t>Confidence</w:t>
      </w:r>
      <w:r w:rsidR="00EE19B5" w:rsidRPr="0070610C">
        <w:rPr>
          <w:rFonts w:ascii="Times New Roman" w:eastAsia="Times New Roman" w:hAnsi="Times New Roman" w:cs="Times New Roman"/>
          <w:color w:val="1C190F"/>
        </w:rPr>
        <w:t xml:space="preserve"> </w:t>
      </w:r>
      <w:r w:rsidR="008A1875" w:rsidRPr="0070610C">
        <w:rPr>
          <w:rFonts w:ascii="Times New Roman" w:eastAsia="Times New Roman" w:hAnsi="Times New Roman" w:cs="Times New Roman"/>
          <w:color w:val="1C190F"/>
        </w:rPr>
        <w:t>determines how frequently items in Y appear in transactions that contain X</w:t>
      </w:r>
      <w:r w:rsidR="001B7E4C" w:rsidRPr="0070610C">
        <w:rPr>
          <w:rFonts w:ascii="Times New Roman" w:eastAsia="Times New Roman" w:hAnsi="Times New Roman" w:cs="Times New Roman"/>
          <w:color w:val="1C190F"/>
        </w:rPr>
        <w:t xml:space="preserve"> (Tan et al., 2005)</w:t>
      </w:r>
      <w:r w:rsidR="008A1875" w:rsidRPr="0070610C">
        <w:rPr>
          <w:rFonts w:ascii="Times New Roman" w:eastAsia="Times New Roman" w:hAnsi="Times New Roman" w:cs="Times New Roman"/>
          <w:color w:val="1C190F"/>
        </w:rPr>
        <w:t>.</w:t>
      </w:r>
      <w:r w:rsidR="00025A87" w:rsidRPr="0070610C">
        <w:rPr>
          <w:rFonts w:ascii="Times New Roman" w:eastAsia="Times New Roman" w:hAnsi="Times New Roman" w:cs="Times New Roman"/>
          <w:color w:val="1C190F"/>
        </w:rPr>
        <w:t xml:space="preserve"> </w:t>
      </w:r>
      <w:r w:rsidR="00275F6F" w:rsidRPr="0070610C">
        <w:rPr>
          <w:rFonts w:ascii="Times New Roman" w:eastAsia="Times New Roman" w:hAnsi="Times New Roman" w:cs="Times New Roman"/>
          <w:color w:val="1C190F"/>
        </w:rPr>
        <w:t>The higher the confidence, the more likely it is for Y to be present in transactions that contain X.</w:t>
      </w:r>
    </w:p>
    <w:p w14:paraId="6724B556" w14:textId="3F0FCFE4" w:rsidR="007F62DD" w:rsidRPr="0070610C" w:rsidRDefault="007F62DD" w:rsidP="039CA0C8">
      <w:pPr>
        <w:shd w:val="clear" w:color="auto" w:fill="FFFFFF" w:themeFill="background1"/>
        <w:spacing w:before="100" w:beforeAutospacing="1" w:after="100" w:afterAutospacing="1" w:line="480" w:lineRule="auto"/>
        <w:ind w:left="360"/>
        <w:jc w:val="center"/>
        <w:rPr>
          <w:rFonts w:ascii="Times New Roman" w:eastAsia="Times New Roman" w:hAnsi="Times New Roman" w:cs="Times New Roman"/>
          <w:color w:val="1C190F"/>
        </w:rPr>
      </w:pPr>
      <m:oMathPara>
        <m:oMathParaPr>
          <m:jc m:val="center"/>
        </m:oMathParaPr>
        <m:oMath>
          <m:r>
            <w:rPr>
              <w:rFonts w:ascii="Cambria Math" w:hAnsi="Cambria Math" w:cs="Times New Roman"/>
              <w:color w:val="1C190F"/>
            </w:rPr>
            <m:t>Confidence, c</m:t>
          </m:r>
          <m:d>
            <m:dPr>
              <m:ctrlPr>
                <w:rPr>
                  <w:rFonts w:ascii="Cambria Math" w:hAnsi="Cambria Math" w:cs="Times New Roman"/>
                  <w:i/>
                  <w:color w:val="1C190F"/>
                </w:rPr>
              </m:ctrlPr>
            </m:dPr>
            <m:e>
              <m:r>
                <w:rPr>
                  <w:rFonts w:ascii="Cambria Math" w:hAnsi="Cambria Math" w:cs="Times New Roman"/>
                  <w:color w:val="1C190F"/>
                </w:rPr>
                <m:t>X→Y</m:t>
              </m:r>
            </m:e>
          </m:d>
          <m:r>
            <w:rPr>
              <w:rFonts w:ascii="Cambria Math" w:hAnsi="Cambria Math" w:cs="Times New Roman"/>
              <w:color w:val="1C190F"/>
            </w:rPr>
            <m:t xml:space="preserve">= </m:t>
          </m:r>
          <m:f>
            <m:fPr>
              <m:ctrlPr>
                <w:rPr>
                  <w:rFonts w:ascii="Cambria Math" w:eastAsia="Times New Roman" w:hAnsi="Cambria Math" w:cs="Times New Roman"/>
                  <w:i/>
                  <w:color w:val="1C190F"/>
                </w:rPr>
              </m:ctrlPr>
            </m:fPr>
            <m:num>
              <m:r>
                <w:rPr>
                  <w:rFonts w:ascii="Cambria Math" w:eastAsia="Times New Roman" w:hAnsi="Cambria Math" w:cs="Times New Roman"/>
                  <w:color w:val="1C190F"/>
                </w:rPr>
                <m:t>σ(X∪Y)</m:t>
              </m:r>
            </m:num>
            <m:den>
              <m:r>
                <w:rPr>
                  <w:rFonts w:ascii="Cambria Math" w:hAnsi="Cambria Math" w:cs="Times New Roman"/>
                  <w:color w:val="1C190F"/>
                </w:rPr>
                <m:t>σ(X)</m:t>
              </m:r>
            </m:den>
          </m:f>
        </m:oMath>
      </m:oMathPara>
    </w:p>
    <w:p w14:paraId="09B65477" w14:textId="5517E1E5" w:rsidR="0003071B" w:rsidRPr="0070610C" w:rsidRDefault="49893075" w:rsidP="00E241EB">
      <w:pPr>
        <w:pStyle w:val="NormalWeb"/>
        <w:numPr>
          <w:ilvl w:val="0"/>
          <w:numId w:val="5"/>
        </w:numPr>
        <w:shd w:val="clear" w:color="auto" w:fill="FFFFFF" w:themeFill="background1"/>
        <w:spacing w:line="480" w:lineRule="auto"/>
        <w:rPr>
          <w:color w:val="1C190F"/>
        </w:rPr>
      </w:pPr>
      <w:r w:rsidRPr="0070610C">
        <w:rPr>
          <w:color w:val="1C190F"/>
        </w:rPr>
        <w:t>Lift</w:t>
      </w:r>
      <w:r w:rsidR="1BD85875" w:rsidRPr="0070610C">
        <w:rPr>
          <w:color w:val="1C190F"/>
        </w:rPr>
        <w:t xml:space="preserve"> (aka. </w:t>
      </w:r>
      <w:r w:rsidR="0B1D5C46" w:rsidRPr="0070610C">
        <w:rPr>
          <w:color w:val="1C190F"/>
        </w:rPr>
        <w:t>interest ratio</w:t>
      </w:r>
      <w:r w:rsidR="1BD85875" w:rsidRPr="0070610C">
        <w:rPr>
          <w:color w:val="1C190F"/>
        </w:rPr>
        <w:t>)</w:t>
      </w:r>
      <w:r w:rsidR="0B1D5C46" w:rsidRPr="0070610C">
        <w:rPr>
          <w:color w:val="1C190F"/>
        </w:rPr>
        <w:t>:</w:t>
      </w:r>
      <w:r w:rsidRPr="0070610C">
        <w:rPr>
          <w:color w:val="1C190F"/>
        </w:rPr>
        <w:t xml:space="preserve"> Measures the ratio of </w:t>
      </w:r>
      <w:r w:rsidR="271AD7DF" w:rsidRPr="0070610C">
        <w:rPr>
          <w:color w:val="1C190F"/>
        </w:rPr>
        <w:t>confidence</w:t>
      </w:r>
      <w:r w:rsidRPr="0070610C">
        <w:rPr>
          <w:color w:val="1C190F"/>
        </w:rPr>
        <w:t xml:space="preserve"> against its baseline</w:t>
      </w:r>
      <w:r w:rsidR="5133E35E" w:rsidRPr="0070610C">
        <w:rPr>
          <w:color w:val="1C190F"/>
        </w:rPr>
        <w:t>, the support of Y</w:t>
      </w:r>
      <w:r w:rsidR="761F446C" w:rsidRPr="0070610C">
        <w:rPr>
          <w:color w:val="1C190F"/>
        </w:rPr>
        <w:t xml:space="preserve"> (Tan et al., 2005)</w:t>
      </w:r>
      <w:r w:rsidR="685313F2" w:rsidRPr="0070610C">
        <w:rPr>
          <w:color w:val="1C190F"/>
        </w:rPr>
        <w:t>.</w:t>
      </w:r>
      <w:r w:rsidR="5133E35E" w:rsidRPr="0070610C">
        <w:rPr>
          <w:color w:val="1C190F"/>
        </w:rPr>
        <w:t xml:space="preserve"> </w:t>
      </w:r>
      <w:r w:rsidR="287F67EC" w:rsidRPr="0070610C">
        <w:rPr>
          <w:color w:val="1C190F"/>
        </w:rPr>
        <w:t xml:space="preserve">It can </w:t>
      </w:r>
      <w:r w:rsidR="44701D30" w:rsidRPr="0070610C">
        <w:rPr>
          <w:color w:val="1C190F"/>
        </w:rPr>
        <w:t>identify</w:t>
      </w:r>
      <w:r w:rsidR="287F67EC" w:rsidRPr="0070610C">
        <w:rPr>
          <w:color w:val="1C190F"/>
        </w:rPr>
        <w:t xml:space="preserve"> the </w:t>
      </w:r>
      <w:r w:rsidR="71A196AB" w:rsidRPr="0070610C">
        <w:rPr>
          <w:color w:val="1C190F"/>
        </w:rPr>
        <w:t>condition where</w:t>
      </w:r>
      <w:r w:rsidR="287F67EC" w:rsidRPr="0070610C">
        <w:rPr>
          <w:color w:val="1C190F"/>
        </w:rPr>
        <w:t xml:space="preserve"> some </w:t>
      </w:r>
      <w:r w:rsidR="4F34A24C" w:rsidRPr="0070610C">
        <w:rPr>
          <w:color w:val="1C190F"/>
        </w:rPr>
        <w:t>products are popular</w:t>
      </w:r>
      <w:r w:rsidR="287F67EC" w:rsidRPr="0070610C">
        <w:rPr>
          <w:color w:val="1C190F"/>
        </w:rPr>
        <w:t xml:space="preserve"> </w:t>
      </w:r>
      <w:r w:rsidR="4F34A24C" w:rsidRPr="0070610C">
        <w:rPr>
          <w:color w:val="1C190F"/>
        </w:rPr>
        <w:t>enough to occur in the order</w:t>
      </w:r>
      <w:r w:rsidR="52D0AB7F" w:rsidRPr="0070610C">
        <w:rPr>
          <w:color w:val="1C190F"/>
        </w:rPr>
        <w:t xml:space="preserve"> and the recommendation is inessential</w:t>
      </w:r>
      <w:r w:rsidR="6A5D3CE2" w:rsidRPr="0070610C">
        <w:rPr>
          <w:color w:val="1C190F"/>
        </w:rPr>
        <w:t xml:space="preserve"> (Brin et al., 1997)</w:t>
      </w:r>
      <w:r w:rsidR="52D0AB7F" w:rsidRPr="0070610C">
        <w:rPr>
          <w:color w:val="1C190F"/>
        </w:rPr>
        <w:t xml:space="preserve">. Lift greater than one implies </w:t>
      </w:r>
      <w:r w:rsidR="7195F6DD" w:rsidRPr="22D631D2">
        <w:rPr>
          <w:color w:val="1C190F"/>
        </w:rPr>
        <w:t xml:space="preserve">sales </w:t>
      </w:r>
      <w:r w:rsidR="52D0AB7F" w:rsidRPr="0070610C">
        <w:rPr>
          <w:color w:val="1C190F"/>
        </w:rPr>
        <w:t xml:space="preserve">improvement </w:t>
      </w:r>
      <w:r w:rsidR="433C691B" w:rsidRPr="0070610C">
        <w:rPr>
          <w:color w:val="1C190F"/>
        </w:rPr>
        <w:t>of recommendations</w:t>
      </w:r>
      <w:r w:rsidR="14E56B77" w:rsidRPr="0070610C">
        <w:rPr>
          <w:color w:val="1C190F"/>
        </w:rPr>
        <w:t>.</w:t>
      </w:r>
      <w:r w:rsidR="2E5B9743" w:rsidRPr="0070610C">
        <w:rPr>
          <w:color w:val="1C190F"/>
        </w:rPr>
        <w:t xml:space="preserve"> </w:t>
      </w:r>
    </w:p>
    <w:p w14:paraId="1F8813F2" w14:textId="6FD18C96" w:rsidR="005544C8" w:rsidRPr="0070610C" w:rsidRDefault="0003071B" w:rsidP="004C39D8">
      <w:pPr>
        <w:shd w:val="clear" w:color="auto" w:fill="FFFFFF" w:themeFill="background1"/>
        <w:spacing w:before="100" w:beforeAutospacing="1" w:after="100" w:afterAutospacing="1" w:line="480" w:lineRule="auto"/>
        <w:jc w:val="center"/>
        <w:rPr>
          <w:rFonts w:ascii="Times New Roman" w:eastAsia="Times New Roman" w:hAnsi="Times New Roman" w:cs="Times New Roman"/>
          <w:color w:val="1C190F"/>
        </w:rPr>
      </w:pPr>
      <m:oMathPara>
        <m:oMath>
          <m:r>
            <w:rPr>
              <w:rFonts w:ascii="Cambria Math" w:eastAsia="Times New Roman" w:hAnsi="Cambria Math" w:cs="Times New Roman"/>
              <w:color w:val="1C190F"/>
            </w:rPr>
            <m:t xml:space="preserve">Lift </m:t>
          </m:r>
          <m:d>
            <m:dPr>
              <m:ctrlPr>
                <w:rPr>
                  <w:rFonts w:ascii="Cambria Math" w:eastAsia="Times New Roman" w:hAnsi="Cambria Math" w:cs="Times New Roman"/>
                  <w:i/>
                  <w:color w:val="1C190F"/>
                </w:rPr>
              </m:ctrlPr>
            </m:dPr>
            <m:e>
              <m:r>
                <w:rPr>
                  <w:rFonts w:ascii="Cambria Math" w:eastAsia="Times New Roman" w:hAnsi="Cambria Math" w:cs="Times New Roman"/>
                  <w:color w:val="1C190F"/>
                </w:rPr>
                <m:t>X,Y</m:t>
              </m:r>
            </m:e>
          </m:d>
          <m:r>
            <w:rPr>
              <w:rFonts w:ascii="Cambria Math" w:eastAsia="Times New Roman" w:hAnsi="Cambria Math" w:cs="Times New Roman"/>
              <w:color w:val="1C190F"/>
            </w:rPr>
            <m:t>, l(X→Y)=</m:t>
          </m:r>
          <m:f>
            <m:fPr>
              <m:ctrlPr>
                <w:rPr>
                  <w:rFonts w:ascii="Cambria Math" w:eastAsia="Times New Roman" w:hAnsi="Cambria Math" w:cs="Times New Roman"/>
                  <w:i/>
                  <w:color w:val="1C190F"/>
                </w:rPr>
              </m:ctrlPr>
            </m:fPr>
            <m:num>
              <m:r>
                <w:rPr>
                  <w:rFonts w:ascii="Cambria Math" w:eastAsia="Times New Roman" w:hAnsi="Cambria Math" w:cs="Times New Roman"/>
                  <w:color w:val="1C190F"/>
                </w:rPr>
                <m:t>c(X→Y)</m:t>
              </m:r>
            </m:num>
            <m:den>
              <m:r>
                <w:rPr>
                  <w:rFonts w:ascii="Cambria Math" w:eastAsia="Times New Roman" w:hAnsi="Cambria Math" w:cs="Times New Roman"/>
                  <w:color w:val="1C190F"/>
                </w:rPr>
                <m:t>s(Y)</m:t>
              </m:r>
            </m:den>
          </m:f>
        </m:oMath>
      </m:oMathPara>
    </w:p>
    <w:p w14:paraId="5558A6F4" w14:textId="7190A6CB" w:rsidR="002F3A58" w:rsidRDefault="00C564AB" w:rsidP="5D1A6F41">
      <w:pPr>
        <w:shd w:val="clear" w:color="auto" w:fill="FFFFFF" w:themeFill="background1"/>
        <w:spacing w:before="100" w:beforeAutospacing="1" w:after="100" w:afterAutospacing="1" w:line="480" w:lineRule="auto"/>
        <w:ind w:firstLine="720"/>
        <w:rPr>
          <w:rFonts w:ascii="Times New Roman" w:eastAsia="Times New Roman" w:hAnsi="Times New Roman" w:cs="Times New Roman"/>
          <w:color w:val="1C190F"/>
        </w:rPr>
      </w:pPr>
      <w:r w:rsidRPr="0070610C">
        <w:rPr>
          <w:rFonts w:ascii="Times New Roman" w:eastAsia="Times New Roman" w:hAnsi="Times New Roman" w:cs="Times New Roman"/>
        </w:rPr>
        <w:t xml:space="preserve">In the example in Table </w:t>
      </w:r>
      <w:r w:rsidR="004C39D8">
        <w:rPr>
          <w:rFonts w:ascii="Times New Roman" w:eastAsia="Times New Roman" w:hAnsi="Times New Roman" w:cs="Times New Roman"/>
        </w:rPr>
        <w:t>3</w:t>
      </w:r>
      <w:r w:rsidRPr="0070610C">
        <w:rPr>
          <w:rFonts w:ascii="Times New Roman" w:eastAsia="Times New Roman" w:hAnsi="Times New Roman" w:cs="Times New Roman"/>
        </w:rPr>
        <w:t>, the</w:t>
      </w:r>
      <w:r w:rsidR="003054ED" w:rsidRPr="0070610C">
        <w:rPr>
          <w:rFonts w:ascii="Times New Roman" w:eastAsia="Times New Roman" w:hAnsi="Times New Roman" w:cs="Times New Roman"/>
        </w:rPr>
        <w:t xml:space="preserve"> association rule </w:t>
      </w:r>
      <w:r w:rsidR="00870B72" w:rsidRPr="0070610C">
        <w:rPr>
          <w:rFonts w:ascii="Times New Roman" w:eastAsia="Times New Roman" w:hAnsi="Times New Roman" w:cs="Times New Roman"/>
          <w:color w:val="1C190F"/>
        </w:rPr>
        <w:t xml:space="preserve">({Diaper} =&gt; {Beer}) has a support of 3/5 =0.6 since it occurs in 60% </w:t>
      </w:r>
      <w:r w:rsidR="008F2545" w:rsidRPr="0070610C">
        <w:rPr>
          <w:rFonts w:ascii="Times New Roman" w:eastAsia="Times New Roman" w:hAnsi="Times New Roman" w:cs="Times New Roman"/>
          <w:color w:val="1C190F"/>
        </w:rPr>
        <w:t>of all transactions (</w:t>
      </w:r>
      <w:r w:rsidR="00280F65" w:rsidRPr="0070610C">
        <w:rPr>
          <w:rFonts w:ascii="Times New Roman" w:eastAsia="Times New Roman" w:hAnsi="Times New Roman" w:cs="Times New Roman"/>
          <w:color w:val="1C190F"/>
        </w:rPr>
        <w:t>3 out of 5 transactions</w:t>
      </w:r>
      <w:r w:rsidR="008F2545" w:rsidRPr="0070610C">
        <w:rPr>
          <w:rFonts w:ascii="Times New Roman" w:eastAsia="Times New Roman" w:hAnsi="Times New Roman" w:cs="Times New Roman"/>
          <w:color w:val="1C190F"/>
        </w:rPr>
        <w:t>)</w:t>
      </w:r>
      <w:r w:rsidR="00280F65" w:rsidRPr="0070610C">
        <w:rPr>
          <w:rFonts w:ascii="Times New Roman" w:eastAsia="Times New Roman" w:hAnsi="Times New Roman" w:cs="Times New Roman"/>
          <w:color w:val="1C190F"/>
        </w:rPr>
        <w:t>.</w:t>
      </w:r>
      <w:r w:rsidR="00872A88" w:rsidRPr="0070610C">
        <w:rPr>
          <w:rFonts w:ascii="Times New Roman" w:eastAsia="Times New Roman" w:hAnsi="Times New Roman" w:cs="Times New Roman"/>
          <w:color w:val="1C190F"/>
        </w:rPr>
        <w:t xml:space="preserve"> The confidence </w:t>
      </w:r>
      <w:r w:rsidR="002B78AF" w:rsidRPr="0070610C">
        <w:rPr>
          <w:rFonts w:ascii="Times New Roman" w:eastAsia="Times New Roman" w:hAnsi="Times New Roman" w:cs="Times New Roman"/>
          <w:color w:val="1C190F"/>
        </w:rPr>
        <w:t>of this association rule has a confidence of (3/5) / (4/5) = 0.75</w:t>
      </w:r>
      <w:r w:rsidR="00A806EC" w:rsidRPr="0070610C">
        <w:rPr>
          <w:rFonts w:ascii="Times New Roman" w:eastAsia="Times New Roman" w:hAnsi="Times New Roman" w:cs="Times New Roman"/>
          <w:color w:val="1C190F"/>
        </w:rPr>
        <w:t>, meaning that</w:t>
      </w:r>
      <w:r w:rsidR="00AD5539" w:rsidRPr="0070610C">
        <w:rPr>
          <w:rFonts w:ascii="Times New Roman" w:eastAsia="Times New Roman" w:hAnsi="Times New Roman" w:cs="Times New Roman"/>
          <w:color w:val="1C190F"/>
        </w:rPr>
        <w:t xml:space="preserve"> the probability </w:t>
      </w:r>
      <w:r w:rsidR="00F51B5F" w:rsidRPr="0070610C">
        <w:rPr>
          <w:rFonts w:ascii="Times New Roman" w:eastAsia="Times New Roman" w:hAnsi="Times New Roman" w:cs="Times New Roman"/>
          <w:color w:val="1C190F"/>
        </w:rPr>
        <w:t xml:space="preserve">that {Diaper} is in the order, and </w:t>
      </w:r>
      <w:r w:rsidR="007E76EE" w:rsidRPr="0070610C">
        <w:rPr>
          <w:rFonts w:ascii="Times New Roman" w:eastAsia="Times New Roman" w:hAnsi="Times New Roman" w:cs="Times New Roman"/>
          <w:color w:val="1C190F"/>
        </w:rPr>
        <w:t>{Beer} is also in the order is 75%.</w:t>
      </w:r>
      <w:r w:rsidR="005544C8" w:rsidRPr="0070610C">
        <w:rPr>
          <w:rFonts w:ascii="Times New Roman" w:eastAsia="Times New Roman" w:hAnsi="Times New Roman" w:cs="Times New Roman"/>
          <w:color w:val="1C190F"/>
        </w:rPr>
        <w:t xml:space="preserve"> </w:t>
      </w:r>
      <w:r w:rsidR="2F3E39FE" w:rsidRPr="0070610C">
        <w:rPr>
          <w:rFonts w:ascii="Times New Roman" w:eastAsia="Times New Roman" w:hAnsi="Times New Roman" w:cs="Times New Roman"/>
          <w:color w:val="1C190F"/>
        </w:rPr>
        <w:t xml:space="preserve">The lift of the rule is (3/5) / </w:t>
      </w:r>
      <w:r w:rsidR="004C39D8">
        <w:rPr>
          <w:rFonts w:ascii="Times New Roman" w:eastAsia="Times New Roman" w:hAnsi="Times New Roman" w:cs="Times New Roman"/>
          <w:color w:val="1C190F"/>
        </w:rPr>
        <w:t xml:space="preserve"> </w:t>
      </w:r>
      <w:r w:rsidR="2F3E39FE" w:rsidRPr="0070610C">
        <w:rPr>
          <w:rFonts w:ascii="Times New Roman" w:eastAsia="Times New Roman" w:hAnsi="Times New Roman" w:cs="Times New Roman"/>
          <w:color w:val="1C190F"/>
        </w:rPr>
        <w:t>(4/5)</w:t>
      </w:r>
      <w:r w:rsidR="004C39D8">
        <w:rPr>
          <w:rFonts w:ascii="Times New Roman" w:eastAsia="Times New Roman" w:hAnsi="Times New Roman" w:cs="Times New Roman"/>
          <w:color w:val="1C190F"/>
        </w:rPr>
        <w:t xml:space="preserve"> </w:t>
      </w:r>
      <w:r w:rsidR="2F3E39FE" w:rsidRPr="0070610C">
        <w:rPr>
          <w:rFonts w:ascii="Times New Roman" w:eastAsia="Times New Roman" w:hAnsi="Times New Roman" w:cs="Times New Roman"/>
          <w:color w:val="1C190F"/>
        </w:rPr>
        <w:t>*</w:t>
      </w:r>
      <w:r w:rsidR="004C39D8">
        <w:rPr>
          <w:rFonts w:ascii="Times New Roman" w:eastAsia="Times New Roman" w:hAnsi="Times New Roman" w:cs="Times New Roman"/>
          <w:color w:val="1C190F"/>
        </w:rPr>
        <w:t xml:space="preserve"> </w:t>
      </w:r>
      <w:r w:rsidR="2F3E39FE" w:rsidRPr="0070610C">
        <w:rPr>
          <w:rFonts w:ascii="Times New Roman" w:eastAsia="Times New Roman" w:hAnsi="Times New Roman" w:cs="Times New Roman"/>
          <w:color w:val="1C190F"/>
        </w:rPr>
        <w:t>(3/5) = 1.25 &gt; 1</w:t>
      </w:r>
      <w:r w:rsidR="1C83D89D" w:rsidRPr="0070610C">
        <w:rPr>
          <w:rFonts w:ascii="Times New Roman" w:eastAsia="Times New Roman" w:hAnsi="Times New Roman" w:cs="Times New Roman"/>
          <w:color w:val="1C190F"/>
        </w:rPr>
        <w:t xml:space="preserve">, which means a 25% improvement </w:t>
      </w:r>
      <w:r w:rsidR="446992D5" w:rsidRPr="0070610C">
        <w:rPr>
          <w:rFonts w:ascii="Times New Roman" w:eastAsia="Times New Roman" w:hAnsi="Times New Roman" w:cs="Times New Roman"/>
          <w:color w:val="1C190F"/>
        </w:rPr>
        <w:t>in</w:t>
      </w:r>
      <w:r w:rsidR="1C83D89D" w:rsidRPr="0070610C">
        <w:rPr>
          <w:rFonts w:ascii="Times New Roman" w:eastAsia="Times New Roman" w:hAnsi="Times New Roman" w:cs="Times New Roman"/>
          <w:color w:val="1C190F"/>
        </w:rPr>
        <w:t xml:space="preserve"> the baseline sale of beer made by the association rule.</w:t>
      </w:r>
      <w:r w:rsidR="613FB577" w:rsidRPr="0070610C">
        <w:rPr>
          <w:rFonts w:ascii="Times New Roman" w:eastAsia="Times New Roman" w:hAnsi="Times New Roman" w:cs="Times New Roman"/>
          <w:color w:val="1C190F"/>
        </w:rPr>
        <w:t xml:space="preserve"> </w:t>
      </w:r>
    </w:p>
    <w:p w14:paraId="38BA8AE4" w14:textId="77777777" w:rsidR="004C39D8" w:rsidRDefault="004C39D8" w:rsidP="5D1A6F41">
      <w:pPr>
        <w:shd w:val="clear" w:color="auto" w:fill="FFFFFF" w:themeFill="background1"/>
        <w:spacing w:before="100" w:beforeAutospacing="1" w:after="100" w:afterAutospacing="1" w:line="480" w:lineRule="auto"/>
        <w:ind w:firstLine="720"/>
        <w:rPr>
          <w:rFonts w:ascii="Times New Roman" w:eastAsia="Times New Roman" w:hAnsi="Times New Roman" w:cs="Times New Roman"/>
          <w:color w:val="1C190F"/>
        </w:rPr>
      </w:pPr>
    </w:p>
    <w:p w14:paraId="2C2E76AF" w14:textId="77777777" w:rsidR="004C39D8" w:rsidRDefault="004C39D8" w:rsidP="5D1A6F41">
      <w:pPr>
        <w:shd w:val="clear" w:color="auto" w:fill="FFFFFF" w:themeFill="background1"/>
        <w:spacing w:before="100" w:beforeAutospacing="1" w:after="100" w:afterAutospacing="1" w:line="480" w:lineRule="auto"/>
        <w:ind w:firstLine="720"/>
        <w:rPr>
          <w:rFonts w:ascii="Times New Roman" w:eastAsia="Times New Roman" w:hAnsi="Times New Roman" w:cs="Times New Roman"/>
          <w:color w:val="1C190F"/>
        </w:rPr>
      </w:pPr>
    </w:p>
    <w:p w14:paraId="75A68F0A" w14:textId="77777777" w:rsidR="004C39D8" w:rsidRPr="0070610C" w:rsidRDefault="004C39D8" w:rsidP="5D1A6F41">
      <w:pPr>
        <w:shd w:val="clear" w:color="auto" w:fill="FFFFFF" w:themeFill="background1"/>
        <w:spacing w:before="100" w:beforeAutospacing="1" w:after="100" w:afterAutospacing="1" w:line="480" w:lineRule="auto"/>
        <w:ind w:firstLine="720"/>
        <w:rPr>
          <w:rFonts w:ascii="Times New Roman" w:eastAsia="Times New Roman" w:hAnsi="Times New Roman" w:cs="Times New Roman"/>
          <w:color w:val="1C190F"/>
        </w:rPr>
      </w:pPr>
    </w:p>
    <w:p w14:paraId="43F1ECCE" w14:textId="77777777" w:rsidR="003623E9" w:rsidRDefault="4AB2CCFF" w:rsidP="003623E9">
      <w:pPr>
        <w:pStyle w:val="Heading1"/>
        <w:spacing w:line="480" w:lineRule="auto"/>
        <w:jc w:val="center"/>
        <w:rPr>
          <w:rFonts w:ascii="Times New Roman" w:hAnsi="Times New Roman" w:cs="Times New Roman"/>
          <w:b/>
          <w:bCs/>
          <w:color w:val="auto"/>
          <w:sz w:val="24"/>
          <w:szCs w:val="24"/>
        </w:rPr>
      </w:pPr>
      <w:bookmarkStart w:id="4" w:name="_Toc90673419"/>
      <w:r w:rsidRPr="004C39D8">
        <w:rPr>
          <w:rFonts w:ascii="Times New Roman" w:hAnsi="Times New Roman" w:cs="Times New Roman"/>
          <w:b/>
          <w:bCs/>
          <w:color w:val="auto"/>
          <w:sz w:val="24"/>
          <w:szCs w:val="24"/>
        </w:rPr>
        <w:t>Implementation and Results</w:t>
      </w:r>
      <w:bookmarkEnd w:id="4"/>
    </w:p>
    <w:p w14:paraId="4BE70E5C" w14:textId="10F9DE86" w:rsidR="003623E9" w:rsidRPr="009810B1" w:rsidRDefault="004C39D8" w:rsidP="009810B1">
      <w:pPr>
        <w:pStyle w:val="NormalWeb"/>
        <w:spacing w:line="480" w:lineRule="auto"/>
        <w:ind w:firstLine="720"/>
        <w:rPr>
          <w:color w:val="1C190F"/>
        </w:rPr>
      </w:pPr>
      <w:r w:rsidRPr="009810B1">
        <w:rPr>
          <w:color w:val="1C190F"/>
        </w:rPr>
        <w:t>For the analysis</w:t>
      </w:r>
      <w:r w:rsidR="003623E9" w:rsidRPr="009810B1">
        <w:rPr>
          <w:color w:val="1C190F"/>
        </w:rPr>
        <w:t xml:space="preserve"> and implementation</w:t>
      </w:r>
      <w:r w:rsidRPr="009810B1">
        <w:rPr>
          <w:color w:val="1C190F"/>
        </w:rPr>
        <w:t>, we analyzed both the product data and department data to gain insights on the specific product level and general department level.</w:t>
      </w:r>
    </w:p>
    <w:p w14:paraId="11F25FFF" w14:textId="05593F89" w:rsidR="00656CA8" w:rsidRPr="009810B1" w:rsidRDefault="6E94BC22" w:rsidP="592314BA">
      <w:pPr>
        <w:pStyle w:val="Heading2"/>
        <w:spacing w:line="480" w:lineRule="auto"/>
        <w:rPr>
          <w:rFonts w:ascii="Times New Roman" w:hAnsi="Times New Roman" w:cs="Times New Roman"/>
          <w:b/>
          <w:bCs/>
          <w:color w:val="auto"/>
          <w:sz w:val="24"/>
          <w:szCs w:val="24"/>
        </w:rPr>
      </w:pPr>
      <w:bookmarkStart w:id="5" w:name="_Toc90673420"/>
      <w:r w:rsidRPr="009810B1">
        <w:rPr>
          <w:rFonts w:ascii="Times New Roman" w:hAnsi="Times New Roman" w:cs="Times New Roman"/>
          <w:b/>
          <w:bCs/>
          <w:color w:val="auto"/>
          <w:sz w:val="24"/>
          <w:szCs w:val="24"/>
        </w:rPr>
        <w:t>Products</w:t>
      </w:r>
      <w:r w:rsidR="6D3B241A" w:rsidRPr="009810B1">
        <w:rPr>
          <w:rFonts w:ascii="Times New Roman" w:hAnsi="Times New Roman" w:cs="Times New Roman"/>
          <w:b/>
          <w:bCs/>
          <w:color w:val="auto"/>
          <w:sz w:val="24"/>
          <w:szCs w:val="24"/>
        </w:rPr>
        <w:t xml:space="preserve"> Analysis</w:t>
      </w:r>
      <w:bookmarkEnd w:id="5"/>
    </w:p>
    <w:p w14:paraId="67F097BF" w14:textId="57F44D07" w:rsidR="00CA0C08" w:rsidRPr="0070610C" w:rsidRDefault="009463F6" w:rsidP="0B5118A4">
      <w:pPr>
        <w:pStyle w:val="NormalWeb"/>
        <w:spacing w:line="480" w:lineRule="auto"/>
        <w:ind w:firstLine="720"/>
        <w:rPr>
          <w:color w:val="1C190F"/>
        </w:rPr>
      </w:pPr>
      <w:r w:rsidRPr="0070610C">
        <w:rPr>
          <w:color w:val="1C190F"/>
        </w:rPr>
        <w:t xml:space="preserve">Using the arules package in R, we are able to get the association rules using the Instacart Data. </w:t>
      </w:r>
      <w:r w:rsidR="00BC2F5F" w:rsidRPr="0070610C">
        <w:rPr>
          <w:color w:val="1C190F"/>
        </w:rPr>
        <w:t>Two parameters are used as thresholds to</w:t>
      </w:r>
      <w:r w:rsidR="00A46434" w:rsidRPr="0070610C">
        <w:rPr>
          <w:color w:val="1C190F"/>
        </w:rPr>
        <w:t xml:space="preserve"> evaluate and</w:t>
      </w:r>
      <w:r w:rsidR="00BC2F5F" w:rsidRPr="0070610C">
        <w:rPr>
          <w:color w:val="1C190F"/>
        </w:rPr>
        <w:t xml:space="preserve"> limit the </w:t>
      </w:r>
      <w:r w:rsidR="00A46434" w:rsidRPr="0070610C">
        <w:rPr>
          <w:color w:val="1C190F"/>
        </w:rPr>
        <w:t>association rules as output: minimum support and minimum confidence.</w:t>
      </w:r>
    </w:p>
    <w:p w14:paraId="63AB88FD" w14:textId="7744EC14" w:rsidR="00A07571" w:rsidRPr="0070610C" w:rsidRDefault="00265D25" w:rsidP="14D1892D">
      <w:pPr>
        <w:pStyle w:val="NormalWeb"/>
        <w:spacing w:line="480" w:lineRule="auto"/>
        <w:ind w:firstLine="720"/>
        <w:rPr>
          <w:color w:val="1C190F"/>
        </w:rPr>
      </w:pPr>
      <w:r w:rsidRPr="0070610C">
        <w:rPr>
          <w:color w:val="1C190F"/>
        </w:rPr>
        <w:t xml:space="preserve">To choose the optimal minimum support and minimum confidence, we </w:t>
      </w:r>
      <w:r w:rsidR="00723ACD" w:rsidRPr="0070610C">
        <w:rPr>
          <w:color w:val="1C190F"/>
        </w:rPr>
        <w:t xml:space="preserve">looped different support and confidence values to </w:t>
      </w:r>
      <w:r w:rsidR="000E22A5" w:rsidRPr="0070610C">
        <w:rPr>
          <w:color w:val="1C190F"/>
        </w:rPr>
        <w:t xml:space="preserve">generate the according </w:t>
      </w:r>
      <w:r w:rsidR="622225C1" w:rsidRPr="0070610C">
        <w:rPr>
          <w:color w:val="1C190F"/>
        </w:rPr>
        <w:t>number</w:t>
      </w:r>
      <w:r w:rsidR="000E22A5" w:rsidRPr="0070610C">
        <w:rPr>
          <w:color w:val="1C190F"/>
        </w:rPr>
        <w:t xml:space="preserve"> of association rules and the average lift.</w:t>
      </w:r>
      <w:r w:rsidR="00A07571" w:rsidRPr="0070610C">
        <w:rPr>
          <w:color w:val="1C190F"/>
        </w:rPr>
        <w:t xml:space="preserve"> The table output below is sorted by the average lift, reflecting the </w:t>
      </w:r>
      <w:r w:rsidR="272CF560" w:rsidRPr="0070610C">
        <w:rPr>
          <w:color w:val="1C190F"/>
        </w:rPr>
        <w:t>average improvement of association rules in sale</w:t>
      </w:r>
      <w:r w:rsidR="008D7445" w:rsidRPr="0070610C">
        <w:rPr>
          <w:color w:val="1C190F"/>
        </w:rPr>
        <w:t>.</w:t>
      </w:r>
    </w:p>
    <w:tbl>
      <w:tblPr>
        <w:tblStyle w:val="GridTable1Light"/>
        <w:tblW w:w="0" w:type="auto"/>
        <w:tblLayout w:type="fixed"/>
        <w:tblLook w:val="0600" w:firstRow="0" w:lastRow="0" w:firstColumn="0" w:lastColumn="0" w:noHBand="1" w:noVBand="1"/>
      </w:tblPr>
      <w:tblGrid>
        <w:gridCol w:w="1870"/>
        <w:gridCol w:w="1870"/>
        <w:gridCol w:w="1870"/>
        <w:gridCol w:w="1870"/>
        <w:gridCol w:w="1870"/>
      </w:tblGrid>
      <w:tr w:rsidR="00776F40" w:rsidRPr="0070610C" w14:paraId="6F8ACA9D" w14:textId="77777777" w:rsidTr="00BB5A9A">
        <w:trPr>
          <w:trHeight w:val="288"/>
        </w:trPr>
        <w:tc>
          <w:tcPr>
            <w:tcW w:w="1870" w:type="dxa"/>
            <w:vAlign w:val="center"/>
            <w:hideMark/>
          </w:tcPr>
          <w:p w14:paraId="7C5C42CC" w14:textId="77777777" w:rsidR="00280DFA" w:rsidRPr="00BB5A9A" w:rsidRDefault="00280DFA" w:rsidP="00BB5A9A">
            <w:pPr>
              <w:pStyle w:val="NormalWeb"/>
              <w:spacing w:line="276" w:lineRule="auto"/>
              <w:jc w:val="center"/>
              <w:rPr>
                <w:color w:val="1C190F"/>
              </w:rPr>
            </w:pPr>
          </w:p>
        </w:tc>
        <w:tc>
          <w:tcPr>
            <w:tcW w:w="1870" w:type="dxa"/>
            <w:vAlign w:val="center"/>
            <w:hideMark/>
          </w:tcPr>
          <w:p w14:paraId="7A7B8DA8" w14:textId="77777777" w:rsidR="00280DFA" w:rsidRPr="00BB5A9A" w:rsidRDefault="25449B43" w:rsidP="00BB5A9A">
            <w:pPr>
              <w:pStyle w:val="NormalWeb"/>
              <w:spacing w:line="276" w:lineRule="auto"/>
              <w:jc w:val="center"/>
              <w:rPr>
                <w:color w:val="1C190F"/>
              </w:rPr>
            </w:pPr>
            <w:r w:rsidRPr="00BB5A9A">
              <w:rPr>
                <w:color w:val="1C190F"/>
              </w:rPr>
              <w:t>Support</w:t>
            </w:r>
          </w:p>
        </w:tc>
        <w:tc>
          <w:tcPr>
            <w:tcW w:w="1870" w:type="dxa"/>
            <w:vAlign w:val="center"/>
            <w:hideMark/>
          </w:tcPr>
          <w:p w14:paraId="70F6687B" w14:textId="77777777" w:rsidR="00280DFA" w:rsidRPr="00BB5A9A" w:rsidRDefault="25449B43" w:rsidP="00BB5A9A">
            <w:pPr>
              <w:pStyle w:val="NormalWeb"/>
              <w:spacing w:line="276" w:lineRule="auto"/>
              <w:jc w:val="center"/>
              <w:rPr>
                <w:color w:val="1C190F"/>
              </w:rPr>
            </w:pPr>
            <w:r w:rsidRPr="00BB5A9A">
              <w:rPr>
                <w:color w:val="1C190F"/>
              </w:rPr>
              <w:t>Confidence</w:t>
            </w:r>
          </w:p>
        </w:tc>
        <w:tc>
          <w:tcPr>
            <w:tcW w:w="1870" w:type="dxa"/>
            <w:vAlign w:val="center"/>
            <w:hideMark/>
          </w:tcPr>
          <w:p w14:paraId="381319AA" w14:textId="328D1E9B" w:rsidR="00280DFA" w:rsidRPr="00BB5A9A" w:rsidRDefault="00BB5A9A" w:rsidP="00BB5A9A">
            <w:pPr>
              <w:pStyle w:val="NormalWeb"/>
              <w:spacing w:line="276" w:lineRule="auto"/>
              <w:jc w:val="center"/>
              <w:rPr>
                <w:color w:val="1C190F"/>
              </w:rPr>
            </w:pPr>
            <w:r>
              <w:rPr>
                <w:color w:val="1C190F"/>
              </w:rPr>
              <w:t>Number of Rules</w:t>
            </w:r>
          </w:p>
        </w:tc>
        <w:tc>
          <w:tcPr>
            <w:tcW w:w="1870" w:type="dxa"/>
            <w:vAlign w:val="center"/>
            <w:hideMark/>
          </w:tcPr>
          <w:p w14:paraId="4FCC66A6" w14:textId="77777777" w:rsidR="00280DFA" w:rsidRPr="00BB5A9A" w:rsidRDefault="25449B43" w:rsidP="00BB5A9A">
            <w:pPr>
              <w:pStyle w:val="NormalWeb"/>
              <w:spacing w:line="276" w:lineRule="auto"/>
              <w:jc w:val="center"/>
              <w:rPr>
                <w:color w:val="1C190F"/>
              </w:rPr>
            </w:pPr>
            <w:r w:rsidRPr="00BB5A9A">
              <w:rPr>
                <w:color w:val="1C190F"/>
              </w:rPr>
              <w:t>Average Lift</w:t>
            </w:r>
          </w:p>
        </w:tc>
      </w:tr>
      <w:tr w:rsidR="00776F40" w:rsidRPr="0070610C" w14:paraId="2E854054" w14:textId="77777777" w:rsidTr="00BB5A9A">
        <w:trPr>
          <w:trHeight w:val="288"/>
        </w:trPr>
        <w:tc>
          <w:tcPr>
            <w:tcW w:w="1870" w:type="dxa"/>
            <w:vAlign w:val="center"/>
            <w:hideMark/>
          </w:tcPr>
          <w:p w14:paraId="3A8BE0D9" w14:textId="47621BD0" w:rsidR="00450DE1" w:rsidRPr="00BB5A9A" w:rsidRDefault="19E7FD76" w:rsidP="00BB5A9A">
            <w:pPr>
              <w:pStyle w:val="NormalWeb"/>
              <w:spacing w:line="276" w:lineRule="auto"/>
              <w:jc w:val="center"/>
              <w:rPr>
                <w:color w:val="1C190F"/>
              </w:rPr>
            </w:pPr>
            <w:r w:rsidRPr="00BB5A9A">
              <w:rPr>
                <w:color w:val="1C190F"/>
              </w:rPr>
              <w:t>1</w:t>
            </w:r>
          </w:p>
        </w:tc>
        <w:tc>
          <w:tcPr>
            <w:tcW w:w="1870" w:type="dxa"/>
            <w:vAlign w:val="center"/>
            <w:hideMark/>
          </w:tcPr>
          <w:p w14:paraId="233DA965" w14:textId="3E164468" w:rsidR="00450DE1" w:rsidRPr="00BB5A9A" w:rsidRDefault="19E7FD76" w:rsidP="00BB5A9A">
            <w:pPr>
              <w:pStyle w:val="NormalWeb"/>
              <w:spacing w:line="276" w:lineRule="auto"/>
              <w:jc w:val="center"/>
              <w:rPr>
                <w:color w:val="1C190F"/>
              </w:rPr>
            </w:pPr>
            <w:r w:rsidRPr="00BB5A9A">
              <w:rPr>
                <w:color w:val="1C190F"/>
              </w:rPr>
              <w:t>0.001</w:t>
            </w:r>
          </w:p>
        </w:tc>
        <w:tc>
          <w:tcPr>
            <w:tcW w:w="1870" w:type="dxa"/>
            <w:vAlign w:val="center"/>
            <w:hideMark/>
          </w:tcPr>
          <w:p w14:paraId="0F9842E3" w14:textId="1826C1FF" w:rsidR="00450DE1" w:rsidRPr="00BB5A9A" w:rsidRDefault="19E7FD76" w:rsidP="00BB5A9A">
            <w:pPr>
              <w:pStyle w:val="NormalWeb"/>
              <w:spacing w:line="276" w:lineRule="auto"/>
              <w:jc w:val="center"/>
              <w:rPr>
                <w:color w:val="1C190F"/>
              </w:rPr>
            </w:pPr>
            <w:r w:rsidRPr="00BB5A9A">
              <w:rPr>
                <w:color w:val="1C190F"/>
              </w:rPr>
              <w:t>0.40</w:t>
            </w:r>
          </w:p>
        </w:tc>
        <w:tc>
          <w:tcPr>
            <w:tcW w:w="1870" w:type="dxa"/>
            <w:vAlign w:val="center"/>
            <w:hideMark/>
          </w:tcPr>
          <w:p w14:paraId="5F4AC4F9" w14:textId="20B78CDC" w:rsidR="00450DE1" w:rsidRPr="00BB5A9A" w:rsidRDefault="19E7FD76" w:rsidP="00BB5A9A">
            <w:pPr>
              <w:pStyle w:val="NormalWeb"/>
              <w:spacing w:line="276" w:lineRule="auto"/>
              <w:jc w:val="center"/>
              <w:rPr>
                <w:color w:val="1C190F"/>
              </w:rPr>
            </w:pPr>
            <w:r w:rsidRPr="00BB5A9A">
              <w:rPr>
                <w:color w:val="1C190F"/>
              </w:rPr>
              <w:t>59</w:t>
            </w:r>
          </w:p>
        </w:tc>
        <w:tc>
          <w:tcPr>
            <w:tcW w:w="1870" w:type="dxa"/>
            <w:vAlign w:val="center"/>
            <w:hideMark/>
          </w:tcPr>
          <w:p w14:paraId="52735B60" w14:textId="6B45C66D" w:rsidR="00450DE1" w:rsidRPr="00BB5A9A" w:rsidRDefault="19E7FD76" w:rsidP="00BB5A9A">
            <w:pPr>
              <w:pStyle w:val="NormalWeb"/>
              <w:spacing w:line="276" w:lineRule="auto"/>
              <w:jc w:val="center"/>
              <w:rPr>
                <w:color w:val="1C190F"/>
              </w:rPr>
            </w:pPr>
            <w:r w:rsidRPr="00BB5A9A">
              <w:rPr>
                <w:color w:val="1C190F"/>
              </w:rPr>
              <w:t>7.469197</w:t>
            </w:r>
          </w:p>
        </w:tc>
      </w:tr>
      <w:tr w:rsidR="00776F40" w:rsidRPr="0070610C" w14:paraId="1A1D05A4" w14:textId="77777777" w:rsidTr="00BB5A9A">
        <w:trPr>
          <w:trHeight w:val="288"/>
        </w:trPr>
        <w:tc>
          <w:tcPr>
            <w:tcW w:w="1870" w:type="dxa"/>
            <w:vAlign w:val="center"/>
            <w:hideMark/>
          </w:tcPr>
          <w:p w14:paraId="490190CF" w14:textId="2166C9BF" w:rsidR="00450DE1" w:rsidRPr="00BB5A9A" w:rsidRDefault="19E7FD76" w:rsidP="00BB5A9A">
            <w:pPr>
              <w:pStyle w:val="NormalWeb"/>
              <w:spacing w:line="276" w:lineRule="auto"/>
              <w:jc w:val="center"/>
              <w:rPr>
                <w:color w:val="1C190F"/>
              </w:rPr>
            </w:pPr>
            <w:r w:rsidRPr="00BB5A9A">
              <w:rPr>
                <w:color w:val="1C190F"/>
              </w:rPr>
              <w:t>2</w:t>
            </w:r>
          </w:p>
        </w:tc>
        <w:tc>
          <w:tcPr>
            <w:tcW w:w="1870" w:type="dxa"/>
            <w:vAlign w:val="center"/>
            <w:hideMark/>
          </w:tcPr>
          <w:p w14:paraId="5C1D3B2D" w14:textId="6477BF8D" w:rsidR="00450DE1" w:rsidRPr="00BB5A9A" w:rsidRDefault="19E7FD76" w:rsidP="00BB5A9A">
            <w:pPr>
              <w:pStyle w:val="NormalWeb"/>
              <w:spacing w:line="276" w:lineRule="auto"/>
              <w:jc w:val="center"/>
              <w:rPr>
                <w:color w:val="1C190F"/>
              </w:rPr>
            </w:pPr>
            <w:r w:rsidRPr="00BB5A9A">
              <w:rPr>
                <w:color w:val="1C190F"/>
              </w:rPr>
              <w:t>0.001</w:t>
            </w:r>
          </w:p>
        </w:tc>
        <w:tc>
          <w:tcPr>
            <w:tcW w:w="1870" w:type="dxa"/>
            <w:vAlign w:val="center"/>
            <w:hideMark/>
          </w:tcPr>
          <w:p w14:paraId="68740F5A" w14:textId="51E161BC" w:rsidR="00450DE1" w:rsidRPr="00BB5A9A" w:rsidRDefault="19E7FD76" w:rsidP="00BB5A9A">
            <w:pPr>
              <w:pStyle w:val="NormalWeb"/>
              <w:spacing w:line="276" w:lineRule="auto"/>
              <w:jc w:val="center"/>
              <w:rPr>
                <w:color w:val="1C190F"/>
              </w:rPr>
            </w:pPr>
            <w:r w:rsidRPr="00BB5A9A">
              <w:rPr>
                <w:color w:val="1C190F"/>
              </w:rPr>
              <w:t>0.35</w:t>
            </w:r>
          </w:p>
        </w:tc>
        <w:tc>
          <w:tcPr>
            <w:tcW w:w="1870" w:type="dxa"/>
            <w:vAlign w:val="center"/>
            <w:hideMark/>
          </w:tcPr>
          <w:p w14:paraId="477DE003" w14:textId="1F804F98" w:rsidR="00450DE1" w:rsidRPr="00BB5A9A" w:rsidRDefault="19E7FD76" w:rsidP="00BB5A9A">
            <w:pPr>
              <w:pStyle w:val="NormalWeb"/>
              <w:spacing w:line="276" w:lineRule="auto"/>
              <w:jc w:val="center"/>
              <w:rPr>
                <w:color w:val="1C190F"/>
              </w:rPr>
            </w:pPr>
            <w:r w:rsidRPr="00BB5A9A">
              <w:rPr>
                <w:color w:val="1C190F"/>
              </w:rPr>
              <w:t>107</w:t>
            </w:r>
          </w:p>
        </w:tc>
        <w:tc>
          <w:tcPr>
            <w:tcW w:w="1870" w:type="dxa"/>
            <w:vAlign w:val="center"/>
            <w:hideMark/>
          </w:tcPr>
          <w:p w14:paraId="4307B7A5" w14:textId="237F8898" w:rsidR="00450DE1" w:rsidRPr="00BB5A9A" w:rsidRDefault="19E7FD76" w:rsidP="00BB5A9A">
            <w:pPr>
              <w:pStyle w:val="NormalWeb"/>
              <w:spacing w:line="276" w:lineRule="auto"/>
              <w:jc w:val="center"/>
              <w:rPr>
                <w:color w:val="1C190F"/>
              </w:rPr>
            </w:pPr>
            <w:r w:rsidRPr="00BB5A9A">
              <w:rPr>
                <w:color w:val="1C190F"/>
              </w:rPr>
              <w:t>7.255647</w:t>
            </w:r>
          </w:p>
        </w:tc>
      </w:tr>
      <w:tr w:rsidR="00776F40" w:rsidRPr="0070610C" w14:paraId="3AB066EF" w14:textId="77777777" w:rsidTr="00BB5A9A">
        <w:trPr>
          <w:trHeight w:val="288"/>
        </w:trPr>
        <w:tc>
          <w:tcPr>
            <w:tcW w:w="1870" w:type="dxa"/>
            <w:vAlign w:val="center"/>
            <w:hideMark/>
          </w:tcPr>
          <w:p w14:paraId="666E301B" w14:textId="33609250" w:rsidR="00450DE1" w:rsidRPr="00BB5A9A" w:rsidRDefault="19E7FD76" w:rsidP="00BB5A9A">
            <w:pPr>
              <w:pStyle w:val="NormalWeb"/>
              <w:spacing w:line="276" w:lineRule="auto"/>
              <w:jc w:val="center"/>
              <w:rPr>
                <w:color w:val="1C190F"/>
              </w:rPr>
            </w:pPr>
            <w:r w:rsidRPr="00BB5A9A">
              <w:rPr>
                <w:color w:val="1C190F"/>
              </w:rPr>
              <w:t>3</w:t>
            </w:r>
          </w:p>
        </w:tc>
        <w:tc>
          <w:tcPr>
            <w:tcW w:w="1870" w:type="dxa"/>
            <w:vAlign w:val="center"/>
            <w:hideMark/>
          </w:tcPr>
          <w:p w14:paraId="2C38593F" w14:textId="3E9285DF" w:rsidR="00450DE1" w:rsidRPr="00BB5A9A" w:rsidRDefault="19E7FD76" w:rsidP="00BB5A9A">
            <w:pPr>
              <w:pStyle w:val="NormalWeb"/>
              <w:spacing w:line="276" w:lineRule="auto"/>
              <w:jc w:val="center"/>
              <w:rPr>
                <w:color w:val="1C190F"/>
              </w:rPr>
            </w:pPr>
            <w:r w:rsidRPr="00BB5A9A">
              <w:rPr>
                <w:color w:val="1C190F"/>
              </w:rPr>
              <w:t>0.001</w:t>
            </w:r>
          </w:p>
        </w:tc>
        <w:tc>
          <w:tcPr>
            <w:tcW w:w="1870" w:type="dxa"/>
            <w:vAlign w:val="center"/>
            <w:hideMark/>
          </w:tcPr>
          <w:p w14:paraId="08C48CC6" w14:textId="5EA93C63" w:rsidR="00450DE1" w:rsidRPr="00BB5A9A" w:rsidRDefault="19E7FD76" w:rsidP="00BB5A9A">
            <w:pPr>
              <w:pStyle w:val="NormalWeb"/>
              <w:spacing w:line="276" w:lineRule="auto"/>
              <w:jc w:val="center"/>
              <w:rPr>
                <w:color w:val="1C190F"/>
              </w:rPr>
            </w:pPr>
            <w:r w:rsidRPr="00BB5A9A">
              <w:rPr>
                <w:color w:val="1C190F"/>
              </w:rPr>
              <w:t>0.30</w:t>
            </w:r>
          </w:p>
        </w:tc>
        <w:tc>
          <w:tcPr>
            <w:tcW w:w="1870" w:type="dxa"/>
            <w:vAlign w:val="center"/>
            <w:hideMark/>
          </w:tcPr>
          <w:p w14:paraId="775934F5" w14:textId="1A548902" w:rsidR="00450DE1" w:rsidRPr="00BB5A9A" w:rsidRDefault="19E7FD76" w:rsidP="00BB5A9A">
            <w:pPr>
              <w:pStyle w:val="NormalWeb"/>
              <w:spacing w:line="276" w:lineRule="auto"/>
              <w:jc w:val="center"/>
              <w:rPr>
                <w:color w:val="1C190F"/>
              </w:rPr>
            </w:pPr>
            <w:r w:rsidRPr="00BB5A9A">
              <w:rPr>
                <w:color w:val="1C190F"/>
              </w:rPr>
              <w:t>205</w:t>
            </w:r>
          </w:p>
        </w:tc>
        <w:tc>
          <w:tcPr>
            <w:tcW w:w="1870" w:type="dxa"/>
            <w:vAlign w:val="center"/>
            <w:hideMark/>
          </w:tcPr>
          <w:p w14:paraId="3451A193" w14:textId="2B0719E8" w:rsidR="00450DE1" w:rsidRPr="00BB5A9A" w:rsidRDefault="19E7FD76" w:rsidP="00BB5A9A">
            <w:pPr>
              <w:pStyle w:val="NormalWeb"/>
              <w:spacing w:line="276" w:lineRule="auto"/>
              <w:jc w:val="center"/>
              <w:rPr>
                <w:color w:val="1C190F"/>
              </w:rPr>
            </w:pPr>
            <w:r w:rsidRPr="00BB5A9A">
              <w:rPr>
                <w:color w:val="1C190F"/>
              </w:rPr>
              <w:t>6.909723</w:t>
            </w:r>
          </w:p>
        </w:tc>
      </w:tr>
      <w:tr w:rsidR="00776F40" w:rsidRPr="0070610C" w14:paraId="573BAE37" w14:textId="77777777" w:rsidTr="00BB5A9A">
        <w:trPr>
          <w:trHeight w:val="288"/>
        </w:trPr>
        <w:tc>
          <w:tcPr>
            <w:tcW w:w="1870" w:type="dxa"/>
            <w:vAlign w:val="center"/>
            <w:hideMark/>
          </w:tcPr>
          <w:p w14:paraId="1C69B332" w14:textId="3339D3BB" w:rsidR="00450DE1" w:rsidRPr="00BB5A9A" w:rsidRDefault="19E7FD76" w:rsidP="00BB5A9A">
            <w:pPr>
              <w:pStyle w:val="NormalWeb"/>
              <w:spacing w:line="276" w:lineRule="auto"/>
              <w:jc w:val="center"/>
              <w:rPr>
                <w:color w:val="1C190F"/>
              </w:rPr>
            </w:pPr>
            <w:r w:rsidRPr="00BB5A9A">
              <w:rPr>
                <w:color w:val="1C190F"/>
              </w:rPr>
              <w:t>4</w:t>
            </w:r>
          </w:p>
        </w:tc>
        <w:tc>
          <w:tcPr>
            <w:tcW w:w="1870" w:type="dxa"/>
            <w:vAlign w:val="center"/>
            <w:hideMark/>
          </w:tcPr>
          <w:p w14:paraId="1E0C4CDF" w14:textId="372C6FED" w:rsidR="00450DE1" w:rsidRPr="00BB5A9A" w:rsidRDefault="19E7FD76" w:rsidP="00BB5A9A">
            <w:pPr>
              <w:pStyle w:val="NormalWeb"/>
              <w:spacing w:line="276" w:lineRule="auto"/>
              <w:jc w:val="center"/>
              <w:rPr>
                <w:color w:val="1C190F"/>
              </w:rPr>
            </w:pPr>
            <w:r w:rsidRPr="00BB5A9A">
              <w:rPr>
                <w:color w:val="1C190F"/>
              </w:rPr>
              <w:t>0.001</w:t>
            </w:r>
          </w:p>
        </w:tc>
        <w:tc>
          <w:tcPr>
            <w:tcW w:w="1870" w:type="dxa"/>
            <w:vAlign w:val="center"/>
            <w:hideMark/>
          </w:tcPr>
          <w:p w14:paraId="58EDDA55" w14:textId="1827D2BA" w:rsidR="00450DE1" w:rsidRPr="00BB5A9A" w:rsidRDefault="19E7FD76" w:rsidP="00BB5A9A">
            <w:pPr>
              <w:pStyle w:val="NormalWeb"/>
              <w:spacing w:line="276" w:lineRule="auto"/>
              <w:jc w:val="center"/>
              <w:rPr>
                <w:color w:val="1C190F"/>
              </w:rPr>
            </w:pPr>
            <w:r w:rsidRPr="00BB5A9A">
              <w:rPr>
                <w:color w:val="1C190F"/>
              </w:rPr>
              <w:t>0.25</w:t>
            </w:r>
          </w:p>
        </w:tc>
        <w:tc>
          <w:tcPr>
            <w:tcW w:w="1870" w:type="dxa"/>
            <w:vAlign w:val="center"/>
            <w:hideMark/>
          </w:tcPr>
          <w:p w14:paraId="37DDC81F" w14:textId="0CA387BD" w:rsidR="00450DE1" w:rsidRPr="00BB5A9A" w:rsidRDefault="19E7FD76" w:rsidP="00BB5A9A">
            <w:pPr>
              <w:pStyle w:val="NormalWeb"/>
              <w:spacing w:line="276" w:lineRule="auto"/>
              <w:jc w:val="center"/>
              <w:rPr>
                <w:color w:val="1C190F"/>
              </w:rPr>
            </w:pPr>
            <w:r w:rsidRPr="00BB5A9A">
              <w:rPr>
                <w:color w:val="1C190F"/>
              </w:rPr>
              <w:t>425</w:t>
            </w:r>
          </w:p>
        </w:tc>
        <w:tc>
          <w:tcPr>
            <w:tcW w:w="1870" w:type="dxa"/>
            <w:vAlign w:val="center"/>
            <w:hideMark/>
          </w:tcPr>
          <w:p w14:paraId="52530D8D" w14:textId="6FE1BDE7" w:rsidR="00450DE1" w:rsidRPr="00BB5A9A" w:rsidRDefault="19E7FD76" w:rsidP="00BB5A9A">
            <w:pPr>
              <w:pStyle w:val="NormalWeb"/>
              <w:spacing w:line="276" w:lineRule="auto"/>
              <w:jc w:val="center"/>
              <w:rPr>
                <w:color w:val="1C190F"/>
              </w:rPr>
            </w:pPr>
            <w:r w:rsidRPr="00BB5A9A">
              <w:rPr>
                <w:color w:val="1C190F"/>
              </w:rPr>
              <w:t>6.508450</w:t>
            </w:r>
          </w:p>
        </w:tc>
      </w:tr>
      <w:tr w:rsidR="00776F40" w:rsidRPr="0070610C" w14:paraId="5B7EE58A" w14:textId="77777777" w:rsidTr="00BB5A9A">
        <w:trPr>
          <w:trHeight w:val="288"/>
        </w:trPr>
        <w:tc>
          <w:tcPr>
            <w:tcW w:w="1870" w:type="dxa"/>
            <w:vAlign w:val="center"/>
            <w:hideMark/>
          </w:tcPr>
          <w:p w14:paraId="27976593" w14:textId="5CFE119F" w:rsidR="00450DE1" w:rsidRPr="00BB5A9A" w:rsidRDefault="19E7FD76" w:rsidP="00BB5A9A">
            <w:pPr>
              <w:pStyle w:val="NormalWeb"/>
              <w:spacing w:line="276" w:lineRule="auto"/>
              <w:jc w:val="center"/>
              <w:rPr>
                <w:color w:val="1C190F"/>
              </w:rPr>
            </w:pPr>
            <w:r w:rsidRPr="00BB5A9A">
              <w:rPr>
                <w:color w:val="1C190F"/>
              </w:rPr>
              <w:t>5</w:t>
            </w:r>
          </w:p>
        </w:tc>
        <w:tc>
          <w:tcPr>
            <w:tcW w:w="1870" w:type="dxa"/>
            <w:vAlign w:val="center"/>
            <w:hideMark/>
          </w:tcPr>
          <w:p w14:paraId="762079F6" w14:textId="41908514" w:rsidR="00450DE1" w:rsidRPr="00BB5A9A" w:rsidRDefault="19E7FD76" w:rsidP="00BB5A9A">
            <w:pPr>
              <w:pStyle w:val="NormalWeb"/>
              <w:spacing w:line="276" w:lineRule="auto"/>
              <w:jc w:val="center"/>
              <w:rPr>
                <w:color w:val="1C190F"/>
              </w:rPr>
            </w:pPr>
            <w:r w:rsidRPr="00BB5A9A">
              <w:rPr>
                <w:color w:val="1C190F"/>
              </w:rPr>
              <w:t>0.001</w:t>
            </w:r>
          </w:p>
        </w:tc>
        <w:tc>
          <w:tcPr>
            <w:tcW w:w="1870" w:type="dxa"/>
            <w:vAlign w:val="center"/>
            <w:hideMark/>
          </w:tcPr>
          <w:p w14:paraId="56F3D019" w14:textId="30A10BC5" w:rsidR="00450DE1" w:rsidRPr="00BB5A9A" w:rsidRDefault="19E7FD76" w:rsidP="00BB5A9A">
            <w:pPr>
              <w:pStyle w:val="NormalWeb"/>
              <w:spacing w:line="276" w:lineRule="auto"/>
              <w:jc w:val="center"/>
              <w:rPr>
                <w:color w:val="1C190F"/>
              </w:rPr>
            </w:pPr>
            <w:r w:rsidRPr="00BB5A9A">
              <w:rPr>
                <w:color w:val="1C190F"/>
              </w:rPr>
              <w:t>0.45</w:t>
            </w:r>
          </w:p>
        </w:tc>
        <w:tc>
          <w:tcPr>
            <w:tcW w:w="1870" w:type="dxa"/>
            <w:vAlign w:val="center"/>
            <w:hideMark/>
          </w:tcPr>
          <w:p w14:paraId="62832120" w14:textId="078862DE" w:rsidR="00450DE1" w:rsidRPr="00BB5A9A" w:rsidRDefault="19E7FD76" w:rsidP="00BB5A9A">
            <w:pPr>
              <w:pStyle w:val="NormalWeb"/>
              <w:spacing w:line="276" w:lineRule="auto"/>
              <w:jc w:val="center"/>
              <w:rPr>
                <w:color w:val="1C190F"/>
              </w:rPr>
            </w:pPr>
            <w:r w:rsidRPr="00BB5A9A">
              <w:rPr>
                <w:color w:val="1C190F"/>
              </w:rPr>
              <w:t>24</w:t>
            </w:r>
          </w:p>
        </w:tc>
        <w:tc>
          <w:tcPr>
            <w:tcW w:w="1870" w:type="dxa"/>
            <w:vAlign w:val="center"/>
            <w:hideMark/>
          </w:tcPr>
          <w:p w14:paraId="5B9AC4DB" w14:textId="080BEFE5" w:rsidR="00450DE1" w:rsidRPr="00BB5A9A" w:rsidRDefault="19E7FD76" w:rsidP="00BB5A9A">
            <w:pPr>
              <w:pStyle w:val="NormalWeb"/>
              <w:spacing w:line="276" w:lineRule="auto"/>
              <w:jc w:val="center"/>
              <w:rPr>
                <w:color w:val="1C190F"/>
              </w:rPr>
            </w:pPr>
            <w:r w:rsidRPr="00BB5A9A">
              <w:rPr>
                <w:color w:val="1C190F"/>
              </w:rPr>
              <w:t>5.501728</w:t>
            </w:r>
          </w:p>
        </w:tc>
      </w:tr>
      <w:tr w:rsidR="00776F40" w:rsidRPr="0070610C" w14:paraId="755D45DE" w14:textId="77777777" w:rsidTr="00BB5A9A">
        <w:trPr>
          <w:trHeight w:val="288"/>
        </w:trPr>
        <w:tc>
          <w:tcPr>
            <w:tcW w:w="1870" w:type="dxa"/>
            <w:vAlign w:val="center"/>
            <w:hideMark/>
          </w:tcPr>
          <w:p w14:paraId="2E38D320" w14:textId="5B40A9DC" w:rsidR="00450DE1" w:rsidRPr="00BB5A9A" w:rsidRDefault="19E7FD76" w:rsidP="00BB5A9A">
            <w:pPr>
              <w:pStyle w:val="NormalWeb"/>
              <w:spacing w:line="276" w:lineRule="auto"/>
              <w:jc w:val="center"/>
              <w:rPr>
                <w:color w:val="1C190F"/>
              </w:rPr>
            </w:pPr>
            <w:r w:rsidRPr="00BB5A9A">
              <w:rPr>
                <w:color w:val="1C190F"/>
              </w:rPr>
              <w:t>6</w:t>
            </w:r>
          </w:p>
        </w:tc>
        <w:tc>
          <w:tcPr>
            <w:tcW w:w="1870" w:type="dxa"/>
            <w:vAlign w:val="center"/>
            <w:hideMark/>
          </w:tcPr>
          <w:p w14:paraId="55082CFE" w14:textId="35210AB2" w:rsidR="00450DE1" w:rsidRPr="00BB5A9A" w:rsidRDefault="19E7FD76" w:rsidP="00BB5A9A">
            <w:pPr>
              <w:pStyle w:val="NormalWeb"/>
              <w:spacing w:line="276" w:lineRule="auto"/>
              <w:jc w:val="center"/>
              <w:rPr>
                <w:color w:val="1C190F"/>
              </w:rPr>
            </w:pPr>
            <w:r w:rsidRPr="00BB5A9A">
              <w:rPr>
                <w:color w:val="1C190F"/>
              </w:rPr>
              <w:t>0.002</w:t>
            </w:r>
          </w:p>
        </w:tc>
        <w:tc>
          <w:tcPr>
            <w:tcW w:w="1870" w:type="dxa"/>
            <w:vAlign w:val="center"/>
            <w:hideMark/>
          </w:tcPr>
          <w:p w14:paraId="35B2F938" w14:textId="67D24D1C" w:rsidR="00450DE1" w:rsidRPr="00BB5A9A" w:rsidRDefault="19E7FD76" w:rsidP="00BB5A9A">
            <w:pPr>
              <w:pStyle w:val="NormalWeb"/>
              <w:spacing w:line="276" w:lineRule="auto"/>
              <w:jc w:val="center"/>
              <w:rPr>
                <w:color w:val="1C190F"/>
              </w:rPr>
            </w:pPr>
            <w:r w:rsidRPr="00BB5A9A">
              <w:rPr>
                <w:color w:val="1C190F"/>
              </w:rPr>
              <w:t>0.50</w:t>
            </w:r>
          </w:p>
        </w:tc>
        <w:tc>
          <w:tcPr>
            <w:tcW w:w="1870" w:type="dxa"/>
            <w:vAlign w:val="center"/>
            <w:hideMark/>
          </w:tcPr>
          <w:p w14:paraId="2E0FB73B" w14:textId="36A1405A" w:rsidR="00450DE1" w:rsidRPr="00BB5A9A" w:rsidRDefault="19E7FD76" w:rsidP="00BB5A9A">
            <w:pPr>
              <w:pStyle w:val="NormalWeb"/>
              <w:spacing w:line="276" w:lineRule="auto"/>
              <w:jc w:val="center"/>
              <w:rPr>
                <w:color w:val="1C190F"/>
              </w:rPr>
            </w:pPr>
            <w:r w:rsidRPr="00BB5A9A">
              <w:rPr>
                <w:color w:val="1C190F"/>
              </w:rPr>
              <w:t>1</w:t>
            </w:r>
          </w:p>
        </w:tc>
        <w:tc>
          <w:tcPr>
            <w:tcW w:w="1870" w:type="dxa"/>
            <w:vAlign w:val="center"/>
            <w:hideMark/>
          </w:tcPr>
          <w:p w14:paraId="2BF51CC4" w14:textId="0B271068" w:rsidR="00450DE1" w:rsidRPr="00BB5A9A" w:rsidRDefault="19E7FD76" w:rsidP="00BB5A9A">
            <w:pPr>
              <w:pStyle w:val="NormalWeb"/>
              <w:spacing w:line="276" w:lineRule="auto"/>
              <w:jc w:val="center"/>
              <w:rPr>
                <w:color w:val="1C190F"/>
              </w:rPr>
            </w:pPr>
            <w:r w:rsidRPr="00BB5A9A">
              <w:rPr>
                <w:color w:val="1C190F"/>
              </w:rPr>
              <w:t>4.387230</w:t>
            </w:r>
          </w:p>
        </w:tc>
      </w:tr>
      <w:tr w:rsidR="00776F40" w:rsidRPr="0070610C" w14:paraId="524B44CE" w14:textId="77777777" w:rsidTr="00BB5A9A">
        <w:trPr>
          <w:trHeight w:val="288"/>
        </w:trPr>
        <w:tc>
          <w:tcPr>
            <w:tcW w:w="1870" w:type="dxa"/>
            <w:vAlign w:val="center"/>
            <w:hideMark/>
          </w:tcPr>
          <w:p w14:paraId="164E5E78" w14:textId="72BDBE41" w:rsidR="00450DE1" w:rsidRPr="00BB5A9A" w:rsidRDefault="19E7FD76" w:rsidP="00BB5A9A">
            <w:pPr>
              <w:pStyle w:val="NormalWeb"/>
              <w:spacing w:line="276" w:lineRule="auto"/>
              <w:jc w:val="center"/>
              <w:rPr>
                <w:color w:val="1C190F"/>
              </w:rPr>
            </w:pPr>
            <w:r w:rsidRPr="00BB5A9A">
              <w:rPr>
                <w:color w:val="1C190F"/>
              </w:rPr>
              <w:t>7</w:t>
            </w:r>
          </w:p>
        </w:tc>
        <w:tc>
          <w:tcPr>
            <w:tcW w:w="1870" w:type="dxa"/>
            <w:vAlign w:val="center"/>
            <w:hideMark/>
          </w:tcPr>
          <w:p w14:paraId="578AEF25" w14:textId="6B125CC3" w:rsidR="00450DE1" w:rsidRPr="00BB5A9A" w:rsidRDefault="19E7FD76" w:rsidP="00BB5A9A">
            <w:pPr>
              <w:pStyle w:val="NormalWeb"/>
              <w:spacing w:line="276" w:lineRule="auto"/>
              <w:jc w:val="center"/>
              <w:rPr>
                <w:color w:val="1C190F"/>
              </w:rPr>
            </w:pPr>
            <w:r w:rsidRPr="00BB5A9A">
              <w:rPr>
                <w:color w:val="1C190F"/>
              </w:rPr>
              <w:t>0.003</w:t>
            </w:r>
          </w:p>
        </w:tc>
        <w:tc>
          <w:tcPr>
            <w:tcW w:w="1870" w:type="dxa"/>
            <w:vAlign w:val="center"/>
            <w:hideMark/>
          </w:tcPr>
          <w:p w14:paraId="08053836" w14:textId="7F31BFC2" w:rsidR="00450DE1" w:rsidRPr="00BB5A9A" w:rsidRDefault="19E7FD76" w:rsidP="00BB5A9A">
            <w:pPr>
              <w:pStyle w:val="NormalWeb"/>
              <w:spacing w:line="276" w:lineRule="auto"/>
              <w:jc w:val="center"/>
              <w:rPr>
                <w:color w:val="1C190F"/>
              </w:rPr>
            </w:pPr>
            <w:r w:rsidRPr="00BB5A9A">
              <w:rPr>
                <w:color w:val="1C190F"/>
              </w:rPr>
              <w:t>0.40</w:t>
            </w:r>
          </w:p>
        </w:tc>
        <w:tc>
          <w:tcPr>
            <w:tcW w:w="1870" w:type="dxa"/>
            <w:vAlign w:val="center"/>
            <w:hideMark/>
          </w:tcPr>
          <w:p w14:paraId="4B4A13F5" w14:textId="52D9B29D" w:rsidR="00450DE1" w:rsidRPr="00BB5A9A" w:rsidRDefault="19E7FD76" w:rsidP="00BB5A9A">
            <w:pPr>
              <w:pStyle w:val="NormalWeb"/>
              <w:spacing w:line="276" w:lineRule="auto"/>
              <w:jc w:val="center"/>
              <w:rPr>
                <w:color w:val="1C190F"/>
              </w:rPr>
            </w:pPr>
            <w:r w:rsidRPr="00BB5A9A">
              <w:rPr>
                <w:color w:val="1C190F"/>
              </w:rPr>
              <w:t>1</w:t>
            </w:r>
          </w:p>
        </w:tc>
        <w:tc>
          <w:tcPr>
            <w:tcW w:w="1870" w:type="dxa"/>
            <w:vAlign w:val="center"/>
            <w:hideMark/>
          </w:tcPr>
          <w:p w14:paraId="73EC7B83" w14:textId="70E22635" w:rsidR="00450DE1" w:rsidRPr="00BB5A9A" w:rsidRDefault="19E7FD76" w:rsidP="00BB5A9A">
            <w:pPr>
              <w:pStyle w:val="NormalWeb"/>
              <w:spacing w:line="276" w:lineRule="auto"/>
              <w:jc w:val="center"/>
              <w:rPr>
                <w:color w:val="1C190F"/>
              </w:rPr>
            </w:pPr>
            <w:r w:rsidRPr="00BB5A9A">
              <w:rPr>
                <w:color w:val="1C190F"/>
              </w:rPr>
              <w:t>4.387230</w:t>
            </w:r>
          </w:p>
        </w:tc>
      </w:tr>
      <w:tr w:rsidR="00776F40" w:rsidRPr="0070610C" w14:paraId="7FB80643" w14:textId="77777777" w:rsidTr="00BB5A9A">
        <w:trPr>
          <w:trHeight w:val="288"/>
        </w:trPr>
        <w:tc>
          <w:tcPr>
            <w:tcW w:w="1870" w:type="dxa"/>
            <w:vAlign w:val="center"/>
            <w:hideMark/>
          </w:tcPr>
          <w:p w14:paraId="2C9B6230" w14:textId="7A3F2C2F" w:rsidR="00450DE1" w:rsidRPr="00BB5A9A" w:rsidRDefault="19E7FD76" w:rsidP="00BB5A9A">
            <w:pPr>
              <w:pStyle w:val="NormalWeb"/>
              <w:spacing w:line="276" w:lineRule="auto"/>
              <w:jc w:val="center"/>
              <w:rPr>
                <w:color w:val="1C190F"/>
              </w:rPr>
            </w:pPr>
            <w:r w:rsidRPr="00BB5A9A">
              <w:rPr>
                <w:color w:val="1C190F"/>
              </w:rPr>
              <w:t>8</w:t>
            </w:r>
          </w:p>
        </w:tc>
        <w:tc>
          <w:tcPr>
            <w:tcW w:w="1870" w:type="dxa"/>
            <w:vAlign w:val="center"/>
            <w:hideMark/>
          </w:tcPr>
          <w:p w14:paraId="60128CA0" w14:textId="53B82C5F" w:rsidR="00450DE1" w:rsidRPr="00BB5A9A" w:rsidRDefault="19E7FD76" w:rsidP="00BB5A9A">
            <w:pPr>
              <w:pStyle w:val="NormalWeb"/>
              <w:spacing w:line="276" w:lineRule="auto"/>
              <w:jc w:val="center"/>
              <w:rPr>
                <w:color w:val="1C190F"/>
              </w:rPr>
            </w:pPr>
            <w:r w:rsidRPr="00BB5A9A">
              <w:rPr>
                <w:color w:val="1C190F"/>
              </w:rPr>
              <w:t>0.003</w:t>
            </w:r>
          </w:p>
        </w:tc>
        <w:tc>
          <w:tcPr>
            <w:tcW w:w="1870" w:type="dxa"/>
            <w:vAlign w:val="center"/>
            <w:hideMark/>
          </w:tcPr>
          <w:p w14:paraId="42A9B103" w14:textId="01E9F142" w:rsidR="00450DE1" w:rsidRPr="00BB5A9A" w:rsidRDefault="19E7FD76" w:rsidP="00BB5A9A">
            <w:pPr>
              <w:pStyle w:val="NormalWeb"/>
              <w:spacing w:line="276" w:lineRule="auto"/>
              <w:jc w:val="center"/>
              <w:rPr>
                <w:color w:val="1C190F"/>
              </w:rPr>
            </w:pPr>
            <w:r w:rsidRPr="00BB5A9A">
              <w:rPr>
                <w:color w:val="1C190F"/>
              </w:rPr>
              <w:t>0.45</w:t>
            </w:r>
          </w:p>
        </w:tc>
        <w:tc>
          <w:tcPr>
            <w:tcW w:w="1870" w:type="dxa"/>
            <w:vAlign w:val="center"/>
            <w:hideMark/>
          </w:tcPr>
          <w:p w14:paraId="02F8A699" w14:textId="53CE2283" w:rsidR="00450DE1" w:rsidRPr="00BB5A9A" w:rsidRDefault="19E7FD76" w:rsidP="00BB5A9A">
            <w:pPr>
              <w:pStyle w:val="NormalWeb"/>
              <w:spacing w:line="276" w:lineRule="auto"/>
              <w:jc w:val="center"/>
              <w:rPr>
                <w:color w:val="1C190F"/>
              </w:rPr>
            </w:pPr>
            <w:r w:rsidRPr="00BB5A9A">
              <w:rPr>
                <w:color w:val="1C190F"/>
              </w:rPr>
              <w:t>1</w:t>
            </w:r>
          </w:p>
        </w:tc>
        <w:tc>
          <w:tcPr>
            <w:tcW w:w="1870" w:type="dxa"/>
            <w:vAlign w:val="center"/>
            <w:hideMark/>
          </w:tcPr>
          <w:p w14:paraId="181BDB48" w14:textId="232C8677" w:rsidR="00450DE1" w:rsidRPr="00BB5A9A" w:rsidRDefault="19E7FD76" w:rsidP="00BB5A9A">
            <w:pPr>
              <w:pStyle w:val="NormalWeb"/>
              <w:spacing w:line="276" w:lineRule="auto"/>
              <w:jc w:val="center"/>
              <w:rPr>
                <w:color w:val="1C190F"/>
              </w:rPr>
            </w:pPr>
            <w:r w:rsidRPr="00BB5A9A">
              <w:rPr>
                <w:color w:val="1C190F"/>
              </w:rPr>
              <w:t>4.387230</w:t>
            </w:r>
          </w:p>
        </w:tc>
      </w:tr>
      <w:tr w:rsidR="00776F40" w:rsidRPr="0070610C" w14:paraId="288526FF" w14:textId="77777777" w:rsidTr="00BB5A9A">
        <w:trPr>
          <w:trHeight w:val="288"/>
        </w:trPr>
        <w:tc>
          <w:tcPr>
            <w:tcW w:w="1870" w:type="dxa"/>
            <w:vAlign w:val="center"/>
            <w:hideMark/>
          </w:tcPr>
          <w:p w14:paraId="51D53685" w14:textId="767321D2" w:rsidR="00450DE1" w:rsidRPr="00BB5A9A" w:rsidRDefault="19E7FD76" w:rsidP="00BB5A9A">
            <w:pPr>
              <w:pStyle w:val="NormalWeb"/>
              <w:spacing w:line="276" w:lineRule="auto"/>
              <w:jc w:val="center"/>
              <w:rPr>
                <w:color w:val="1C190F"/>
              </w:rPr>
            </w:pPr>
            <w:r w:rsidRPr="00BB5A9A">
              <w:rPr>
                <w:color w:val="1C190F"/>
              </w:rPr>
              <w:t>9</w:t>
            </w:r>
          </w:p>
        </w:tc>
        <w:tc>
          <w:tcPr>
            <w:tcW w:w="1870" w:type="dxa"/>
            <w:vAlign w:val="center"/>
            <w:hideMark/>
          </w:tcPr>
          <w:p w14:paraId="7B9961A8" w14:textId="46A18BBC" w:rsidR="00450DE1" w:rsidRPr="00BB5A9A" w:rsidRDefault="19E7FD76" w:rsidP="00BB5A9A">
            <w:pPr>
              <w:pStyle w:val="NormalWeb"/>
              <w:spacing w:line="276" w:lineRule="auto"/>
              <w:jc w:val="center"/>
              <w:rPr>
                <w:color w:val="1C190F"/>
              </w:rPr>
            </w:pPr>
            <w:r w:rsidRPr="00BB5A9A">
              <w:rPr>
                <w:color w:val="1C190F"/>
              </w:rPr>
              <w:t>0.003</w:t>
            </w:r>
          </w:p>
        </w:tc>
        <w:tc>
          <w:tcPr>
            <w:tcW w:w="1870" w:type="dxa"/>
            <w:vAlign w:val="center"/>
            <w:hideMark/>
          </w:tcPr>
          <w:p w14:paraId="464465F6" w14:textId="7F1E4CB1" w:rsidR="00450DE1" w:rsidRPr="00BB5A9A" w:rsidRDefault="19E7FD76" w:rsidP="00BB5A9A">
            <w:pPr>
              <w:pStyle w:val="NormalWeb"/>
              <w:spacing w:line="276" w:lineRule="auto"/>
              <w:jc w:val="center"/>
              <w:rPr>
                <w:color w:val="1C190F"/>
              </w:rPr>
            </w:pPr>
            <w:r w:rsidRPr="00BB5A9A">
              <w:rPr>
                <w:color w:val="1C190F"/>
              </w:rPr>
              <w:t>0.50</w:t>
            </w:r>
          </w:p>
        </w:tc>
        <w:tc>
          <w:tcPr>
            <w:tcW w:w="1870" w:type="dxa"/>
            <w:vAlign w:val="center"/>
            <w:hideMark/>
          </w:tcPr>
          <w:p w14:paraId="490878FD" w14:textId="36204DCD" w:rsidR="00450DE1" w:rsidRPr="00BB5A9A" w:rsidRDefault="19E7FD76" w:rsidP="00BB5A9A">
            <w:pPr>
              <w:pStyle w:val="NormalWeb"/>
              <w:spacing w:line="276" w:lineRule="auto"/>
              <w:jc w:val="center"/>
              <w:rPr>
                <w:color w:val="1C190F"/>
              </w:rPr>
            </w:pPr>
            <w:r w:rsidRPr="00BB5A9A">
              <w:rPr>
                <w:color w:val="1C190F"/>
              </w:rPr>
              <w:t>1</w:t>
            </w:r>
          </w:p>
        </w:tc>
        <w:tc>
          <w:tcPr>
            <w:tcW w:w="1870" w:type="dxa"/>
            <w:vAlign w:val="center"/>
            <w:hideMark/>
          </w:tcPr>
          <w:p w14:paraId="65166DF4" w14:textId="3D892554" w:rsidR="00450DE1" w:rsidRPr="00BB5A9A" w:rsidRDefault="19E7FD76" w:rsidP="00BB5A9A">
            <w:pPr>
              <w:pStyle w:val="NormalWeb"/>
              <w:spacing w:line="276" w:lineRule="auto"/>
              <w:jc w:val="center"/>
              <w:rPr>
                <w:color w:val="1C190F"/>
              </w:rPr>
            </w:pPr>
            <w:r w:rsidRPr="00BB5A9A">
              <w:rPr>
                <w:color w:val="1C190F"/>
              </w:rPr>
              <w:t>4.387230</w:t>
            </w:r>
          </w:p>
        </w:tc>
      </w:tr>
      <w:tr w:rsidR="00776F40" w:rsidRPr="0070610C" w14:paraId="6AF71878" w14:textId="77777777" w:rsidTr="00BB5A9A">
        <w:trPr>
          <w:trHeight w:val="288"/>
        </w:trPr>
        <w:tc>
          <w:tcPr>
            <w:tcW w:w="1870" w:type="dxa"/>
            <w:vAlign w:val="center"/>
            <w:hideMark/>
          </w:tcPr>
          <w:p w14:paraId="1735DA0F" w14:textId="33F9965F" w:rsidR="00450DE1" w:rsidRPr="00BB5A9A" w:rsidRDefault="19E7FD76" w:rsidP="00BB5A9A">
            <w:pPr>
              <w:pStyle w:val="NormalWeb"/>
              <w:spacing w:line="276" w:lineRule="auto"/>
              <w:jc w:val="center"/>
              <w:rPr>
                <w:color w:val="1C190F"/>
              </w:rPr>
            </w:pPr>
            <w:r w:rsidRPr="00BB5A9A">
              <w:rPr>
                <w:color w:val="1C190F"/>
              </w:rPr>
              <w:t>10</w:t>
            </w:r>
          </w:p>
        </w:tc>
        <w:tc>
          <w:tcPr>
            <w:tcW w:w="1870" w:type="dxa"/>
            <w:vAlign w:val="center"/>
            <w:hideMark/>
          </w:tcPr>
          <w:p w14:paraId="07FB27A0" w14:textId="3133AAFD" w:rsidR="00450DE1" w:rsidRPr="00BB5A9A" w:rsidRDefault="19E7FD76" w:rsidP="00BB5A9A">
            <w:pPr>
              <w:pStyle w:val="NormalWeb"/>
              <w:spacing w:line="276" w:lineRule="auto"/>
              <w:jc w:val="center"/>
              <w:rPr>
                <w:color w:val="1C190F"/>
              </w:rPr>
            </w:pPr>
            <w:r w:rsidRPr="00BB5A9A">
              <w:rPr>
                <w:color w:val="1C190F"/>
              </w:rPr>
              <w:t>0.004</w:t>
            </w:r>
          </w:p>
        </w:tc>
        <w:tc>
          <w:tcPr>
            <w:tcW w:w="1870" w:type="dxa"/>
            <w:vAlign w:val="center"/>
            <w:hideMark/>
          </w:tcPr>
          <w:p w14:paraId="492BE51D" w14:textId="1DED32F9" w:rsidR="00450DE1" w:rsidRPr="00BB5A9A" w:rsidRDefault="19E7FD76" w:rsidP="00BB5A9A">
            <w:pPr>
              <w:pStyle w:val="NormalWeb"/>
              <w:spacing w:line="276" w:lineRule="auto"/>
              <w:jc w:val="center"/>
              <w:rPr>
                <w:color w:val="1C190F"/>
              </w:rPr>
            </w:pPr>
            <w:r w:rsidRPr="00BB5A9A">
              <w:rPr>
                <w:color w:val="1C190F"/>
              </w:rPr>
              <w:t>0.40</w:t>
            </w:r>
          </w:p>
        </w:tc>
        <w:tc>
          <w:tcPr>
            <w:tcW w:w="1870" w:type="dxa"/>
            <w:vAlign w:val="center"/>
            <w:hideMark/>
          </w:tcPr>
          <w:p w14:paraId="34016805" w14:textId="55D9C5A4" w:rsidR="00450DE1" w:rsidRPr="00BB5A9A" w:rsidRDefault="19E7FD76" w:rsidP="00BB5A9A">
            <w:pPr>
              <w:pStyle w:val="NormalWeb"/>
              <w:spacing w:line="276" w:lineRule="auto"/>
              <w:jc w:val="center"/>
              <w:rPr>
                <w:color w:val="1C190F"/>
              </w:rPr>
            </w:pPr>
            <w:r w:rsidRPr="00BB5A9A">
              <w:rPr>
                <w:color w:val="1C190F"/>
              </w:rPr>
              <w:t>1</w:t>
            </w:r>
          </w:p>
        </w:tc>
        <w:tc>
          <w:tcPr>
            <w:tcW w:w="1870" w:type="dxa"/>
            <w:vAlign w:val="center"/>
            <w:hideMark/>
          </w:tcPr>
          <w:p w14:paraId="35006388" w14:textId="2E5BCB89" w:rsidR="00450DE1" w:rsidRPr="00BB5A9A" w:rsidRDefault="19E7FD76" w:rsidP="00BB5A9A">
            <w:pPr>
              <w:pStyle w:val="NormalWeb"/>
              <w:spacing w:line="276" w:lineRule="auto"/>
              <w:jc w:val="center"/>
              <w:rPr>
                <w:color w:val="1C190F"/>
              </w:rPr>
            </w:pPr>
            <w:r w:rsidRPr="00BB5A9A">
              <w:rPr>
                <w:color w:val="1C190F"/>
              </w:rPr>
              <w:t>4.387230</w:t>
            </w:r>
          </w:p>
        </w:tc>
      </w:tr>
    </w:tbl>
    <w:p w14:paraId="6B047588" w14:textId="6DB19137" w:rsidR="2A30AEAF" w:rsidRPr="0070610C" w:rsidRDefault="133E19FE" w:rsidP="00BB5A9A">
      <w:pPr>
        <w:pStyle w:val="NormalWeb"/>
        <w:spacing w:line="480" w:lineRule="auto"/>
        <w:jc w:val="center"/>
        <w:rPr>
          <w:color w:val="1C190F"/>
        </w:rPr>
      </w:pPr>
      <w:r w:rsidRPr="0070610C">
        <w:rPr>
          <w:color w:val="1C190F"/>
        </w:rPr>
        <w:t xml:space="preserve">Table </w:t>
      </w:r>
      <w:r w:rsidR="00BB5A9A">
        <w:rPr>
          <w:color w:val="1C190F"/>
        </w:rPr>
        <w:t>4</w:t>
      </w:r>
      <w:r w:rsidRPr="0070610C">
        <w:rPr>
          <w:color w:val="1C190F"/>
        </w:rPr>
        <w:t>:</w:t>
      </w:r>
      <w:r w:rsidR="00BB5A9A">
        <w:rPr>
          <w:color w:val="1C190F"/>
        </w:rPr>
        <w:t xml:space="preserve"> Parameter </w:t>
      </w:r>
      <w:r w:rsidR="00753D32">
        <w:rPr>
          <w:color w:val="1C190F"/>
        </w:rPr>
        <w:t>t</w:t>
      </w:r>
      <w:r w:rsidR="00BB5A9A">
        <w:rPr>
          <w:color w:val="1C190F"/>
        </w:rPr>
        <w:t xml:space="preserve">uning </w:t>
      </w:r>
      <w:r w:rsidR="00753D32">
        <w:rPr>
          <w:color w:val="1C190F"/>
        </w:rPr>
        <w:t>o</w:t>
      </w:r>
      <w:r w:rsidR="00BB5A9A">
        <w:rPr>
          <w:color w:val="1C190F"/>
        </w:rPr>
        <w:t>utput (</w:t>
      </w:r>
      <w:r w:rsidR="00753D32">
        <w:rPr>
          <w:color w:val="1C190F"/>
        </w:rPr>
        <w:t>t</w:t>
      </w:r>
      <w:r w:rsidR="00BB5A9A">
        <w:rPr>
          <w:color w:val="1C190F"/>
        </w:rPr>
        <w:t>op 10)</w:t>
      </w:r>
    </w:p>
    <w:p w14:paraId="1A15EF40" w14:textId="34E29EBE" w:rsidR="00651AE2" w:rsidRPr="0070610C" w:rsidRDefault="00651AE2" w:rsidP="25E1C8DE">
      <w:pPr>
        <w:pStyle w:val="NormalWeb"/>
        <w:spacing w:line="480" w:lineRule="auto"/>
        <w:ind w:firstLine="720"/>
        <w:rPr>
          <w:color w:val="1C190F"/>
        </w:rPr>
      </w:pPr>
      <w:r w:rsidRPr="0070610C">
        <w:rPr>
          <w:color w:val="1C190F"/>
        </w:rPr>
        <w:t>For the model results, we expect the number of rules to be around 1</w:t>
      </w:r>
      <w:r w:rsidR="00450DE1" w:rsidRPr="0070610C">
        <w:rPr>
          <w:color w:val="1C190F"/>
        </w:rPr>
        <w:t>0</w:t>
      </w:r>
      <w:r w:rsidRPr="0070610C">
        <w:rPr>
          <w:color w:val="1C190F"/>
        </w:rPr>
        <w:t>0, so we have enough rules but not too many to gain insights and take business actions. We chose the support value as 0.001, meaning that the fraction of transactions that contain both X and Y is at least 0.1%. Because we have 130</w:t>
      </w:r>
      <w:r w:rsidR="00D45045">
        <w:rPr>
          <w:color w:val="1C190F"/>
        </w:rPr>
        <w:t>,</w:t>
      </w:r>
      <w:r w:rsidRPr="0070610C">
        <w:rPr>
          <w:color w:val="1C190F"/>
        </w:rPr>
        <w:t>329 transactions in total, support value being 0.001 means that the selected rules must appear at least 130 times. We chose the confidence value as 0.35, meaning that when the customer purchases product X, the possibility that the customer also purchases product B is at least 35%.</w:t>
      </w:r>
    </w:p>
    <w:p w14:paraId="5404E030" w14:textId="77777777" w:rsidR="00BB5A9A" w:rsidRDefault="005000F4" w:rsidP="0FB35F9F">
      <w:pPr>
        <w:pStyle w:val="NormalWeb"/>
        <w:spacing w:line="480" w:lineRule="auto"/>
        <w:ind w:firstLine="720"/>
        <w:rPr>
          <w:color w:val="1C190F"/>
        </w:rPr>
      </w:pPr>
      <w:r w:rsidRPr="0070610C">
        <w:rPr>
          <w:color w:val="1C190F"/>
        </w:rPr>
        <w:t xml:space="preserve">The </w:t>
      </w:r>
      <w:r w:rsidR="00CF5B98" w:rsidRPr="0070610C">
        <w:rPr>
          <w:color w:val="1C190F"/>
        </w:rPr>
        <w:t xml:space="preserve">algorithm output is attached below, showing the </w:t>
      </w:r>
      <w:r w:rsidR="00450DE1" w:rsidRPr="0070610C">
        <w:rPr>
          <w:color w:val="1C190F"/>
        </w:rPr>
        <w:t>number of total transactions, the minimum support count and the rules selected.</w:t>
      </w:r>
    </w:p>
    <w:p w14:paraId="523B1E4E" w14:textId="391E21D6" w:rsidR="002E692B" w:rsidRDefault="00C435AB" w:rsidP="00BB5A9A">
      <w:pPr>
        <w:pStyle w:val="NormalWeb"/>
        <w:jc w:val="center"/>
        <w:rPr>
          <w:color w:val="1C190F"/>
        </w:rPr>
      </w:pPr>
      <w:r w:rsidRPr="0070610C">
        <w:rPr>
          <w:noProof/>
        </w:rPr>
        <w:drawing>
          <wp:inline distT="0" distB="0" distL="0" distR="0" wp14:anchorId="06C5A1DB" wp14:editId="6F1D9E4C">
            <wp:extent cx="4145872" cy="202820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8111" cy="2034187"/>
                    </a:xfrm>
                    <a:prstGeom prst="rect">
                      <a:avLst/>
                    </a:prstGeom>
                  </pic:spPr>
                </pic:pic>
              </a:graphicData>
            </a:graphic>
          </wp:inline>
        </w:drawing>
      </w:r>
    </w:p>
    <w:p w14:paraId="1EC1D71C" w14:textId="2BD1B30D" w:rsidR="00BB5A9A" w:rsidRPr="0070610C" w:rsidRDefault="00BB5A9A" w:rsidP="00656BA4">
      <w:pPr>
        <w:pStyle w:val="NormalWeb"/>
        <w:spacing w:line="480" w:lineRule="auto"/>
        <w:jc w:val="center"/>
        <w:rPr>
          <w:color w:val="1C190F"/>
        </w:rPr>
      </w:pPr>
      <w:r>
        <w:rPr>
          <w:color w:val="1C190F"/>
        </w:rPr>
        <w:t xml:space="preserve">Figure 4: Apriori </w:t>
      </w:r>
      <w:r w:rsidR="00753D32">
        <w:rPr>
          <w:color w:val="1C190F"/>
        </w:rPr>
        <w:t>ou</w:t>
      </w:r>
      <w:r>
        <w:rPr>
          <w:color w:val="1C190F"/>
        </w:rPr>
        <w:t>tput in R</w:t>
      </w:r>
    </w:p>
    <w:p w14:paraId="692D2A0F" w14:textId="15A10C81" w:rsidR="00C602DC" w:rsidRPr="0070610C" w:rsidRDefault="00250BC2" w:rsidP="7E4827CF">
      <w:pPr>
        <w:pStyle w:val="NormalWeb"/>
        <w:spacing w:line="480" w:lineRule="auto"/>
        <w:ind w:firstLine="720"/>
        <w:rPr>
          <w:color w:val="1C190F"/>
        </w:rPr>
      </w:pPr>
      <w:r w:rsidRPr="0070610C">
        <w:rPr>
          <w:color w:val="1C190F"/>
        </w:rPr>
        <w:t xml:space="preserve">We </w:t>
      </w:r>
      <w:r w:rsidR="00B65608" w:rsidRPr="0070610C">
        <w:rPr>
          <w:color w:val="1C190F"/>
        </w:rPr>
        <w:t>made the table output interactive and sorted the data based on confidence.</w:t>
      </w:r>
      <w:r w:rsidR="001C24CC" w:rsidRPr="0070610C">
        <w:rPr>
          <w:color w:val="1C190F"/>
        </w:rPr>
        <w:t xml:space="preserve"> </w:t>
      </w:r>
      <w:r w:rsidR="4D3D31BB" w:rsidRPr="0070610C">
        <w:rPr>
          <w:color w:val="1C190F"/>
        </w:rPr>
        <w:t xml:space="preserve">In the table, LHS and RHS represent itemset X </w:t>
      </w:r>
      <w:r w:rsidR="1AE14730" w:rsidRPr="0070610C">
        <w:rPr>
          <w:color w:val="1C190F"/>
        </w:rPr>
        <w:t xml:space="preserve">on the left-hand side </w:t>
      </w:r>
      <w:r w:rsidR="4D3D31BB" w:rsidRPr="0070610C">
        <w:rPr>
          <w:color w:val="1C190F"/>
        </w:rPr>
        <w:t xml:space="preserve">and </w:t>
      </w:r>
      <w:r w:rsidR="0AC39459" w:rsidRPr="0070610C">
        <w:rPr>
          <w:color w:val="1C190F"/>
        </w:rPr>
        <w:t xml:space="preserve">itemset </w:t>
      </w:r>
      <w:r w:rsidR="4D3D31BB" w:rsidRPr="0070610C">
        <w:rPr>
          <w:color w:val="1C190F"/>
        </w:rPr>
        <w:t xml:space="preserve">Y </w:t>
      </w:r>
      <w:r w:rsidR="49CC15E3" w:rsidRPr="0070610C">
        <w:rPr>
          <w:color w:val="1C190F"/>
        </w:rPr>
        <w:t xml:space="preserve">on the right-hand side </w:t>
      </w:r>
      <w:r w:rsidR="4D3D31BB" w:rsidRPr="0070610C">
        <w:rPr>
          <w:color w:val="1C190F"/>
        </w:rPr>
        <w:t xml:space="preserve">in the rule </w:t>
      </w:r>
      <w:r w:rsidR="46D69B57" w:rsidRPr="0070610C">
        <w:rPr>
          <w:color w:val="1C190F"/>
        </w:rPr>
        <w:t>{X} =&gt; {Y}</w:t>
      </w:r>
      <w:r w:rsidR="409D02E6" w:rsidRPr="0070610C">
        <w:rPr>
          <w:color w:val="1C190F"/>
        </w:rPr>
        <w:t xml:space="preserve"> respectively.</w:t>
      </w:r>
      <w:r w:rsidR="27521830" w:rsidRPr="0070610C">
        <w:rPr>
          <w:color w:val="1C190F"/>
        </w:rPr>
        <w:t xml:space="preserve"> </w:t>
      </w:r>
      <w:r w:rsidR="3F9C18EE" w:rsidRPr="0070610C">
        <w:rPr>
          <w:color w:val="1C190F"/>
        </w:rPr>
        <w:t xml:space="preserve">The </w:t>
      </w:r>
      <w:r w:rsidR="4CF2D337" w:rsidRPr="0070610C">
        <w:rPr>
          <w:color w:val="1C190F"/>
        </w:rPr>
        <w:t>measure</w:t>
      </w:r>
      <w:r w:rsidR="3F9C18EE" w:rsidRPr="0070610C">
        <w:rPr>
          <w:color w:val="1C190F"/>
        </w:rPr>
        <w:t xml:space="preserve"> </w:t>
      </w:r>
      <w:r w:rsidR="3F9C18EE" w:rsidRPr="0070610C">
        <w:rPr>
          <w:i/>
          <w:iCs/>
          <w:color w:val="1C190F"/>
        </w:rPr>
        <w:t>coverage</w:t>
      </w:r>
      <w:r w:rsidR="3F9C18EE" w:rsidRPr="0070610C">
        <w:rPr>
          <w:color w:val="1C190F"/>
        </w:rPr>
        <w:t xml:space="preserve"> is the support of LHS.</w:t>
      </w:r>
    </w:p>
    <w:p w14:paraId="62538D5D" w14:textId="12EAC33B" w:rsidR="00C602DC" w:rsidRPr="0070610C" w:rsidRDefault="001C24CC" w:rsidP="0051421B">
      <w:pPr>
        <w:pStyle w:val="NormalWeb"/>
        <w:spacing w:line="480" w:lineRule="auto"/>
        <w:ind w:firstLine="720"/>
        <w:rPr>
          <w:color w:val="1C190F"/>
        </w:rPr>
      </w:pPr>
      <w:r w:rsidRPr="0070610C">
        <w:rPr>
          <w:color w:val="1C190F"/>
        </w:rPr>
        <w:t xml:space="preserve">We can find that, from the top 5 rules, the RHS are all </w:t>
      </w:r>
      <w:r w:rsidRPr="0070610C">
        <w:rPr>
          <w:i/>
          <w:color w:val="1C190F"/>
        </w:rPr>
        <w:t>Bag of Organic Bananas</w:t>
      </w:r>
      <w:r w:rsidRPr="0070610C">
        <w:rPr>
          <w:color w:val="1C190F"/>
        </w:rPr>
        <w:t xml:space="preserve"> or </w:t>
      </w:r>
      <w:r w:rsidRPr="0070610C">
        <w:rPr>
          <w:i/>
          <w:color w:val="1C190F"/>
        </w:rPr>
        <w:t>Bananas</w:t>
      </w:r>
      <w:r w:rsidR="003642B1" w:rsidRPr="0070610C">
        <w:rPr>
          <w:color w:val="1C190F"/>
        </w:rPr>
        <w:t xml:space="preserve">, showing that when the customer </w:t>
      </w:r>
      <w:r w:rsidR="00D555D6" w:rsidRPr="0070610C">
        <w:rPr>
          <w:color w:val="1C190F"/>
        </w:rPr>
        <w:t xml:space="preserve">purchases </w:t>
      </w:r>
      <w:r w:rsidR="00D442AC" w:rsidRPr="0070610C">
        <w:rPr>
          <w:color w:val="1C190F"/>
        </w:rPr>
        <w:t xml:space="preserve">the products </w:t>
      </w:r>
      <w:r w:rsidR="00E75F53" w:rsidRPr="0070610C">
        <w:rPr>
          <w:color w:val="1C190F"/>
        </w:rPr>
        <w:t>on</w:t>
      </w:r>
      <w:r w:rsidR="00D442AC" w:rsidRPr="0070610C">
        <w:rPr>
          <w:color w:val="1C190F"/>
        </w:rPr>
        <w:t xml:space="preserve"> left</w:t>
      </w:r>
      <w:r w:rsidR="00E75F53" w:rsidRPr="0070610C">
        <w:rPr>
          <w:color w:val="1C190F"/>
        </w:rPr>
        <w:t>-</w:t>
      </w:r>
      <w:r w:rsidR="00D442AC" w:rsidRPr="0070610C">
        <w:rPr>
          <w:color w:val="1C190F"/>
        </w:rPr>
        <w:t>hand side, the possibility that the customer also purchases bananas is quite high.</w:t>
      </w:r>
    </w:p>
    <w:p w14:paraId="7C5501FF" w14:textId="661A92B3" w:rsidR="00D31D5E" w:rsidRPr="0070610C" w:rsidRDefault="007D7983" w:rsidP="00FD7FBD">
      <w:pPr>
        <w:pStyle w:val="NormalWeb"/>
        <w:jc w:val="center"/>
      </w:pPr>
      <w:r w:rsidRPr="0070610C">
        <w:rPr>
          <w:noProof/>
          <w:color w:val="1C190F"/>
        </w:rPr>
        <w:drawing>
          <wp:inline distT="0" distB="0" distL="0" distR="0" wp14:anchorId="40BDBF7B" wp14:editId="13757CB8">
            <wp:extent cx="5317724" cy="2636887"/>
            <wp:effectExtent l="0" t="0" r="3810"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2" cstate="print">
                      <a:extLst>
                        <a:ext uri="{28A0092B-C50C-407E-A947-70E740481C1C}">
                          <a14:useLocalDpi xmlns:a14="http://schemas.microsoft.com/office/drawing/2010/main" val="0"/>
                        </a:ext>
                      </a:extLst>
                    </a:blip>
                    <a:srcRect t="2288"/>
                    <a:stretch/>
                  </pic:blipFill>
                  <pic:spPr bwMode="auto">
                    <a:xfrm>
                      <a:off x="0" y="0"/>
                      <a:ext cx="5330419" cy="2643182"/>
                    </a:xfrm>
                    <a:prstGeom prst="rect">
                      <a:avLst/>
                    </a:prstGeom>
                    <a:ln>
                      <a:noFill/>
                    </a:ln>
                    <a:extLst>
                      <a:ext uri="{53640926-AAD7-44D8-BBD7-CCE9431645EC}">
                        <a14:shadowObscured xmlns:a14="http://schemas.microsoft.com/office/drawing/2010/main"/>
                      </a:ext>
                    </a:extLst>
                  </pic:spPr>
                </pic:pic>
              </a:graphicData>
            </a:graphic>
          </wp:inline>
        </w:drawing>
      </w:r>
    </w:p>
    <w:p w14:paraId="560F726C" w14:textId="2838AEEF" w:rsidR="6A558AE6" w:rsidRPr="0070610C" w:rsidRDefault="0CF47387" w:rsidP="7A586915">
      <w:pPr>
        <w:pStyle w:val="NormalWeb"/>
        <w:spacing w:line="480" w:lineRule="auto"/>
        <w:jc w:val="center"/>
      </w:pPr>
      <w:r w:rsidRPr="0070610C">
        <w:t>Table</w:t>
      </w:r>
      <w:r w:rsidR="00656BA4">
        <w:t xml:space="preserve"> 5</w:t>
      </w:r>
      <w:r w:rsidR="1BA96C33" w:rsidRPr="0070610C">
        <w:t xml:space="preserve">: </w:t>
      </w:r>
      <w:r w:rsidR="783AD53B" w:rsidRPr="0070610C">
        <w:t xml:space="preserve">The </w:t>
      </w:r>
      <w:r w:rsidR="00753D32">
        <w:t>i</w:t>
      </w:r>
      <w:r w:rsidR="00A31812" w:rsidRPr="0070610C">
        <w:t xml:space="preserve">nteractive </w:t>
      </w:r>
      <w:r w:rsidR="00753D32">
        <w:t>t</w:t>
      </w:r>
      <w:r w:rsidR="00A31812" w:rsidRPr="0070610C">
        <w:t>able</w:t>
      </w:r>
      <w:r w:rsidR="00A31812">
        <w:t xml:space="preserve"> o</w:t>
      </w:r>
      <w:r w:rsidR="00A31812" w:rsidRPr="0070610C">
        <w:t xml:space="preserve">f </w:t>
      </w:r>
      <w:r w:rsidR="00753D32">
        <w:t>p</w:t>
      </w:r>
      <w:r w:rsidR="00A31812" w:rsidRPr="0070610C">
        <w:t xml:space="preserve">roduct </w:t>
      </w:r>
      <w:r w:rsidR="00753D32">
        <w:t>a</w:t>
      </w:r>
      <w:r w:rsidR="00A31812" w:rsidRPr="0070610C">
        <w:t xml:space="preserve">ssociation </w:t>
      </w:r>
      <w:r w:rsidR="00753D32">
        <w:t>r</w:t>
      </w:r>
      <w:r w:rsidR="00A31812" w:rsidRPr="0070610C">
        <w:t>ules</w:t>
      </w:r>
    </w:p>
    <w:p w14:paraId="179FFC74" w14:textId="51AA5BE4" w:rsidR="0051421B" w:rsidRPr="0070610C" w:rsidRDefault="00F26393" w:rsidP="0051421B">
      <w:pPr>
        <w:pStyle w:val="NormalWeb"/>
        <w:spacing w:line="480" w:lineRule="auto"/>
        <w:ind w:firstLine="720"/>
        <w:rPr>
          <w:color w:val="1C190F"/>
        </w:rPr>
      </w:pPr>
      <w:r w:rsidRPr="0070610C">
        <w:rPr>
          <w:color w:val="1C190F"/>
        </w:rPr>
        <w:t xml:space="preserve">The interactive table result can also be used to search </w:t>
      </w:r>
      <w:r w:rsidR="3937A164" w:rsidRPr="0070610C">
        <w:rPr>
          <w:color w:val="1C190F"/>
        </w:rPr>
        <w:t>for</w:t>
      </w:r>
      <w:r w:rsidRPr="0070610C">
        <w:rPr>
          <w:color w:val="1C190F"/>
        </w:rPr>
        <w:t xml:space="preserve"> a specific product. For instance, when filtering </w:t>
      </w:r>
      <w:r w:rsidR="00D16E98" w:rsidRPr="0070610C">
        <w:rPr>
          <w:i/>
          <w:color w:val="1C190F"/>
        </w:rPr>
        <w:t>lime</w:t>
      </w:r>
      <w:r w:rsidRPr="0070610C">
        <w:rPr>
          <w:color w:val="1C190F"/>
        </w:rPr>
        <w:t xml:space="preserve"> on the </w:t>
      </w:r>
      <w:r w:rsidR="00E75F53" w:rsidRPr="0070610C">
        <w:rPr>
          <w:color w:val="1C190F"/>
        </w:rPr>
        <w:t>right-hand</w:t>
      </w:r>
      <w:r w:rsidRPr="0070610C">
        <w:rPr>
          <w:color w:val="1C190F"/>
        </w:rPr>
        <w:t xml:space="preserve"> side, </w:t>
      </w:r>
      <w:r w:rsidR="00F84997" w:rsidRPr="0070610C">
        <w:rPr>
          <w:color w:val="1C190F"/>
        </w:rPr>
        <w:t xml:space="preserve">we can find out the products </w:t>
      </w:r>
      <w:r w:rsidR="178C7BD4" w:rsidRPr="0070610C">
        <w:rPr>
          <w:color w:val="1C190F"/>
        </w:rPr>
        <w:t xml:space="preserve">on the left-hand side </w:t>
      </w:r>
      <w:r w:rsidR="00F84997" w:rsidRPr="0070610C">
        <w:rPr>
          <w:color w:val="1C190F"/>
        </w:rPr>
        <w:t xml:space="preserve">that will help the sale of </w:t>
      </w:r>
      <w:r w:rsidR="00D16E98" w:rsidRPr="0070610C">
        <w:rPr>
          <w:i/>
          <w:color w:val="1C190F"/>
        </w:rPr>
        <w:t>lime</w:t>
      </w:r>
      <w:r w:rsidR="4C1C6686" w:rsidRPr="0070610C">
        <w:rPr>
          <w:i/>
          <w:iCs/>
          <w:color w:val="1C190F"/>
        </w:rPr>
        <w:t xml:space="preserve"> </w:t>
      </w:r>
      <w:r w:rsidR="4C1C6686" w:rsidRPr="0070610C">
        <w:rPr>
          <w:color w:val="1C190F"/>
        </w:rPr>
        <w:t>by comparing the measures of the rules</w:t>
      </w:r>
      <w:r w:rsidR="0474D045" w:rsidRPr="0070610C">
        <w:rPr>
          <w:color w:val="1C190F"/>
        </w:rPr>
        <w:t>.</w:t>
      </w:r>
    </w:p>
    <w:p w14:paraId="297C776F" w14:textId="7386B38E" w:rsidR="00463D6B" w:rsidRPr="0070610C" w:rsidRDefault="402DD655" w:rsidP="0051421B">
      <w:pPr>
        <w:pStyle w:val="NormalWeb"/>
        <w:spacing w:line="480" w:lineRule="auto"/>
        <w:ind w:firstLine="720"/>
        <w:rPr>
          <w:color w:val="1C190F"/>
        </w:rPr>
      </w:pPr>
      <w:r w:rsidRPr="0070610C">
        <w:rPr>
          <w:color w:val="1C190F"/>
        </w:rPr>
        <w:t xml:space="preserve">The social network </w:t>
      </w:r>
      <w:r w:rsidR="6B659BF1" w:rsidRPr="0070610C">
        <w:rPr>
          <w:color w:val="1C190F"/>
        </w:rPr>
        <w:t>graph will help us have a better overview of these</w:t>
      </w:r>
      <w:r w:rsidR="453F1A1D" w:rsidRPr="0070610C">
        <w:rPr>
          <w:color w:val="1C190F"/>
        </w:rPr>
        <w:t xml:space="preserve"> association</w:t>
      </w:r>
      <w:r w:rsidR="6B659BF1" w:rsidRPr="0070610C">
        <w:rPr>
          <w:color w:val="1C190F"/>
        </w:rPr>
        <w:t xml:space="preserve"> rules and see </w:t>
      </w:r>
      <w:r w:rsidR="355373F4" w:rsidRPr="0070610C">
        <w:rPr>
          <w:color w:val="1C190F"/>
        </w:rPr>
        <w:t>if there</w:t>
      </w:r>
      <w:r w:rsidR="7B0EEC98" w:rsidRPr="0070610C">
        <w:rPr>
          <w:color w:val="1C190F"/>
        </w:rPr>
        <w:t xml:space="preserve"> is</w:t>
      </w:r>
      <w:r w:rsidR="355373F4" w:rsidRPr="0070610C">
        <w:rPr>
          <w:color w:val="1C190F"/>
        </w:rPr>
        <w:t xml:space="preserve"> any core</w:t>
      </w:r>
      <w:r w:rsidR="6273F96B" w:rsidRPr="0070610C">
        <w:rPr>
          <w:color w:val="1C190F"/>
        </w:rPr>
        <w:t>-periphery structure</w:t>
      </w:r>
      <w:r w:rsidR="355373F4" w:rsidRPr="0070610C">
        <w:rPr>
          <w:color w:val="1C190F"/>
        </w:rPr>
        <w:t xml:space="preserve"> in this network.</w:t>
      </w:r>
      <w:r w:rsidR="14DECE81" w:rsidRPr="0070610C">
        <w:rPr>
          <w:color w:val="1C190F"/>
        </w:rPr>
        <w:t xml:space="preserve"> The figure</w:t>
      </w:r>
      <w:r w:rsidR="588C7F88" w:rsidRPr="0070610C">
        <w:rPr>
          <w:color w:val="1C190F"/>
        </w:rPr>
        <w:t xml:space="preserve"> X</w:t>
      </w:r>
      <w:r w:rsidR="14DECE81" w:rsidRPr="0070610C">
        <w:rPr>
          <w:color w:val="1C190F"/>
        </w:rPr>
        <w:t xml:space="preserve"> below clearly shows some cores that could be observed.</w:t>
      </w:r>
    </w:p>
    <w:p w14:paraId="285DFBBB" w14:textId="77777777" w:rsidR="00FD7FBD" w:rsidRDefault="000B2877" w:rsidP="00FD7FBD">
      <w:pPr>
        <w:pStyle w:val="NormalWeb"/>
        <w:spacing w:line="480" w:lineRule="auto"/>
        <w:jc w:val="center"/>
      </w:pPr>
      <w:r w:rsidRPr="0070610C">
        <w:rPr>
          <w:noProof/>
        </w:rPr>
        <w:drawing>
          <wp:inline distT="0" distB="0" distL="0" distR="0" wp14:anchorId="1793FD47" wp14:editId="21ADE143">
            <wp:extent cx="2588895" cy="1877513"/>
            <wp:effectExtent l="0" t="0" r="1905" b="2540"/>
            <wp:docPr id="3" name="Picture 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3" cstate="print">
                      <a:extLst>
                        <a:ext uri="{28A0092B-C50C-407E-A947-70E740481C1C}">
                          <a14:useLocalDpi xmlns:a14="http://schemas.microsoft.com/office/drawing/2010/main" val="0"/>
                        </a:ext>
                      </a:extLst>
                    </a:blip>
                    <a:srcRect t="6156" b="10704"/>
                    <a:stretch/>
                  </pic:blipFill>
                  <pic:spPr bwMode="auto">
                    <a:xfrm>
                      <a:off x="0" y="0"/>
                      <a:ext cx="2657611" cy="1927347"/>
                    </a:xfrm>
                    <a:prstGeom prst="rect">
                      <a:avLst/>
                    </a:prstGeom>
                    <a:ln>
                      <a:noFill/>
                    </a:ln>
                    <a:extLst>
                      <a:ext uri="{53640926-AAD7-44D8-BBD7-CCE9431645EC}">
                        <a14:shadowObscured xmlns:a14="http://schemas.microsoft.com/office/drawing/2010/main"/>
                      </a:ext>
                    </a:extLst>
                  </pic:spPr>
                </pic:pic>
              </a:graphicData>
            </a:graphic>
          </wp:inline>
        </w:drawing>
      </w:r>
    </w:p>
    <w:p w14:paraId="01DFDE4A" w14:textId="32F99B5F" w:rsidR="33159800" w:rsidRPr="0070610C" w:rsidRDefault="33159800" w:rsidP="00FD7FBD">
      <w:pPr>
        <w:pStyle w:val="NormalWeb"/>
        <w:spacing w:line="480" w:lineRule="auto"/>
        <w:jc w:val="center"/>
      </w:pPr>
      <w:r w:rsidRPr="0070610C">
        <w:t>Figure</w:t>
      </w:r>
      <w:r w:rsidR="00FD7FBD">
        <w:t xml:space="preserve"> 5</w:t>
      </w:r>
      <w:r w:rsidRPr="0070610C">
        <w:t xml:space="preserve">: Product </w:t>
      </w:r>
      <w:r w:rsidR="00753D32">
        <w:t>n</w:t>
      </w:r>
      <w:r w:rsidRPr="0070610C">
        <w:t xml:space="preserve">etwork </w:t>
      </w:r>
      <w:r w:rsidR="00753D32">
        <w:t>g</w:t>
      </w:r>
      <w:r w:rsidRPr="0070610C">
        <w:t xml:space="preserve">enerated by </w:t>
      </w:r>
      <w:r w:rsidR="00753D32">
        <w:t>p</w:t>
      </w:r>
      <w:r w:rsidR="00656BA4">
        <w:t>ackage</w:t>
      </w:r>
      <w:r w:rsidR="00A31812">
        <w:t xml:space="preserve"> </w:t>
      </w:r>
      <w:r w:rsidRPr="0070610C">
        <w:t>‘igraph’</w:t>
      </w:r>
    </w:p>
    <w:p w14:paraId="4E5C3062" w14:textId="61474539" w:rsidR="000B2877" w:rsidRPr="0070610C" w:rsidRDefault="000B2877" w:rsidP="51C88348">
      <w:pPr>
        <w:pStyle w:val="NormalWeb"/>
        <w:spacing w:line="480" w:lineRule="auto"/>
        <w:ind w:firstLine="720"/>
        <w:rPr>
          <w:color w:val="1C190F"/>
        </w:rPr>
      </w:pPr>
      <w:r w:rsidRPr="0070610C">
        <w:rPr>
          <w:color w:val="1C190F"/>
        </w:rPr>
        <w:t xml:space="preserve">To </w:t>
      </w:r>
      <w:r w:rsidR="00BB26B5" w:rsidRPr="0070610C">
        <w:rPr>
          <w:color w:val="1C190F"/>
        </w:rPr>
        <w:t xml:space="preserve">see each point and the edge, we utilized the </w:t>
      </w:r>
      <w:r w:rsidR="66A330FC" w:rsidRPr="0070610C">
        <w:rPr>
          <w:color w:val="1C190F"/>
        </w:rPr>
        <w:t>‘</w:t>
      </w:r>
      <w:r w:rsidR="0E47265B" w:rsidRPr="0070610C">
        <w:rPr>
          <w:color w:val="1C190F"/>
        </w:rPr>
        <w:t>arules</w:t>
      </w:r>
      <w:r w:rsidR="35627029" w:rsidRPr="0070610C">
        <w:rPr>
          <w:color w:val="1C190F"/>
        </w:rPr>
        <w:t>’</w:t>
      </w:r>
      <w:r w:rsidR="005E5A0A" w:rsidRPr="0070610C">
        <w:rPr>
          <w:color w:val="1C190F"/>
        </w:rPr>
        <w:t xml:space="preserve"> package, and created an interactive </w:t>
      </w:r>
      <w:r w:rsidR="001E3682" w:rsidRPr="0070610C">
        <w:rPr>
          <w:color w:val="1C190F"/>
        </w:rPr>
        <w:t>graph for easier zooming and highlighting</w:t>
      </w:r>
      <w:r w:rsidR="1A38CD21" w:rsidRPr="0070610C">
        <w:rPr>
          <w:color w:val="1C190F"/>
        </w:rPr>
        <w:t>, where the blue rectangles represent products and red circles represent rules</w:t>
      </w:r>
      <w:r w:rsidR="001E3682" w:rsidRPr="0070610C">
        <w:rPr>
          <w:color w:val="1C190F"/>
        </w:rPr>
        <w:t xml:space="preserve">. </w:t>
      </w:r>
      <w:r w:rsidR="11917C6F" w:rsidRPr="0070610C">
        <w:rPr>
          <w:color w:val="1C190F"/>
        </w:rPr>
        <w:t xml:space="preserve">In the graph, directed </w:t>
      </w:r>
      <w:r w:rsidR="39EF078E" w:rsidRPr="0070610C">
        <w:rPr>
          <w:color w:val="1C190F"/>
        </w:rPr>
        <w:t xml:space="preserve">blue </w:t>
      </w:r>
      <w:r w:rsidR="11917C6F" w:rsidRPr="0070610C">
        <w:rPr>
          <w:color w:val="1C190F"/>
        </w:rPr>
        <w:t xml:space="preserve">edges start from the LHS </w:t>
      </w:r>
      <w:r w:rsidR="29DD206B" w:rsidRPr="0070610C">
        <w:rPr>
          <w:color w:val="1C190F"/>
        </w:rPr>
        <w:t>rectangle</w:t>
      </w:r>
      <w:r w:rsidR="49D68F7E" w:rsidRPr="0070610C">
        <w:rPr>
          <w:color w:val="1C190F"/>
        </w:rPr>
        <w:t>s</w:t>
      </w:r>
      <w:r w:rsidR="11917C6F" w:rsidRPr="0070610C">
        <w:rPr>
          <w:color w:val="1C190F"/>
        </w:rPr>
        <w:t xml:space="preserve">, transit </w:t>
      </w:r>
      <w:r w:rsidR="152FF81C" w:rsidRPr="0070610C">
        <w:rPr>
          <w:color w:val="1C190F"/>
        </w:rPr>
        <w:t xml:space="preserve">at the circle </w:t>
      </w:r>
      <w:r w:rsidR="2CECA50E" w:rsidRPr="0070610C">
        <w:rPr>
          <w:color w:val="1C190F"/>
        </w:rPr>
        <w:t>node</w:t>
      </w:r>
      <w:r w:rsidR="659FC6C9" w:rsidRPr="0070610C">
        <w:rPr>
          <w:color w:val="1C190F"/>
        </w:rPr>
        <w:t>s</w:t>
      </w:r>
      <w:r w:rsidR="152FF81C" w:rsidRPr="0070610C">
        <w:rPr>
          <w:color w:val="1C190F"/>
        </w:rPr>
        <w:t xml:space="preserve">, and point to the RHS </w:t>
      </w:r>
      <w:r w:rsidR="2CECA50E" w:rsidRPr="0070610C">
        <w:rPr>
          <w:color w:val="1C190F"/>
        </w:rPr>
        <w:t>rectangle</w:t>
      </w:r>
      <w:r w:rsidR="151C24F7" w:rsidRPr="0070610C">
        <w:rPr>
          <w:color w:val="1C190F"/>
        </w:rPr>
        <w:t>s</w:t>
      </w:r>
      <w:r w:rsidR="55734BA5" w:rsidRPr="0070610C">
        <w:rPr>
          <w:color w:val="1C190F"/>
        </w:rPr>
        <w:t xml:space="preserve"> with the color changing to red</w:t>
      </w:r>
      <w:r w:rsidR="152FF81C" w:rsidRPr="0070610C">
        <w:rPr>
          <w:color w:val="1C190F"/>
        </w:rPr>
        <w:t xml:space="preserve">. </w:t>
      </w:r>
      <w:r w:rsidR="780724BB" w:rsidRPr="0070610C">
        <w:rPr>
          <w:color w:val="1C190F"/>
        </w:rPr>
        <w:t xml:space="preserve">For example, a product with high indegree will </w:t>
      </w:r>
      <w:r w:rsidR="2DCBE8CE" w:rsidRPr="0070610C">
        <w:rPr>
          <w:color w:val="1C190F"/>
        </w:rPr>
        <w:t xml:space="preserve">receive </w:t>
      </w:r>
      <w:r w:rsidR="780724BB" w:rsidRPr="0070610C">
        <w:rPr>
          <w:color w:val="1C190F"/>
        </w:rPr>
        <w:t>more concentrated red arrows in the graph</w:t>
      </w:r>
      <w:r w:rsidR="104074AB" w:rsidRPr="0070610C">
        <w:rPr>
          <w:color w:val="1C190F"/>
        </w:rPr>
        <w:t xml:space="preserve"> of the network</w:t>
      </w:r>
      <w:r w:rsidR="5C1588C7" w:rsidRPr="0070610C">
        <w:rPr>
          <w:color w:val="1C190F"/>
        </w:rPr>
        <w:t>.</w:t>
      </w:r>
      <w:r w:rsidR="780724BB" w:rsidRPr="0070610C">
        <w:rPr>
          <w:color w:val="1C190F"/>
        </w:rPr>
        <w:t xml:space="preserve"> </w:t>
      </w:r>
      <w:r w:rsidR="1B7B0417" w:rsidRPr="0070610C">
        <w:rPr>
          <w:color w:val="1C190F"/>
        </w:rPr>
        <w:t xml:space="preserve">In addition, the dark red color of the circle means quite high lift value of the </w:t>
      </w:r>
      <w:r w:rsidR="1DC313AA" w:rsidRPr="0070610C">
        <w:rPr>
          <w:color w:val="1C190F"/>
        </w:rPr>
        <w:t xml:space="preserve">association </w:t>
      </w:r>
      <w:r w:rsidR="0E160AA9" w:rsidRPr="0070610C">
        <w:rPr>
          <w:color w:val="1C190F"/>
        </w:rPr>
        <w:t>rule.</w:t>
      </w:r>
    </w:p>
    <w:p w14:paraId="284C5773" w14:textId="2B88EF7F" w:rsidR="000B2877" w:rsidRPr="0070610C" w:rsidRDefault="667375B6" w:rsidP="51C88348">
      <w:pPr>
        <w:pStyle w:val="NormalWeb"/>
        <w:spacing w:line="480" w:lineRule="auto"/>
        <w:ind w:firstLine="720"/>
        <w:rPr>
          <w:color w:val="1C190F"/>
        </w:rPr>
      </w:pPr>
      <w:r w:rsidRPr="0070610C">
        <w:rPr>
          <w:color w:val="1C190F"/>
        </w:rPr>
        <w:t xml:space="preserve">The </w:t>
      </w:r>
      <w:r w:rsidR="02BE2520" w:rsidRPr="0070610C">
        <w:rPr>
          <w:color w:val="1C190F"/>
        </w:rPr>
        <w:t xml:space="preserve">same core-periphery </w:t>
      </w:r>
      <w:r w:rsidR="6273F96B" w:rsidRPr="0070610C">
        <w:rPr>
          <w:color w:val="1C190F"/>
        </w:rPr>
        <w:t xml:space="preserve">structure </w:t>
      </w:r>
      <w:r w:rsidR="02BE2520" w:rsidRPr="0070610C">
        <w:rPr>
          <w:color w:val="1C190F"/>
        </w:rPr>
        <w:t>could also be observed</w:t>
      </w:r>
      <w:r w:rsidR="1F79FABC" w:rsidRPr="0070610C">
        <w:rPr>
          <w:color w:val="1C190F"/>
        </w:rPr>
        <w:t xml:space="preserve"> in Figure X. </w:t>
      </w:r>
      <w:r w:rsidR="1011CAF6" w:rsidRPr="0070610C">
        <w:rPr>
          <w:color w:val="1C190F"/>
        </w:rPr>
        <w:t xml:space="preserve">One core that is </w:t>
      </w:r>
      <w:r w:rsidR="15B4C82E" w:rsidRPr="0070610C">
        <w:rPr>
          <w:color w:val="1C190F"/>
        </w:rPr>
        <w:t xml:space="preserve">evident is </w:t>
      </w:r>
      <w:r w:rsidR="10F1A73D" w:rsidRPr="0070610C">
        <w:rPr>
          <w:i/>
          <w:iCs/>
          <w:color w:val="1C190F"/>
        </w:rPr>
        <w:t xml:space="preserve">Bag of </w:t>
      </w:r>
      <w:r w:rsidR="09155414" w:rsidRPr="0070610C">
        <w:rPr>
          <w:i/>
          <w:iCs/>
          <w:color w:val="1C190F"/>
        </w:rPr>
        <w:t>Organic Bananas,</w:t>
      </w:r>
      <w:r w:rsidR="09155414" w:rsidRPr="0070610C">
        <w:rPr>
          <w:color w:val="1C190F"/>
        </w:rPr>
        <w:t xml:space="preserve"> which corresponds to the result we get from the table. </w:t>
      </w:r>
      <w:r w:rsidR="019145C1" w:rsidRPr="0070610C">
        <w:rPr>
          <w:color w:val="1C190F"/>
        </w:rPr>
        <w:t xml:space="preserve">The </w:t>
      </w:r>
      <w:r w:rsidR="655B0AFE" w:rsidRPr="0070610C">
        <w:rPr>
          <w:color w:val="1C190F"/>
        </w:rPr>
        <w:t xml:space="preserve">result from </w:t>
      </w:r>
      <w:r w:rsidR="21D17290" w:rsidRPr="0070610C">
        <w:rPr>
          <w:color w:val="1C190F"/>
        </w:rPr>
        <w:t>‘</w:t>
      </w:r>
      <w:r w:rsidR="34B3B35B" w:rsidRPr="0070610C">
        <w:rPr>
          <w:color w:val="1C190F"/>
        </w:rPr>
        <w:t>igraph</w:t>
      </w:r>
      <w:r w:rsidR="4B24774D" w:rsidRPr="0070610C">
        <w:rPr>
          <w:color w:val="1C190F"/>
        </w:rPr>
        <w:t>’</w:t>
      </w:r>
      <w:r w:rsidR="655B0AFE" w:rsidRPr="0070610C">
        <w:rPr>
          <w:color w:val="1C190F"/>
        </w:rPr>
        <w:t xml:space="preserve"> package also shows that </w:t>
      </w:r>
      <w:r w:rsidR="655B0AFE" w:rsidRPr="0070610C">
        <w:rPr>
          <w:i/>
          <w:iCs/>
          <w:color w:val="1C190F"/>
        </w:rPr>
        <w:t>Bag of Organic Bananas</w:t>
      </w:r>
      <w:r w:rsidR="4CC818B1" w:rsidRPr="0070610C">
        <w:rPr>
          <w:color w:val="1C190F"/>
        </w:rPr>
        <w:t xml:space="preserve"> has the largest indegree</w:t>
      </w:r>
      <w:r w:rsidR="1C872825" w:rsidRPr="0070610C">
        <w:rPr>
          <w:color w:val="1C190F"/>
        </w:rPr>
        <w:t xml:space="preserve"> centrality</w:t>
      </w:r>
      <w:r w:rsidR="00124853">
        <w:rPr>
          <w:color w:val="1C190F"/>
        </w:rPr>
        <w:t>.</w:t>
      </w:r>
    </w:p>
    <w:p w14:paraId="7ED9166B" w14:textId="14BF7DBF" w:rsidR="00E75F53" w:rsidRPr="0070610C" w:rsidRDefault="002268C3" w:rsidP="008E6121">
      <w:pPr>
        <w:pStyle w:val="NormalWeb"/>
        <w:spacing w:line="480" w:lineRule="auto"/>
        <w:rPr>
          <w:color w:val="1C190F"/>
        </w:rPr>
      </w:pPr>
      <w:r w:rsidRPr="0070610C">
        <w:rPr>
          <w:noProof/>
          <w:color w:val="1C190F"/>
        </w:rPr>
        <w:drawing>
          <wp:inline distT="0" distB="0" distL="0" distR="0" wp14:anchorId="315AA3A4" wp14:editId="5D51FF66">
            <wp:extent cx="2946655" cy="2656936"/>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2359" cy="2662080"/>
                    </a:xfrm>
                    <a:prstGeom prst="rect">
                      <a:avLst/>
                    </a:prstGeom>
                  </pic:spPr>
                </pic:pic>
              </a:graphicData>
            </a:graphic>
          </wp:inline>
        </w:drawing>
      </w:r>
      <w:r w:rsidR="003A4CCD" w:rsidRPr="0070610C">
        <w:rPr>
          <w:noProof/>
          <w:color w:val="1C190F"/>
        </w:rPr>
        <w:drawing>
          <wp:inline distT="0" distB="0" distL="0" distR="0" wp14:anchorId="1147D0D8" wp14:editId="6AF4F8EB">
            <wp:extent cx="2794958" cy="1915562"/>
            <wp:effectExtent l="0" t="0" r="0" b="2540"/>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2507" cy="1934443"/>
                    </a:xfrm>
                    <a:prstGeom prst="rect">
                      <a:avLst/>
                    </a:prstGeom>
                  </pic:spPr>
                </pic:pic>
              </a:graphicData>
            </a:graphic>
          </wp:inline>
        </w:drawing>
      </w:r>
    </w:p>
    <w:p w14:paraId="15D90E89" w14:textId="463124A6" w:rsidR="2A9BA85A" w:rsidRPr="0070610C" w:rsidRDefault="64871DA1" w:rsidP="00124853">
      <w:pPr>
        <w:pStyle w:val="NormalWeb"/>
        <w:spacing w:line="480" w:lineRule="auto"/>
        <w:jc w:val="center"/>
        <w:rPr>
          <w:color w:val="1C190F"/>
        </w:rPr>
      </w:pPr>
      <w:r w:rsidRPr="0070610C">
        <w:rPr>
          <w:color w:val="1C190F"/>
        </w:rPr>
        <w:t>Figure</w:t>
      </w:r>
      <w:r w:rsidR="00FD7FBD">
        <w:rPr>
          <w:color w:val="1C190F"/>
        </w:rPr>
        <w:t xml:space="preserve"> 6</w:t>
      </w:r>
      <w:r w:rsidRPr="0070610C">
        <w:rPr>
          <w:color w:val="1C190F"/>
        </w:rPr>
        <w:t>: Product</w:t>
      </w:r>
      <w:r w:rsidR="6F05DC5D" w:rsidRPr="0070610C">
        <w:rPr>
          <w:color w:val="1C190F"/>
        </w:rPr>
        <w:t xml:space="preserve"> </w:t>
      </w:r>
      <w:r w:rsidR="00753D32">
        <w:rPr>
          <w:color w:val="1C190F"/>
        </w:rPr>
        <w:t>n</w:t>
      </w:r>
      <w:r w:rsidR="6F05DC5D" w:rsidRPr="0070610C">
        <w:rPr>
          <w:color w:val="1C190F"/>
        </w:rPr>
        <w:t>etwork</w:t>
      </w:r>
    </w:p>
    <w:p w14:paraId="4E075F63" w14:textId="3173B28A" w:rsidR="00BA3ADB" w:rsidRPr="001E4D73" w:rsidRDefault="66F10CBA" w:rsidP="009810B1">
      <w:pPr>
        <w:pStyle w:val="Heading2"/>
        <w:rPr>
          <w:rFonts w:ascii="Times New Roman" w:hAnsi="Times New Roman" w:cs="Times New Roman"/>
          <w:b/>
          <w:bCs/>
          <w:color w:val="auto"/>
          <w:sz w:val="24"/>
          <w:szCs w:val="24"/>
        </w:rPr>
      </w:pPr>
      <w:bookmarkStart w:id="6" w:name="_Toc90673421"/>
      <w:r w:rsidRPr="001E4D73">
        <w:rPr>
          <w:rFonts w:ascii="Times New Roman" w:hAnsi="Times New Roman" w:cs="Times New Roman"/>
          <w:b/>
          <w:bCs/>
          <w:color w:val="auto"/>
          <w:sz w:val="24"/>
          <w:szCs w:val="24"/>
        </w:rPr>
        <w:t>Department Analysis</w:t>
      </w:r>
      <w:bookmarkEnd w:id="6"/>
    </w:p>
    <w:p w14:paraId="444A748D" w14:textId="596C341D" w:rsidR="00971BAE" w:rsidRPr="0070610C" w:rsidRDefault="00BA3ADB" w:rsidP="00971BAE">
      <w:pPr>
        <w:pStyle w:val="NormalWeb"/>
        <w:tabs>
          <w:tab w:val="left" w:pos="856"/>
        </w:tabs>
        <w:spacing w:line="480" w:lineRule="auto"/>
        <w:ind w:firstLine="720"/>
      </w:pPr>
      <w:r w:rsidRPr="0070610C">
        <w:t>Another goal of our project is to recommend new products despite the lack of historical order information. To achieve this target, we made an association rule table</w:t>
      </w:r>
      <w:r w:rsidR="78C216D2" w:rsidRPr="0070610C">
        <w:t>,</w:t>
      </w:r>
      <w:r w:rsidRPr="0070610C">
        <w:t xml:space="preserve"> a department network </w:t>
      </w:r>
      <w:r w:rsidR="121A7FFF" w:rsidRPr="0070610C">
        <w:t xml:space="preserve">and a grouped matrix </w:t>
      </w:r>
      <w:r w:rsidRPr="0070610C">
        <w:t xml:space="preserve">based on Apriori algorithm with the threshold of support = 0.1, confidence = 0.4 after a similar parameter tuning process.  </w:t>
      </w:r>
    </w:p>
    <w:p w14:paraId="4756DD30" w14:textId="77777777" w:rsidR="00124853" w:rsidRDefault="0B3910BC" w:rsidP="001E4D73">
      <w:pPr>
        <w:pStyle w:val="NormalWeb"/>
        <w:spacing w:line="480" w:lineRule="auto"/>
        <w:jc w:val="center"/>
      </w:pPr>
      <w:r w:rsidRPr="0070610C">
        <w:rPr>
          <w:noProof/>
        </w:rPr>
        <w:drawing>
          <wp:inline distT="0" distB="0" distL="0" distR="0" wp14:anchorId="36483669" wp14:editId="44C1EC8F">
            <wp:extent cx="5499100" cy="1495802"/>
            <wp:effectExtent l="0" t="0" r="635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6641" cy="1500573"/>
                    </a:xfrm>
                    <a:prstGeom prst="rect">
                      <a:avLst/>
                    </a:prstGeom>
                  </pic:spPr>
                </pic:pic>
              </a:graphicData>
            </a:graphic>
          </wp:inline>
        </w:drawing>
      </w:r>
    </w:p>
    <w:p w14:paraId="12A62FB3" w14:textId="5E9CFB05" w:rsidR="000C5C73" w:rsidRPr="0070610C" w:rsidRDefault="06628BA2" w:rsidP="001E4D73">
      <w:pPr>
        <w:pStyle w:val="NormalWeb"/>
        <w:spacing w:line="480" w:lineRule="auto"/>
        <w:jc w:val="center"/>
      </w:pPr>
      <w:r w:rsidRPr="0070610C">
        <w:t>Table</w:t>
      </w:r>
      <w:r w:rsidR="001E4D73">
        <w:t xml:space="preserve"> 6</w:t>
      </w:r>
      <w:r w:rsidR="44FE2706" w:rsidRPr="0070610C">
        <w:t xml:space="preserve">: </w:t>
      </w:r>
      <w:r w:rsidR="00753D32">
        <w:t>T</w:t>
      </w:r>
      <w:r w:rsidR="00753D32" w:rsidRPr="0070610C">
        <w:t xml:space="preserve">he interactive table </w:t>
      </w:r>
      <w:r w:rsidR="00753D32">
        <w:t>o</w:t>
      </w:r>
      <w:r w:rsidR="00753D32" w:rsidRPr="0070610C">
        <w:t xml:space="preserve">f product association rules ordered </w:t>
      </w:r>
      <w:r w:rsidR="00753D32">
        <w:t>b</w:t>
      </w:r>
      <w:r w:rsidR="00753D32" w:rsidRPr="0070610C">
        <w:t>y descending confidence</w:t>
      </w:r>
    </w:p>
    <w:p w14:paraId="1A90D32A" w14:textId="77777777" w:rsidR="00124853" w:rsidRDefault="00BF23EF" w:rsidP="4B59CB52">
      <w:pPr>
        <w:pStyle w:val="NormalWeb"/>
        <w:spacing w:line="480" w:lineRule="auto"/>
        <w:jc w:val="center"/>
      </w:pPr>
      <w:r w:rsidRPr="0070610C">
        <w:rPr>
          <w:noProof/>
        </w:rPr>
        <w:drawing>
          <wp:inline distT="0" distB="0" distL="0" distR="0" wp14:anchorId="2425F82E" wp14:editId="5C22AD37">
            <wp:extent cx="5448300" cy="158850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9110" cy="1591657"/>
                    </a:xfrm>
                    <a:prstGeom prst="rect">
                      <a:avLst/>
                    </a:prstGeom>
                  </pic:spPr>
                </pic:pic>
              </a:graphicData>
            </a:graphic>
          </wp:inline>
        </w:drawing>
      </w:r>
    </w:p>
    <w:p w14:paraId="77661877" w14:textId="395C074C" w:rsidR="00BA3ADB" w:rsidRPr="0070610C" w:rsidRDefault="47DE44D5" w:rsidP="4B59CB52">
      <w:pPr>
        <w:pStyle w:val="NormalWeb"/>
        <w:spacing w:line="480" w:lineRule="auto"/>
        <w:jc w:val="center"/>
      </w:pPr>
      <w:r w:rsidRPr="0070610C">
        <w:t>Table</w:t>
      </w:r>
      <w:r w:rsidR="001E4D73">
        <w:t xml:space="preserve"> 7</w:t>
      </w:r>
      <w:r w:rsidR="5C00BEF3" w:rsidRPr="0070610C">
        <w:t xml:space="preserve">: </w:t>
      </w:r>
      <w:r w:rsidR="00753D32" w:rsidRPr="0070610C">
        <w:t>the interactive table of product association rules ordered by descending lift</w:t>
      </w:r>
    </w:p>
    <w:p w14:paraId="22C585DE" w14:textId="288B15D1" w:rsidR="00BA3ADB" w:rsidRPr="0070610C" w:rsidRDefault="00BA3ADB" w:rsidP="00BA3ADB">
      <w:pPr>
        <w:pStyle w:val="NormalWeb"/>
        <w:tabs>
          <w:tab w:val="left" w:pos="856"/>
        </w:tabs>
        <w:spacing w:line="480" w:lineRule="auto"/>
        <w:ind w:firstLine="720"/>
      </w:pPr>
      <w:r w:rsidRPr="0070610C">
        <w:t xml:space="preserve">From the table, we can observe that: 1. The rules where RHS is </w:t>
      </w:r>
      <w:r w:rsidRPr="0070610C">
        <w:rPr>
          <w:i/>
          <w:iCs/>
        </w:rPr>
        <w:t>produce</w:t>
      </w:r>
      <w:r w:rsidRPr="0070610C">
        <w:t xml:space="preserve"> have the highest confidence (around 0.9) with lift greater than one, which means the high effectiveness of </w:t>
      </w:r>
      <w:r w:rsidRPr="0070610C">
        <w:rPr>
          <w:i/>
          <w:iCs/>
        </w:rPr>
        <w:t>produce</w:t>
      </w:r>
      <w:r w:rsidRPr="0070610C">
        <w:t xml:space="preserve"> recommendation on the website of many departments; 2. The rules where RHS is </w:t>
      </w:r>
      <w:r w:rsidRPr="0070610C">
        <w:rPr>
          <w:i/>
          <w:iCs/>
        </w:rPr>
        <w:t xml:space="preserve">bakery </w:t>
      </w:r>
      <w:r w:rsidRPr="0070610C">
        <w:t xml:space="preserve">have the highest lift (around 1.5), indicating the </w:t>
      </w:r>
      <w:r w:rsidR="041AFA1E">
        <w:t>significant</w:t>
      </w:r>
      <w:r w:rsidRPr="0070610C">
        <w:t xml:space="preserve"> improvement of recommendation </w:t>
      </w:r>
      <w:r w:rsidR="710F7D04">
        <w:t>on</w:t>
      </w:r>
      <w:r w:rsidRPr="0070610C">
        <w:t xml:space="preserve"> bakery items. </w:t>
      </w:r>
    </w:p>
    <w:p w14:paraId="7C5CCB46" w14:textId="339CB275" w:rsidR="36331B74" w:rsidRPr="0070610C" w:rsidRDefault="00BA3ADB" w:rsidP="00753D32">
      <w:pPr>
        <w:pStyle w:val="NormalWeb"/>
        <w:tabs>
          <w:tab w:val="left" w:pos="856"/>
        </w:tabs>
        <w:spacing w:line="480" w:lineRule="auto"/>
        <w:ind w:firstLine="720"/>
      </w:pPr>
      <w:r w:rsidRPr="0070610C">
        <w:t xml:space="preserve">The corresponding business insights are: 1. The designer can put </w:t>
      </w:r>
      <w:r w:rsidRPr="0070610C">
        <w:rPr>
          <w:i/>
          <w:iCs/>
        </w:rPr>
        <w:t>produce</w:t>
      </w:r>
      <w:r w:rsidRPr="0070610C">
        <w:t xml:space="preserve"> department on the banner after other departments on user interface; 2. It is reliable to recommend new </w:t>
      </w:r>
      <w:r w:rsidRPr="0070610C">
        <w:rPr>
          <w:i/>
          <w:iCs/>
        </w:rPr>
        <w:t>bakery</w:t>
      </w:r>
      <w:r w:rsidRPr="0070610C">
        <w:t xml:space="preserve"> products when customers visit the items of the departments that are the LHS of the strong rules where</w:t>
      </w:r>
      <w:r w:rsidRPr="0070610C">
        <w:rPr>
          <w:i/>
          <w:iCs/>
        </w:rPr>
        <w:t xml:space="preserve"> bakery </w:t>
      </w:r>
      <w:r w:rsidRPr="0070610C">
        <w:t>is the RHS.</w:t>
      </w:r>
    </w:p>
    <w:p w14:paraId="2B6A84D0" w14:textId="04771216" w:rsidR="005A4003" w:rsidRDefault="072C361C" w:rsidP="005A4003">
      <w:pPr>
        <w:pStyle w:val="NormalWeb"/>
        <w:tabs>
          <w:tab w:val="left" w:pos="856"/>
        </w:tabs>
        <w:jc w:val="center"/>
      </w:pPr>
      <w:r w:rsidRPr="0070610C">
        <w:rPr>
          <w:noProof/>
        </w:rPr>
        <w:drawing>
          <wp:inline distT="0" distB="0" distL="0" distR="0" wp14:anchorId="37344ED9" wp14:editId="501EF489">
            <wp:extent cx="2020661" cy="17145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2986" cy="1716473"/>
                    </a:xfrm>
                    <a:prstGeom prst="rect">
                      <a:avLst/>
                    </a:prstGeom>
                  </pic:spPr>
                </pic:pic>
              </a:graphicData>
            </a:graphic>
          </wp:inline>
        </w:drawing>
      </w:r>
      <w:r w:rsidR="5A649AB2" w:rsidRPr="0070610C">
        <w:rPr>
          <w:noProof/>
        </w:rPr>
        <w:drawing>
          <wp:inline distT="0" distB="0" distL="0" distR="0" wp14:anchorId="66FD9288" wp14:editId="64834A9C">
            <wp:extent cx="2673350" cy="1774236"/>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7376" cy="1776908"/>
                    </a:xfrm>
                    <a:prstGeom prst="rect">
                      <a:avLst/>
                    </a:prstGeom>
                  </pic:spPr>
                </pic:pic>
              </a:graphicData>
            </a:graphic>
          </wp:inline>
        </w:drawing>
      </w:r>
    </w:p>
    <w:p w14:paraId="41E73E84" w14:textId="4DDA7783" w:rsidR="57229BA9" w:rsidRPr="0070610C" w:rsidRDefault="07D735E6" w:rsidP="005A4003">
      <w:pPr>
        <w:pStyle w:val="NormalWeb"/>
        <w:tabs>
          <w:tab w:val="left" w:pos="856"/>
        </w:tabs>
        <w:spacing w:line="480" w:lineRule="auto"/>
        <w:jc w:val="center"/>
      </w:pPr>
      <w:r w:rsidRPr="0070610C">
        <w:t>Figure</w:t>
      </w:r>
      <w:r w:rsidR="00753D32">
        <w:t xml:space="preserve"> 7</w:t>
      </w:r>
      <w:r w:rsidRPr="0070610C">
        <w:t>: The department network and the node</w:t>
      </w:r>
      <w:r w:rsidRPr="0070610C">
        <w:rPr>
          <w:i/>
          <w:iCs/>
        </w:rPr>
        <w:t xml:space="preserve"> bakery</w:t>
      </w:r>
    </w:p>
    <w:p w14:paraId="3075E612" w14:textId="7E69F118" w:rsidR="00BA3ADB" w:rsidRPr="0070610C" w:rsidRDefault="00BA3ADB" w:rsidP="00BA3ADB">
      <w:pPr>
        <w:pStyle w:val="NormalWeb"/>
        <w:tabs>
          <w:tab w:val="left" w:pos="856"/>
        </w:tabs>
        <w:spacing w:line="480" w:lineRule="auto"/>
        <w:ind w:firstLine="720"/>
      </w:pPr>
      <w:r w:rsidRPr="0070610C">
        <w:t xml:space="preserve">The table output is visualized in the network, where the core-periphery structure has a few cores, such as </w:t>
      </w:r>
      <w:r w:rsidRPr="0070610C">
        <w:rPr>
          <w:i/>
          <w:iCs/>
        </w:rPr>
        <w:t>dairy eggs</w:t>
      </w:r>
      <w:r w:rsidRPr="0070610C">
        <w:t xml:space="preserve">, </w:t>
      </w:r>
      <w:r w:rsidRPr="0070610C">
        <w:rPr>
          <w:i/>
          <w:iCs/>
        </w:rPr>
        <w:t xml:space="preserve">produce </w:t>
      </w:r>
      <w:r w:rsidRPr="0070610C">
        <w:t xml:space="preserve">and </w:t>
      </w:r>
      <w:r w:rsidRPr="0070610C">
        <w:rPr>
          <w:i/>
          <w:iCs/>
        </w:rPr>
        <w:t xml:space="preserve">frozen, </w:t>
      </w:r>
      <w:r w:rsidRPr="0070610C">
        <w:t xml:space="preserve">the peripheral departments include </w:t>
      </w:r>
      <w:r w:rsidRPr="0070610C">
        <w:rPr>
          <w:i/>
          <w:iCs/>
        </w:rPr>
        <w:t>meat &amp; seafood</w:t>
      </w:r>
      <w:r w:rsidRPr="0070610C">
        <w:t xml:space="preserve">, </w:t>
      </w:r>
      <w:r w:rsidRPr="0070610C">
        <w:rPr>
          <w:i/>
          <w:iCs/>
        </w:rPr>
        <w:t>canned goods</w:t>
      </w:r>
      <w:r w:rsidRPr="0070610C">
        <w:t xml:space="preserve"> and </w:t>
      </w:r>
      <w:r w:rsidRPr="0070610C">
        <w:rPr>
          <w:i/>
          <w:iCs/>
        </w:rPr>
        <w:t>breakfast</w:t>
      </w:r>
      <w:r w:rsidRPr="0070610C">
        <w:t xml:space="preserve">, etc. and the nodes that represent rules where </w:t>
      </w:r>
      <w:r w:rsidRPr="0070610C">
        <w:rPr>
          <w:i/>
          <w:iCs/>
        </w:rPr>
        <w:t>bakery</w:t>
      </w:r>
      <w:r w:rsidRPr="0070610C">
        <w:t xml:space="preserve"> is RHS are in dark red which means high lift.</w:t>
      </w:r>
    </w:p>
    <w:p w14:paraId="277F2800" w14:textId="7E69F118" w:rsidR="00506071" w:rsidRPr="0070610C" w:rsidRDefault="00506071" w:rsidP="00BA3ADB">
      <w:pPr>
        <w:pStyle w:val="NormalWeb"/>
        <w:tabs>
          <w:tab w:val="left" w:pos="856"/>
        </w:tabs>
        <w:spacing w:line="480" w:lineRule="auto"/>
        <w:ind w:firstLine="720"/>
      </w:pPr>
    </w:p>
    <w:p w14:paraId="075418AB" w14:textId="77777777" w:rsidR="005A4003" w:rsidRDefault="005A4003">
      <w:pPr>
        <w:rPr>
          <w:rFonts w:ascii="Times New Roman" w:eastAsiaTheme="majorEastAsia" w:hAnsi="Times New Roman" w:cs="Times New Roman"/>
          <w:b/>
          <w:bCs/>
        </w:rPr>
      </w:pPr>
      <w:bookmarkStart w:id="7" w:name="_Toc90673422"/>
      <w:r>
        <w:rPr>
          <w:rFonts w:ascii="Times New Roman" w:hAnsi="Times New Roman" w:cs="Times New Roman"/>
          <w:b/>
          <w:bCs/>
        </w:rPr>
        <w:br w:type="page"/>
      </w:r>
    </w:p>
    <w:p w14:paraId="4334853F" w14:textId="6862AFC4" w:rsidR="00706C68" w:rsidRPr="00753D32" w:rsidRDefault="005A4003" w:rsidP="005A4003">
      <w:pPr>
        <w:pStyle w:val="Heading1"/>
        <w:tabs>
          <w:tab w:val="left" w:pos="2460"/>
          <w:tab w:val="center" w:pos="4680"/>
        </w:tabs>
        <w:spacing w:line="48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ab/>
      </w:r>
      <w:r>
        <w:rPr>
          <w:rFonts w:ascii="Times New Roman" w:hAnsi="Times New Roman" w:cs="Times New Roman"/>
          <w:b/>
          <w:bCs/>
          <w:color w:val="auto"/>
          <w:sz w:val="24"/>
          <w:szCs w:val="24"/>
        </w:rPr>
        <w:tab/>
      </w:r>
      <w:r w:rsidR="00706C68">
        <w:rPr>
          <w:rFonts w:ascii="Times New Roman" w:hAnsi="Times New Roman" w:cs="Times New Roman"/>
          <w:b/>
          <w:bCs/>
          <w:color w:val="auto"/>
          <w:sz w:val="24"/>
          <w:szCs w:val="24"/>
        </w:rPr>
        <w:t>A</w:t>
      </w:r>
      <w:r w:rsidR="00706C68" w:rsidRPr="00753D32">
        <w:rPr>
          <w:rFonts w:ascii="Times New Roman" w:hAnsi="Times New Roman" w:cs="Times New Roman"/>
          <w:b/>
          <w:bCs/>
          <w:color w:val="auto"/>
          <w:sz w:val="24"/>
          <w:szCs w:val="24"/>
        </w:rPr>
        <w:t>dvanced Analysis of Association Rules</w:t>
      </w:r>
      <w:bookmarkEnd w:id="7"/>
    </w:p>
    <w:p w14:paraId="218C535E" w14:textId="00D73BA9" w:rsidR="00506071" w:rsidRPr="00706C68" w:rsidRDefault="5F33A29C" w:rsidP="00267F71">
      <w:pPr>
        <w:pStyle w:val="Heading2"/>
        <w:rPr>
          <w:rFonts w:ascii="Times New Roman" w:hAnsi="Times New Roman" w:cs="Times New Roman"/>
          <w:b/>
          <w:bCs/>
          <w:color w:val="auto"/>
          <w:sz w:val="24"/>
          <w:szCs w:val="24"/>
        </w:rPr>
      </w:pPr>
      <w:bookmarkStart w:id="8" w:name="_Toc90673423"/>
      <w:r w:rsidRPr="00706C68">
        <w:rPr>
          <w:rFonts w:ascii="Times New Roman" w:hAnsi="Times New Roman" w:cs="Times New Roman"/>
          <w:b/>
          <w:bCs/>
          <w:color w:val="auto"/>
          <w:sz w:val="24"/>
          <w:szCs w:val="24"/>
        </w:rPr>
        <w:t>Grouped Matrix Analysis</w:t>
      </w:r>
      <w:bookmarkEnd w:id="8"/>
    </w:p>
    <w:p w14:paraId="40549D18" w14:textId="219E58DE" w:rsidR="6464F3E6" w:rsidRPr="0070610C" w:rsidRDefault="70AD7097" w:rsidP="1E8F79D4">
      <w:pPr>
        <w:pStyle w:val="NormalWeb"/>
        <w:tabs>
          <w:tab w:val="left" w:pos="856"/>
        </w:tabs>
        <w:spacing w:line="480" w:lineRule="auto"/>
        <w:ind w:firstLine="720"/>
      </w:pPr>
      <w:r w:rsidRPr="0070610C">
        <w:t xml:space="preserve">A grouped matrix is to cluster the numerous association rules </w:t>
      </w:r>
      <w:r w:rsidR="73970057" w:rsidRPr="0070610C">
        <w:t xml:space="preserve">and generate more insights. It clusters the </w:t>
      </w:r>
      <w:r w:rsidR="5D8DEE8B" w:rsidRPr="0070610C">
        <w:t>items on the LHS</w:t>
      </w:r>
      <w:r w:rsidR="73970057" w:rsidRPr="0070610C">
        <w:t xml:space="preserve"> using k-means clustering method and the Jaccard distance </w:t>
      </w:r>
      <w:r w:rsidR="68E03E65" w:rsidRPr="0070610C">
        <w:t xml:space="preserve">as the input of the model which describes the similarity </w:t>
      </w:r>
      <w:r w:rsidR="2C4DA486" w:rsidRPr="0070610C">
        <w:t>between the lift value</w:t>
      </w:r>
      <w:r w:rsidR="451DD308" w:rsidRPr="0070610C">
        <w:t>s</w:t>
      </w:r>
      <w:r w:rsidR="2C4DA486" w:rsidRPr="0070610C">
        <w:t xml:space="preserve"> of </w:t>
      </w:r>
      <w:r w:rsidR="73918C74" w:rsidRPr="0070610C">
        <w:t xml:space="preserve">rules containing </w:t>
      </w:r>
      <w:r w:rsidR="6C705E6C" w:rsidRPr="0070610C">
        <w:t xml:space="preserve">different </w:t>
      </w:r>
      <w:r w:rsidR="73918C74" w:rsidRPr="0070610C">
        <w:t xml:space="preserve">LHS and </w:t>
      </w:r>
      <w:r w:rsidR="612F3D61" w:rsidRPr="0070610C">
        <w:t xml:space="preserve">the same </w:t>
      </w:r>
      <w:r w:rsidR="73918C74" w:rsidRPr="0070610C">
        <w:t>RHS itemsets</w:t>
      </w:r>
      <w:r w:rsidR="3D54D9FF" w:rsidRPr="0070610C">
        <w:t>, based on the idea that ‘antecedents that are statistically dependent on the same consequents are similar and thus can be grouped together’</w:t>
      </w:r>
      <w:r w:rsidR="069E7ACF" w:rsidRPr="0070610C">
        <w:t xml:space="preserve"> (Hahsler and Chelluboina, 2011). </w:t>
      </w:r>
    </w:p>
    <w:p w14:paraId="508B1BCD" w14:textId="73EDD111" w:rsidR="000649BA" w:rsidRPr="0070610C" w:rsidRDefault="00D5663B" w:rsidP="000649BA">
      <w:pPr>
        <w:pStyle w:val="NormalWeb"/>
        <w:tabs>
          <w:tab w:val="left" w:pos="856"/>
        </w:tabs>
        <w:spacing w:line="480" w:lineRule="auto"/>
        <w:jc w:val="center"/>
      </w:pPr>
      <w:r w:rsidRPr="0070610C">
        <w:rPr>
          <w:noProof/>
        </w:rPr>
        <w:drawing>
          <wp:inline distT="0" distB="0" distL="0" distR="0" wp14:anchorId="19F6D083" wp14:editId="1582CFB7">
            <wp:extent cx="3810000" cy="34925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810000" cy="3492500"/>
                    </a:xfrm>
                    <a:prstGeom prst="rect">
                      <a:avLst/>
                    </a:prstGeom>
                  </pic:spPr>
                </pic:pic>
              </a:graphicData>
            </a:graphic>
          </wp:inline>
        </w:drawing>
      </w:r>
    </w:p>
    <w:p w14:paraId="4D4899B4" w14:textId="4285645F" w:rsidR="00C24B62" w:rsidRPr="0070610C" w:rsidRDefault="4341B358" w:rsidP="000649BA">
      <w:pPr>
        <w:pStyle w:val="NormalWeb"/>
        <w:tabs>
          <w:tab w:val="left" w:pos="856"/>
        </w:tabs>
        <w:spacing w:line="480" w:lineRule="auto"/>
        <w:jc w:val="center"/>
      </w:pPr>
      <w:r w:rsidRPr="0070610C">
        <w:t>Figure</w:t>
      </w:r>
      <w:r w:rsidR="00706C68">
        <w:t xml:space="preserve"> 8</w:t>
      </w:r>
      <w:r w:rsidRPr="0070610C">
        <w:t>: The grouped matrix of department association rules</w:t>
      </w:r>
    </w:p>
    <w:p w14:paraId="23D4E71C" w14:textId="20CAB5F8" w:rsidR="46FD0275" w:rsidRPr="0070610C" w:rsidRDefault="28FE0B6B" w:rsidP="4BCE0C1B">
      <w:pPr>
        <w:pStyle w:val="NormalWeb"/>
        <w:tabs>
          <w:tab w:val="left" w:pos="856"/>
        </w:tabs>
        <w:spacing w:line="480" w:lineRule="auto"/>
        <w:ind w:firstLine="720"/>
      </w:pPr>
      <w:r w:rsidRPr="0070610C">
        <w:t xml:space="preserve">In the grouped matrix, </w:t>
      </w:r>
      <w:r w:rsidR="32BC9ED6" w:rsidRPr="0070610C">
        <w:t xml:space="preserve">the nodes are in the sequence of descending </w:t>
      </w:r>
      <w:r w:rsidR="7577C448" w:rsidRPr="0070610C">
        <w:t xml:space="preserve">median </w:t>
      </w:r>
      <w:r w:rsidR="32BC9ED6" w:rsidRPr="0070610C">
        <w:t>lift value</w:t>
      </w:r>
      <w:r w:rsidR="7E9C6A0C" w:rsidRPr="0070610C">
        <w:t xml:space="preserve"> of the group</w:t>
      </w:r>
      <w:r w:rsidR="32BC9ED6" w:rsidRPr="0070610C">
        <w:t xml:space="preserve"> from top to bottom and from left to right. </w:t>
      </w:r>
      <w:r w:rsidR="4DE1E083" w:rsidRPr="0070610C">
        <w:t>Therefore, w</w:t>
      </w:r>
      <w:r w:rsidR="79ED6C81" w:rsidRPr="0070610C">
        <w:t>e focus on red and purple nodes</w:t>
      </w:r>
      <w:r w:rsidR="0B2DDDE6" w:rsidRPr="0070610C">
        <w:t xml:space="preserve"> on the top-left</w:t>
      </w:r>
      <w:r w:rsidR="79ED6C81" w:rsidRPr="0070610C">
        <w:t xml:space="preserve"> which have high</w:t>
      </w:r>
      <w:r w:rsidR="485373D8" w:rsidRPr="0070610C">
        <w:t>est</w:t>
      </w:r>
      <w:r w:rsidR="79ED6C81" w:rsidRPr="0070610C">
        <w:t xml:space="preserve"> lift values.</w:t>
      </w:r>
      <w:r w:rsidR="098908D8" w:rsidRPr="0070610C">
        <w:t xml:space="preserve"> </w:t>
      </w:r>
    </w:p>
    <w:p w14:paraId="7F7DC09D" w14:textId="414225D0" w:rsidR="46FD0275" w:rsidRPr="0070610C" w:rsidRDefault="098908D8" w:rsidP="4BCE0C1B">
      <w:pPr>
        <w:pStyle w:val="NormalWeb"/>
        <w:tabs>
          <w:tab w:val="left" w:pos="856"/>
        </w:tabs>
        <w:spacing w:line="480" w:lineRule="auto"/>
        <w:ind w:firstLine="720"/>
      </w:pPr>
      <w:r w:rsidRPr="0070610C">
        <w:t xml:space="preserve">The </w:t>
      </w:r>
      <w:r w:rsidR="505FD266" w:rsidRPr="0070610C">
        <w:t xml:space="preserve">bright red nodes on the row of </w:t>
      </w:r>
      <w:r w:rsidR="505FD266" w:rsidRPr="0070610C">
        <w:rPr>
          <w:i/>
          <w:iCs/>
        </w:rPr>
        <w:t>bakery</w:t>
      </w:r>
      <w:r w:rsidR="505FD266" w:rsidRPr="0070610C">
        <w:t xml:space="preserve"> means the high lift of </w:t>
      </w:r>
      <w:r w:rsidR="00EF5F8C" w:rsidRPr="0070610C">
        <w:t xml:space="preserve">similar </w:t>
      </w:r>
      <w:r w:rsidR="505FD266" w:rsidRPr="0070610C">
        <w:t>rules where</w:t>
      </w:r>
      <w:r w:rsidR="505FD266" w:rsidRPr="0070610C">
        <w:rPr>
          <w:i/>
          <w:iCs/>
        </w:rPr>
        <w:t xml:space="preserve"> bakery</w:t>
      </w:r>
      <w:r w:rsidR="505FD266" w:rsidRPr="0070610C">
        <w:t xml:space="preserve"> is the RHS. </w:t>
      </w:r>
      <w:r w:rsidR="4D4E3493" w:rsidRPr="0070610C">
        <w:t>The nodes on the column, additionally, indicate how frequent and ef</w:t>
      </w:r>
      <w:r w:rsidR="17CDF93D" w:rsidRPr="0070610C">
        <w:t xml:space="preserve">fective the </w:t>
      </w:r>
      <w:r w:rsidR="60F694E8" w:rsidRPr="0070610C">
        <w:t xml:space="preserve">group of the </w:t>
      </w:r>
      <w:r w:rsidR="17CDF93D" w:rsidRPr="0070610C">
        <w:t xml:space="preserve">association rules are. </w:t>
      </w:r>
      <w:r w:rsidR="19CC1927" w:rsidRPr="0070610C">
        <w:t xml:space="preserve">For instance, </w:t>
      </w:r>
      <w:r w:rsidR="321AD099" w:rsidRPr="0070610C">
        <w:t>similar rules containing</w:t>
      </w:r>
      <w:r w:rsidR="37D31330" w:rsidRPr="0070610C">
        <w:t xml:space="preserve"> </w:t>
      </w:r>
      <w:r w:rsidR="37D31330" w:rsidRPr="0070610C">
        <w:rPr>
          <w:i/>
          <w:iCs/>
        </w:rPr>
        <w:t xml:space="preserve">deli </w:t>
      </w:r>
      <w:r w:rsidR="37D31330" w:rsidRPr="0070610C">
        <w:t xml:space="preserve">and </w:t>
      </w:r>
      <w:r w:rsidR="222E67DD" w:rsidRPr="0070610C">
        <w:rPr>
          <w:i/>
          <w:iCs/>
        </w:rPr>
        <w:t>beverages</w:t>
      </w:r>
      <w:r w:rsidR="37D31330" w:rsidRPr="0070610C">
        <w:t xml:space="preserve"> </w:t>
      </w:r>
      <w:r w:rsidR="509D27A4" w:rsidRPr="0070610C">
        <w:t>as the</w:t>
      </w:r>
      <w:r w:rsidR="37D31330" w:rsidRPr="0070610C">
        <w:t xml:space="preserve"> LHS </w:t>
      </w:r>
      <w:r w:rsidR="61F348E6" w:rsidRPr="0070610C">
        <w:t xml:space="preserve">(the </w:t>
      </w:r>
      <w:r w:rsidR="7A554801" w:rsidRPr="0070610C">
        <w:t>seventh column)</w:t>
      </w:r>
      <w:r w:rsidR="322C0CC7" w:rsidRPr="0070610C">
        <w:t xml:space="preserve"> </w:t>
      </w:r>
      <w:r w:rsidR="37D31330" w:rsidRPr="0070610C">
        <w:t xml:space="preserve">cover all the seven departments </w:t>
      </w:r>
      <w:r w:rsidR="0763EC4C" w:rsidRPr="0070610C">
        <w:t xml:space="preserve">on the RHS </w:t>
      </w:r>
      <w:r w:rsidR="37D31330" w:rsidRPr="0070610C">
        <w:t>in the figure</w:t>
      </w:r>
      <w:r w:rsidR="2BC3F0DD" w:rsidRPr="0070610C">
        <w:t xml:space="preserve"> and</w:t>
      </w:r>
      <w:r w:rsidR="37D31330" w:rsidRPr="0070610C">
        <w:t xml:space="preserve"> have </w:t>
      </w:r>
      <w:r w:rsidR="0206EA9E" w:rsidRPr="0070610C">
        <w:t>high lift value</w:t>
      </w:r>
      <w:r w:rsidR="3BA229B4" w:rsidRPr="0070610C">
        <w:t>s</w:t>
      </w:r>
      <w:r w:rsidR="0206EA9E" w:rsidRPr="0070610C">
        <w:t>.</w:t>
      </w:r>
      <w:r w:rsidR="37D31330" w:rsidRPr="0070610C">
        <w:t xml:space="preserve"> </w:t>
      </w:r>
      <w:r w:rsidR="3AF884A3" w:rsidRPr="0070610C">
        <w:t xml:space="preserve">It implies that </w:t>
      </w:r>
      <w:r w:rsidR="3AF884A3" w:rsidRPr="0070610C">
        <w:rPr>
          <w:i/>
          <w:iCs/>
        </w:rPr>
        <w:t>deli</w:t>
      </w:r>
      <w:r w:rsidR="3AF884A3" w:rsidRPr="0070610C">
        <w:t xml:space="preserve"> and</w:t>
      </w:r>
      <w:r w:rsidR="3AF884A3" w:rsidRPr="0070610C">
        <w:rPr>
          <w:i/>
          <w:iCs/>
        </w:rPr>
        <w:t xml:space="preserve"> </w:t>
      </w:r>
      <w:r w:rsidR="1DD96CB3" w:rsidRPr="0070610C">
        <w:rPr>
          <w:i/>
          <w:iCs/>
        </w:rPr>
        <w:t>beverages</w:t>
      </w:r>
      <w:r w:rsidR="1C340617" w:rsidRPr="0070610C">
        <w:rPr>
          <w:i/>
          <w:iCs/>
        </w:rPr>
        <w:t xml:space="preserve">, </w:t>
      </w:r>
      <w:r w:rsidR="1C340617" w:rsidRPr="0070610C">
        <w:t>though</w:t>
      </w:r>
      <w:r w:rsidR="1C340617" w:rsidRPr="0070610C">
        <w:rPr>
          <w:i/>
          <w:iCs/>
        </w:rPr>
        <w:t xml:space="preserve"> </w:t>
      </w:r>
      <w:r w:rsidR="1C340617" w:rsidRPr="0070610C">
        <w:t>they may not be the LHS of one rule, can l</w:t>
      </w:r>
      <w:r w:rsidR="5D585270" w:rsidRPr="0070610C">
        <w:t xml:space="preserve">ead to improvement in various product </w:t>
      </w:r>
      <w:r w:rsidR="25A72E74" w:rsidRPr="0070610C">
        <w:t>sales</w:t>
      </w:r>
      <w:r w:rsidR="5D585270" w:rsidRPr="0070610C">
        <w:t xml:space="preserve"> </w:t>
      </w:r>
      <w:r w:rsidR="20D9D69B" w:rsidRPr="0070610C">
        <w:t xml:space="preserve">similarly </w:t>
      </w:r>
      <w:r w:rsidR="58982768" w:rsidRPr="0070610C">
        <w:t xml:space="preserve">and suggests that </w:t>
      </w:r>
      <w:r w:rsidR="4D7CE4FB" w:rsidRPr="0070610C">
        <w:t>Instacart</w:t>
      </w:r>
      <w:r w:rsidR="58982768" w:rsidRPr="0070610C">
        <w:t xml:space="preserve"> try recommending products </w:t>
      </w:r>
      <w:r w:rsidR="64C8CA15">
        <w:t>of</w:t>
      </w:r>
      <w:r w:rsidR="58982768" w:rsidRPr="0070610C">
        <w:t xml:space="preserve"> a new department when customers have visited </w:t>
      </w:r>
      <w:r w:rsidR="58982768" w:rsidRPr="0070610C">
        <w:rPr>
          <w:i/>
          <w:iCs/>
        </w:rPr>
        <w:t>deli</w:t>
      </w:r>
      <w:r w:rsidR="58982768" w:rsidRPr="0070610C">
        <w:t xml:space="preserve"> </w:t>
      </w:r>
      <w:r w:rsidR="24E7077B" w:rsidRPr="0070610C">
        <w:t>or</w:t>
      </w:r>
      <w:r w:rsidR="58982768" w:rsidRPr="0070610C">
        <w:rPr>
          <w:i/>
          <w:iCs/>
        </w:rPr>
        <w:t xml:space="preserve"> </w:t>
      </w:r>
      <w:r w:rsidR="4AE6EB9F" w:rsidRPr="0070610C">
        <w:rPr>
          <w:i/>
          <w:iCs/>
        </w:rPr>
        <w:t>beverages</w:t>
      </w:r>
      <w:r w:rsidR="58982768" w:rsidRPr="0070610C">
        <w:rPr>
          <w:i/>
          <w:iCs/>
        </w:rPr>
        <w:t xml:space="preserve"> </w:t>
      </w:r>
      <w:r w:rsidR="652F5484" w:rsidRPr="0070610C">
        <w:t>despite the lack of order history of the new department.</w:t>
      </w:r>
    </w:p>
    <w:p w14:paraId="120C1C3E" w14:textId="5156444D" w:rsidR="00DE2EE3" w:rsidRPr="0070610C" w:rsidRDefault="5F33A29C" w:rsidP="00DE2EE3">
      <w:pPr>
        <w:pStyle w:val="NormalWeb"/>
        <w:tabs>
          <w:tab w:val="left" w:pos="856"/>
        </w:tabs>
        <w:spacing w:line="480" w:lineRule="auto"/>
        <w:jc w:val="center"/>
      </w:pPr>
      <w:r w:rsidRPr="0070610C">
        <w:rPr>
          <w:noProof/>
        </w:rPr>
        <w:drawing>
          <wp:inline distT="0" distB="0" distL="0" distR="0" wp14:anchorId="41F5A69C" wp14:editId="27C1FB57">
            <wp:extent cx="3327603" cy="5546005"/>
            <wp:effectExtent l="0" t="4128"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1">
                      <a:extLst>
                        <a:ext uri="{28A0092B-C50C-407E-A947-70E740481C1C}">
                          <a14:useLocalDpi xmlns:a14="http://schemas.microsoft.com/office/drawing/2010/main" val="0"/>
                        </a:ext>
                      </a:extLst>
                    </a:blip>
                    <a:stretch>
                      <a:fillRect/>
                    </a:stretch>
                  </pic:blipFill>
                  <pic:spPr>
                    <a:xfrm rot="5400000">
                      <a:off x="0" y="0"/>
                      <a:ext cx="3327603" cy="5546005"/>
                    </a:xfrm>
                    <a:prstGeom prst="rect">
                      <a:avLst/>
                    </a:prstGeom>
                  </pic:spPr>
                </pic:pic>
              </a:graphicData>
            </a:graphic>
          </wp:inline>
        </w:drawing>
      </w:r>
    </w:p>
    <w:p w14:paraId="0AFF355B" w14:textId="2227F7FD" w:rsidR="00DE2EE3" w:rsidRPr="0070610C" w:rsidRDefault="00DE2EE3" w:rsidP="00DE2EE3">
      <w:pPr>
        <w:pStyle w:val="NormalWeb"/>
        <w:tabs>
          <w:tab w:val="left" w:pos="856"/>
        </w:tabs>
        <w:spacing w:line="480" w:lineRule="auto"/>
        <w:jc w:val="center"/>
      </w:pPr>
      <w:r w:rsidRPr="0070610C">
        <w:t>Figure</w:t>
      </w:r>
      <w:r w:rsidR="00706C68">
        <w:t xml:space="preserve"> 9</w:t>
      </w:r>
      <w:r w:rsidRPr="0070610C">
        <w:t>: The grouped matrix of product association rules</w:t>
      </w:r>
    </w:p>
    <w:p w14:paraId="7597EF10" w14:textId="577D322A" w:rsidR="00506071" w:rsidRPr="00706C68" w:rsidRDefault="2ADEDEAA" w:rsidP="00706C68">
      <w:pPr>
        <w:pStyle w:val="NormalWeb"/>
        <w:spacing w:line="480" w:lineRule="auto"/>
        <w:ind w:firstLine="720"/>
        <w:rPr>
          <w:color w:val="1C190F"/>
        </w:rPr>
      </w:pPr>
      <w:r w:rsidRPr="0070610C">
        <w:rPr>
          <w:color w:val="1C190F"/>
        </w:rPr>
        <w:t>In the resulting visualization of grouped matrix</w:t>
      </w:r>
      <w:r w:rsidR="00706C68">
        <w:rPr>
          <w:color w:val="1C190F"/>
        </w:rPr>
        <w:t xml:space="preserve"> of products</w:t>
      </w:r>
      <w:r w:rsidRPr="0070610C">
        <w:rPr>
          <w:color w:val="1C190F"/>
        </w:rPr>
        <w:t>, we can find that, compared to the department matrix, most</w:t>
      </w:r>
      <w:r w:rsidR="00DF43B0">
        <w:rPr>
          <w:color w:val="1C190F"/>
        </w:rPr>
        <w:t xml:space="preserve"> of</w:t>
      </w:r>
      <w:r w:rsidRPr="0070610C">
        <w:rPr>
          <w:color w:val="1C190F"/>
        </w:rPr>
        <w:t xml:space="preserve"> the </w:t>
      </w:r>
      <w:r w:rsidR="00D37F25">
        <w:rPr>
          <w:color w:val="1C190F"/>
        </w:rPr>
        <w:t xml:space="preserve">product </w:t>
      </w:r>
      <w:r w:rsidRPr="0070610C">
        <w:rPr>
          <w:color w:val="1C190F"/>
        </w:rPr>
        <w:t>groups have fewer RHS</w:t>
      </w:r>
      <w:r w:rsidRPr="397AF82B">
        <w:rPr>
          <w:color w:val="1C190F"/>
        </w:rPr>
        <w:t>.</w:t>
      </w:r>
      <w:r w:rsidRPr="0070610C">
        <w:rPr>
          <w:color w:val="1C190F"/>
        </w:rPr>
        <w:t xml:space="preserve"> Many itemset will have a promotion effect on bananas, however, </w:t>
      </w:r>
      <w:r w:rsidR="01DC08BC" w:rsidRPr="0070610C">
        <w:rPr>
          <w:color w:val="1C190F"/>
        </w:rPr>
        <w:t>with slight</w:t>
      </w:r>
      <w:r w:rsidRPr="0070610C">
        <w:rPr>
          <w:color w:val="1C190F"/>
        </w:rPr>
        <w:t xml:space="preserve"> promotion effect. </w:t>
      </w:r>
      <w:r w:rsidR="19EA6537" w:rsidRPr="0070610C">
        <w:rPr>
          <w:color w:val="1C190F"/>
        </w:rPr>
        <w:t>Nevertheless</w:t>
      </w:r>
      <w:r w:rsidRPr="0070610C">
        <w:rPr>
          <w:color w:val="1C190F"/>
        </w:rPr>
        <w:t xml:space="preserve">, the Yogurt products have stronger lifts on other kinds of </w:t>
      </w:r>
      <w:r w:rsidR="038F72AD" w:rsidRPr="0070610C">
        <w:rPr>
          <w:color w:val="1C190F"/>
        </w:rPr>
        <w:t>yogurt products</w:t>
      </w:r>
      <w:r w:rsidRPr="0070610C">
        <w:rPr>
          <w:color w:val="1C190F"/>
        </w:rPr>
        <w:t>, showing that even though purchasing Yogurt do</w:t>
      </w:r>
      <w:r w:rsidR="5CBEEBB8" w:rsidRPr="0070610C">
        <w:rPr>
          <w:color w:val="1C190F"/>
        </w:rPr>
        <w:t>es</w:t>
      </w:r>
      <w:r w:rsidRPr="0070610C">
        <w:rPr>
          <w:color w:val="1C190F"/>
        </w:rPr>
        <w:t xml:space="preserve"> not necessarily lead to the purchase of many other products, </w:t>
      </w:r>
      <w:r w:rsidR="768CA3B8" w:rsidRPr="0070610C">
        <w:rPr>
          <w:color w:val="1C190F"/>
        </w:rPr>
        <w:t>i</w:t>
      </w:r>
      <w:r w:rsidRPr="0070610C">
        <w:rPr>
          <w:color w:val="1C190F"/>
        </w:rPr>
        <w:t>t ha</w:t>
      </w:r>
      <w:r w:rsidR="6EB9A9AD" w:rsidRPr="0070610C">
        <w:rPr>
          <w:color w:val="1C190F"/>
        </w:rPr>
        <w:t>s</w:t>
      </w:r>
      <w:r w:rsidRPr="0070610C">
        <w:rPr>
          <w:color w:val="1C190F"/>
        </w:rPr>
        <w:t xml:space="preserve"> strong effect on the purchase of other Yogurt products. In the business context, the </w:t>
      </w:r>
      <w:r w:rsidR="3FF06118" w:rsidRPr="0070610C">
        <w:rPr>
          <w:color w:val="1C190F"/>
        </w:rPr>
        <w:t>various</w:t>
      </w:r>
      <w:r w:rsidRPr="0070610C">
        <w:rPr>
          <w:color w:val="1C190F"/>
        </w:rPr>
        <w:t xml:space="preserve"> kinds of Yogurt that </w:t>
      </w:r>
      <w:r w:rsidR="53023B81" w:rsidRPr="0070610C">
        <w:rPr>
          <w:color w:val="1C190F"/>
        </w:rPr>
        <w:t xml:space="preserve">are </w:t>
      </w:r>
      <w:r w:rsidRPr="0070610C">
        <w:rPr>
          <w:color w:val="1C190F"/>
        </w:rPr>
        <w:t>most frequently brought together can be good recommendation</w:t>
      </w:r>
      <w:r w:rsidR="4183F8A0" w:rsidRPr="0070610C">
        <w:rPr>
          <w:color w:val="1C190F"/>
        </w:rPr>
        <w:t>s</w:t>
      </w:r>
      <w:r w:rsidRPr="0070610C">
        <w:rPr>
          <w:color w:val="1C190F"/>
        </w:rPr>
        <w:t xml:space="preserve"> </w:t>
      </w:r>
      <w:r w:rsidR="409948C8" w:rsidRPr="0070610C">
        <w:rPr>
          <w:color w:val="1C190F"/>
        </w:rPr>
        <w:t>and</w:t>
      </w:r>
      <w:r w:rsidRPr="0070610C">
        <w:rPr>
          <w:color w:val="1C190F"/>
        </w:rPr>
        <w:t xml:space="preserve"> alternative products when one kind of Yogurt is out of stock.</w:t>
      </w:r>
    </w:p>
    <w:p w14:paraId="47DDE91F" w14:textId="504D9EC7" w:rsidR="00506071" w:rsidRPr="00706C68" w:rsidRDefault="3E8063CD" w:rsidP="0068A207">
      <w:pPr>
        <w:pStyle w:val="Heading2"/>
        <w:spacing w:line="480" w:lineRule="auto"/>
        <w:rPr>
          <w:rFonts w:ascii="Times New Roman" w:hAnsi="Times New Roman" w:cs="Times New Roman"/>
          <w:b/>
          <w:bCs/>
          <w:color w:val="auto"/>
          <w:sz w:val="24"/>
          <w:szCs w:val="24"/>
        </w:rPr>
      </w:pPr>
      <w:bookmarkStart w:id="9" w:name="_Toc90673424"/>
      <w:r w:rsidRPr="00706C68">
        <w:rPr>
          <w:rFonts w:ascii="Times New Roman" w:hAnsi="Times New Roman" w:cs="Times New Roman"/>
          <w:b/>
          <w:bCs/>
          <w:color w:val="auto"/>
          <w:sz w:val="24"/>
          <w:szCs w:val="24"/>
        </w:rPr>
        <w:t xml:space="preserve">Coefficient </w:t>
      </w:r>
      <w:r w:rsidR="3BEA1E4A" w:rsidRPr="00706C68">
        <w:rPr>
          <w:rFonts w:ascii="Times New Roman" w:hAnsi="Times New Roman" w:cs="Times New Roman"/>
          <w:b/>
          <w:bCs/>
          <w:color w:val="auto"/>
          <w:sz w:val="24"/>
          <w:szCs w:val="24"/>
        </w:rPr>
        <w:t>A</w:t>
      </w:r>
      <w:r w:rsidRPr="00706C68">
        <w:rPr>
          <w:rFonts w:ascii="Times New Roman" w:hAnsi="Times New Roman" w:cs="Times New Roman"/>
          <w:b/>
          <w:bCs/>
          <w:color w:val="auto"/>
          <w:sz w:val="24"/>
          <w:szCs w:val="24"/>
        </w:rPr>
        <w:t>nalysis</w:t>
      </w:r>
      <w:bookmarkEnd w:id="9"/>
    </w:p>
    <w:p w14:paraId="241C0388" w14:textId="7CC6C3C3" w:rsidR="6013C552" w:rsidRPr="0070610C" w:rsidRDefault="6013C552" w:rsidP="0A23D34A">
      <w:pPr>
        <w:pStyle w:val="NormalWeb"/>
        <w:spacing w:line="480" w:lineRule="auto"/>
        <w:ind w:firstLine="720"/>
        <w:rPr>
          <w:color w:val="1C190F"/>
        </w:rPr>
      </w:pPr>
      <w:r w:rsidRPr="0070610C">
        <w:rPr>
          <w:color w:val="1C190F"/>
        </w:rPr>
        <w:t xml:space="preserve">A strong rule </w:t>
      </w:r>
      <w:r w:rsidR="7647FA34" w:rsidRPr="0070610C">
        <w:rPr>
          <w:color w:val="1C190F"/>
        </w:rPr>
        <w:t xml:space="preserve">as defined </w:t>
      </w:r>
      <w:r w:rsidRPr="0070610C">
        <w:rPr>
          <w:color w:val="1C190F"/>
        </w:rPr>
        <w:t>will provide suggestions on recommendations</w:t>
      </w:r>
      <w:r w:rsidR="059D5AF4" w:rsidRPr="0070610C">
        <w:rPr>
          <w:color w:val="1C190F"/>
        </w:rPr>
        <w:t xml:space="preserve">, while there are many </w:t>
      </w:r>
      <w:r w:rsidR="4CF2D337" w:rsidRPr="0070610C">
        <w:rPr>
          <w:color w:val="1C190F"/>
        </w:rPr>
        <w:t>measure</w:t>
      </w:r>
      <w:r w:rsidR="059D5AF4" w:rsidRPr="0070610C">
        <w:rPr>
          <w:color w:val="1C190F"/>
        </w:rPr>
        <w:t xml:space="preserve">s to evaluate the rule from </w:t>
      </w:r>
      <w:r w:rsidR="1295B329" w:rsidRPr="6AB77BF3">
        <w:rPr>
          <w:color w:val="1C190F"/>
        </w:rPr>
        <w:t>several</w:t>
      </w:r>
      <w:r w:rsidR="059D5AF4" w:rsidRPr="0070610C">
        <w:rPr>
          <w:color w:val="1C190F"/>
        </w:rPr>
        <w:t xml:space="preserve"> aspects. </w:t>
      </w:r>
      <w:r w:rsidR="77A06051" w:rsidRPr="0070610C">
        <w:rPr>
          <w:color w:val="1C190F"/>
        </w:rPr>
        <w:t xml:space="preserve">One way to </w:t>
      </w:r>
      <w:r w:rsidR="18B7CFCB" w:rsidRPr="0070610C">
        <w:rPr>
          <w:color w:val="1C190F"/>
        </w:rPr>
        <w:t>understand the strong rule better i</w:t>
      </w:r>
      <w:r w:rsidR="69179D05" w:rsidRPr="0070610C">
        <w:rPr>
          <w:color w:val="1C190F"/>
        </w:rPr>
        <w:t xml:space="preserve">s to </w:t>
      </w:r>
      <w:r w:rsidR="77A06051" w:rsidRPr="0070610C">
        <w:rPr>
          <w:color w:val="1C190F"/>
        </w:rPr>
        <w:t xml:space="preserve">know the relationship between the </w:t>
      </w:r>
      <w:r w:rsidR="4CF2D337" w:rsidRPr="0070610C">
        <w:rPr>
          <w:color w:val="1C190F"/>
        </w:rPr>
        <w:t>measure</w:t>
      </w:r>
      <w:r w:rsidR="77A06051" w:rsidRPr="0070610C">
        <w:rPr>
          <w:color w:val="1C190F"/>
        </w:rPr>
        <w:t>s and the strength of the rule</w:t>
      </w:r>
      <w:r w:rsidR="4ED1F52D" w:rsidRPr="0070610C">
        <w:rPr>
          <w:color w:val="1C190F"/>
        </w:rPr>
        <w:t>.</w:t>
      </w:r>
    </w:p>
    <w:p w14:paraId="6112CCA0" w14:textId="04D10212" w:rsidR="00442F38" w:rsidRPr="0070610C" w:rsidRDefault="747FA694" w:rsidP="003C0B32">
      <w:pPr>
        <w:pStyle w:val="NormalWeb"/>
        <w:spacing w:line="480" w:lineRule="auto"/>
        <w:ind w:firstLine="720"/>
        <w:rPr>
          <w:color w:val="1C190F"/>
        </w:rPr>
      </w:pPr>
      <w:r w:rsidRPr="0070610C">
        <w:rPr>
          <w:color w:val="1C190F"/>
        </w:rPr>
        <w:t xml:space="preserve">Among multiple </w:t>
      </w:r>
      <w:r w:rsidR="4CF2D337" w:rsidRPr="0070610C">
        <w:rPr>
          <w:color w:val="1C190F"/>
        </w:rPr>
        <w:t>measure</w:t>
      </w:r>
      <w:r w:rsidRPr="0070610C">
        <w:rPr>
          <w:color w:val="1C190F"/>
        </w:rPr>
        <w:t>s, φ</w:t>
      </w:r>
      <w:r w:rsidR="5D543B2B" w:rsidRPr="0070610C">
        <w:rPr>
          <w:color w:val="1C190F"/>
        </w:rPr>
        <w:t xml:space="preserve">-coefficient represents the value of strength of the rule. </w:t>
      </w:r>
      <w:r w:rsidR="2185329D" w:rsidRPr="0070610C">
        <w:rPr>
          <w:color w:val="1C190F"/>
        </w:rPr>
        <w:t xml:space="preserve">To generate some insights on what </w:t>
      </w:r>
      <w:r w:rsidR="2185329D" w:rsidRPr="22D631D2">
        <w:rPr>
          <w:color w:val="1C190F"/>
        </w:rPr>
        <w:t>result</w:t>
      </w:r>
      <w:r w:rsidR="5CBFC342" w:rsidRPr="22D631D2">
        <w:rPr>
          <w:color w:val="1C190F"/>
        </w:rPr>
        <w:t>s</w:t>
      </w:r>
      <w:r w:rsidR="2185329D" w:rsidRPr="0070610C">
        <w:rPr>
          <w:color w:val="1C190F"/>
        </w:rPr>
        <w:t xml:space="preserve"> in strong rules</w:t>
      </w:r>
      <w:r w:rsidR="657C0EEF" w:rsidRPr="0070610C">
        <w:rPr>
          <w:color w:val="1C190F"/>
        </w:rPr>
        <w:t>, we used the product data for the correlation</w:t>
      </w:r>
      <w:r w:rsidR="2DDD7256" w:rsidRPr="0070610C">
        <w:rPr>
          <w:color w:val="1C190F"/>
        </w:rPr>
        <w:t>, and</w:t>
      </w:r>
      <w:r w:rsidR="10BE638A" w:rsidRPr="0070610C">
        <w:rPr>
          <w:color w:val="1C190F"/>
        </w:rPr>
        <w:t xml:space="preserve"> ran a </w:t>
      </w:r>
      <w:r w:rsidR="00442F38" w:rsidRPr="0070610C">
        <w:rPr>
          <w:color w:val="1C190F"/>
        </w:rPr>
        <w:t xml:space="preserve">linear </w:t>
      </w:r>
      <w:r w:rsidR="10BE638A" w:rsidRPr="0070610C">
        <w:rPr>
          <w:color w:val="1C190F"/>
        </w:rPr>
        <w:t xml:space="preserve">regression </w:t>
      </w:r>
      <w:r w:rsidR="00442F38" w:rsidRPr="0070610C">
        <w:rPr>
          <w:color w:val="1C190F"/>
        </w:rPr>
        <w:t>model</w:t>
      </w:r>
      <w:r w:rsidR="10BE638A" w:rsidRPr="0070610C">
        <w:rPr>
          <w:color w:val="1C190F"/>
        </w:rPr>
        <w:t xml:space="preserve"> between a few </w:t>
      </w:r>
      <w:r w:rsidR="4CF2D337" w:rsidRPr="0070610C">
        <w:rPr>
          <w:color w:val="1C190F"/>
        </w:rPr>
        <w:t>measure</w:t>
      </w:r>
      <w:r w:rsidR="10BE638A" w:rsidRPr="0070610C">
        <w:rPr>
          <w:color w:val="1C190F"/>
        </w:rPr>
        <w:t>s and φ-coefficient respectively</w:t>
      </w:r>
      <w:r w:rsidR="016B1D6D" w:rsidRPr="0070610C">
        <w:rPr>
          <w:color w:val="1C190F"/>
        </w:rPr>
        <w:t xml:space="preserve">, </w:t>
      </w:r>
      <w:r w:rsidR="049CCC0A" w:rsidRPr="0070610C">
        <w:rPr>
          <w:color w:val="1C190F"/>
        </w:rPr>
        <w:t>including</w:t>
      </w:r>
      <w:r w:rsidR="00442F38" w:rsidRPr="0070610C">
        <w:rPr>
          <w:color w:val="1C190F"/>
        </w:rPr>
        <w:t xml:space="preserve"> support, imbalance ratio and Jaccard similarity.</w:t>
      </w:r>
      <w:r w:rsidR="00262D35" w:rsidRPr="0070610C">
        <w:rPr>
          <w:color w:val="1C190F"/>
        </w:rPr>
        <w:t xml:space="preserve"> </w:t>
      </w:r>
    </w:p>
    <w:p w14:paraId="1DEE9F55" w14:textId="40F40415" w:rsidR="5D477933" w:rsidRPr="0070610C" w:rsidRDefault="5411653B" w:rsidP="00706C68">
      <w:pPr>
        <w:pStyle w:val="NormalWeb"/>
        <w:spacing w:line="480" w:lineRule="auto"/>
        <w:ind w:firstLine="720"/>
        <w:rPr>
          <w:color w:val="1C190F"/>
        </w:rPr>
      </w:pPr>
      <w:r w:rsidRPr="0070610C">
        <w:rPr>
          <w:color w:val="1C190F"/>
        </w:rPr>
        <w:t>F</w:t>
      </w:r>
      <w:r w:rsidR="48DBF05D" w:rsidRPr="0070610C">
        <w:rPr>
          <w:color w:val="1C190F"/>
        </w:rPr>
        <w:t xml:space="preserve">or a rule {X} =&gt; {Y}, </w:t>
      </w:r>
      <w:r w:rsidR="5992D5E4" w:rsidRPr="0070610C">
        <w:rPr>
          <w:color w:val="1C190F"/>
        </w:rPr>
        <w:t>1.</w:t>
      </w:r>
      <w:r w:rsidR="664BA280" w:rsidRPr="0070610C">
        <w:rPr>
          <w:color w:val="1C190F"/>
        </w:rPr>
        <w:t xml:space="preserve"> </w:t>
      </w:r>
      <m:oMath>
        <m:r>
          <w:rPr>
            <w:rFonts w:ascii="Cambria Math" w:hAnsi="Cambria Math"/>
            <w:color w:val="1C190F"/>
          </w:rPr>
          <m:t>φ-coefficient=</m:t>
        </m:r>
        <m:f>
          <m:fPr>
            <m:ctrlPr>
              <w:rPr>
                <w:rFonts w:ascii="Cambria Math" w:hAnsi="Cambria Math"/>
                <w:i/>
                <w:color w:val="1C190F"/>
              </w:rPr>
            </m:ctrlPr>
          </m:fPr>
          <m:num>
            <m:r>
              <w:rPr>
                <w:rFonts w:ascii="Cambria Math" w:hAnsi="Cambria Math"/>
                <w:color w:val="1C190F"/>
              </w:rPr>
              <m:t>P</m:t>
            </m:r>
            <m:d>
              <m:dPr>
                <m:ctrlPr>
                  <w:rPr>
                    <w:rFonts w:ascii="Cambria Math" w:hAnsi="Cambria Math"/>
                    <w:i/>
                    <w:color w:val="1C190F"/>
                  </w:rPr>
                </m:ctrlPr>
              </m:dPr>
              <m:e>
                <m:r>
                  <w:rPr>
                    <w:rFonts w:ascii="Cambria Math" w:hAnsi="Cambria Math"/>
                    <w:color w:val="1C190F"/>
                  </w:rPr>
                  <m:t>X⋂Y</m:t>
                </m:r>
              </m:e>
            </m:d>
            <m:r>
              <w:rPr>
                <w:rFonts w:ascii="Cambria Math" w:hAnsi="Cambria Math"/>
                <w:color w:val="1C190F"/>
              </w:rPr>
              <m:t>-P</m:t>
            </m:r>
            <m:d>
              <m:dPr>
                <m:ctrlPr>
                  <w:rPr>
                    <w:rFonts w:ascii="Cambria Math" w:hAnsi="Cambria Math"/>
                    <w:i/>
                    <w:color w:val="1C190F"/>
                  </w:rPr>
                </m:ctrlPr>
              </m:dPr>
              <m:e>
                <m:r>
                  <w:rPr>
                    <w:rFonts w:ascii="Cambria Math" w:hAnsi="Cambria Math"/>
                    <w:color w:val="1C190F"/>
                  </w:rPr>
                  <m:t>X</m:t>
                </m:r>
              </m:e>
            </m:d>
            <m:r>
              <w:rPr>
                <w:rFonts w:ascii="Cambria Math" w:hAnsi="Cambria Math"/>
                <w:color w:val="1C190F"/>
              </w:rPr>
              <m:t>P(Y)</m:t>
            </m:r>
          </m:num>
          <m:den>
            <m:rad>
              <m:radPr>
                <m:degHide m:val="1"/>
                <m:ctrlPr>
                  <w:rPr>
                    <w:rFonts w:ascii="Cambria Math" w:hAnsi="Cambria Math"/>
                    <w:i/>
                    <w:color w:val="1C190F"/>
                  </w:rPr>
                </m:ctrlPr>
              </m:radPr>
              <m:deg/>
              <m:e>
                <m:r>
                  <w:rPr>
                    <w:rFonts w:ascii="Cambria Math" w:hAnsi="Cambria Math"/>
                    <w:color w:val="1C190F"/>
                  </w:rPr>
                  <m:t>P(X)(1-P</m:t>
                </m:r>
                <m:d>
                  <m:dPr>
                    <m:ctrlPr>
                      <w:rPr>
                        <w:rFonts w:ascii="Cambria Math" w:hAnsi="Cambria Math"/>
                        <w:i/>
                        <w:color w:val="1C190F"/>
                      </w:rPr>
                    </m:ctrlPr>
                  </m:dPr>
                  <m:e>
                    <m:r>
                      <w:rPr>
                        <w:rFonts w:ascii="Cambria Math" w:hAnsi="Cambria Math"/>
                        <w:color w:val="1C190F"/>
                      </w:rPr>
                      <m:t>X</m:t>
                    </m:r>
                  </m:e>
                </m:d>
                <m:r>
                  <w:rPr>
                    <w:rFonts w:ascii="Cambria Math" w:hAnsi="Cambria Math"/>
                    <w:color w:val="1C190F"/>
                  </w:rPr>
                  <m:t>)P(Y)(1-P</m:t>
                </m:r>
                <m:d>
                  <m:dPr>
                    <m:ctrlPr>
                      <w:rPr>
                        <w:rFonts w:ascii="Cambria Math" w:hAnsi="Cambria Math"/>
                        <w:i/>
                        <w:color w:val="1C190F"/>
                      </w:rPr>
                    </m:ctrlPr>
                  </m:dPr>
                  <m:e>
                    <m:r>
                      <w:rPr>
                        <w:rFonts w:ascii="Cambria Math" w:hAnsi="Cambria Math"/>
                        <w:color w:val="1C190F"/>
                      </w:rPr>
                      <m:t>Y</m:t>
                    </m:r>
                  </m:e>
                </m:d>
                <m:r>
                  <w:rPr>
                    <w:rFonts w:ascii="Cambria Math" w:hAnsi="Cambria Math"/>
                    <w:color w:val="1C190F"/>
                  </w:rPr>
                  <m:t>)</m:t>
                </m:r>
              </m:e>
            </m:rad>
          </m:den>
        </m:f>
      </m:oMath>
      <w:r w:rsidRPr="0070610C">
        <w:rPr>
          <w:color w:val="1C190F"/>
        </w:rPr>
        <w:t>, the strength of the rule (Tan et al., 2004); 2</w:t>
      </w:r>
      <w:r w:rsidR="5992D5E4" w:rsidRPr="0070610C">
        <w:rPr>
          <w:color w:val="1C190F"/>
        </w:rPr>
        <w:t>.</w:t>
      </w:r>
      <w:r w:rsidR="48DBF05D" w:rsidRPr="0070610C">
        <w:rPr>
          <w:color w:val="1C190F"/>
        </w:rPr>
        <w:t xml:space="preserve"> </w:t>
      </w:r>
      <m:oMath>
        <m:r>
          <w:rPr>
            <w:rFonts w:ascii="Cambria Math" w:hAnsi="Cambria Math"/>
            <w:color w:val="1C190F"/>
          </w:rPr>
          <m:t>Support=P(X⋂Y)</m:t>
        </m:r>
      </m:oMath>
      <w:r w:rsidR="664BA280" w:rsidRPr="0070610C">
        <w:rPr>
          <w:color w:val="1C190F"/>
        </w:rPr>
        <w:t>,</w:t>
      </w:r>
      <w:r w:rsidR="0742942B" w:rsidRPr="0070610C">
        <w:rPr>
          <w:color w:val="1C190F"/>
        </w:rPr>
        <w:t xml:space="preserve"> the frequency of the rule in the dataset</w:t>
      </w:r>
      <w:r w:rsidR="48DBF05D" w:rsidRPr="0070610C">
        <w:rPr>
          <w:color w:val="1C190F"/>
        </w:rPr>
        <w:t xml:space="preserve">; </w:t>
      </w:r>
      <w:r w:rsidRPr="0070610C">
        <w:rPr>
          <w:color w:val="1C190F"/>
        </w:rPr>
        <w:t>3</w:t>
      </w:r>
      <w:r w:rsidR="48DBF05D" w:rsidRPr="0070610C">
        <w:rPr>
          <w:color w:val="1C190F"/>
        </w:rPr>
        <w:t xml:space="preserve">. </w:t>
      </w:r>
      <m:oMath>
        <m:r>
          <w:rPr>
            <w:rFonts w:ascii="Cambria Math" w:hAnsi="Cambria Math"/>
            <w:color w:val="1C190F"/>
          </w:rPr>
          <m:t>Imbalance ratio=</m:t>
        </m:r>
        <m:f>
          <m:fPr>
            <m:ctrlPr>
              <w:rPr>
                <w:rFonts w:ascii="Cambria Math" w:hAnsi="Cambria Math"/>
                <w:i/>
                <w:color w:val="1C190F"/>
              </w:rPr>
            </m:ctrlPr>
          </m:fPr>
          <m:num>
            <m:d>
              <m:dPr>
                <m:begChr m:val="|"/>
                <m:endChr m:val="|"/>
                <m:ctrlPr>
                  <w:rPr>
                    <w:rFonts w:ascii="Cambria Math" w:hAnsi="Cambria Math"/>
                    <w:i/>
                    <w:color w:val="1C190F"/>
                  </w:rPr>
                </m:ctrlPr>
              </m:dPr>
              <m:e>
                <m:r>
                  <w:rPr>
                    <w:rFonts w:ascii="Cambria Math" w:hAnsi="Cambria Math"/>
                    <w:color w:val="1C190F"/>
                  </w:rPr>
                  <m:t>P(X|Y)-P(Y|X)</m:t>
                </m:r>
              </m:e>
            </m:d>
          </m:num>
          <m:den>
            <m:r>
              <w:rPr>
                <w:rFonts w:ascii="Cambria Math" w:hAnsi="Cambria Math"/>
                <w:color w:val="1C190F"/>
              </w:rPr>
              <m:t>P(X|Y)+P(Y|X)-P(X|Y)P(Y|X)</m:t>
            </m:r>
          </m:den>
        </m:f>
      </m:oMath>
      <w:r w:rsidR="1668C03C" w:rsidRPr="0070610C">
        <w:rPr>
          <w:color w:val="1C190F"/>
        </w:rPr>
        <w:t xml:space="preserve"> </w:t>
      </w:r>
      <w:r w:rsidR="48DBF05D" w:rsidRPr="0070610C">
        <w:rPr>
          <w:color w:val="1C190F"/>
        </w:rPr>
        <w:t>, the degree of the skewness of the rule, which evaluates how similar the conditional probabilities of X and Y are, defined by Wu</w:t>
      </w:r>
      <w:r w:rsidRPr="0070610C">
        <w:rPr>
          <w:color w:val="1C190F"/>
        </w:rPr>
        <w:t xml:space="preserve"> et al.</w:t>
      </w:r>
      <w:r w:rsidR="48DBF05D" w:rsidRPr="0070610C">
        <w:rPr>
          <w:color w:val="1C190F"/>
        </w:rPr>
        <w:t xml:space="preserve"> (2010);</w:t>
      </w:r>
      <w:r w:rsidR="1668C03C" w:rsidRPr="0070610C">
        <w:rPr>
          <w:color w:val="1C190F"/>
        </w:rPr>
        <w:t xml:space="preserve"> </w:t>
      </w:r>
      <w:r w:rsidRPr="0070610C">
        <w:rPr>
          <w:color w:val="1C190F"/>
        </w:rPr>
        <w:t>4</w:t>
      </w:r>
      <w:r w:rsidR="48DBF05D" w:rsidRPr="0070610C">
        <w:rPr>
          <w:color w:val="1C190F"/>
        </w:rPr>
        <w:t xml:space="preserve">. </w:t>
      </w:r>
      <m:oMath>
        <m:r>
          <w:rPr>
            <w:rFonts w:ascii="Cambria Math" w:hAnsi="Cambria Math"/>
            <w:color w:val="1C190F"/>
          </w:rPr>
          <m:t>Jaccard similarity=</m:t>
        </m:r>
        <m:f>
          <m:fPr>
            <m:ctrlPr>
              <w:rPr>
                <w:rFonts w:ascii="Cambria Math" w:hAnsi="Cambria Math"/>
                <w:i/>
                <w:color w:val="1C190F"/>
              </w:rPr>
            </m:ctrlPr>
          </m:fPr>
          <m:num>
            <m:r>
              <w:rPr>
                <w:rFonts w:ascii="Cambria Math" w:hAnsi="Cambria Math"/>
                <w:color w:val="1C190F"/>
              </w:rPr>
              <m:t>P(X∩Y)</m:t>
            </m:r>
          </m:num>
          <m:den>
            <m:r>
              <w:rPr>
                <w:rFonts w:ascii="Cambria Math" w:hAnsi="Cambria Math"/>
                <w:color w:val="1C190F"/>
              </w:rPr>
              <m:t>P</m:t>
            </m:r>
            <m:d>
              <m:dPr>
                <m:ctrlPr>
                  <w:rPr>
                    <w:rFonts w:ascii="Cambria Math" w:hAnsi="Cambria Math"/>
                    <w:i/>
                    <w:color w:val="1C190F"/>
                  </w:rPr>
                </m:ctrlPr>
              </m:dPr>
              <m:e>
                <m:r>
                  <w:rPr>
                    <w:rFonts w:ascii="Cambria Math" w:hAnsi="Cambria Math"/>
                    <w:color w:val="1C190F"/>
                  </w:rPr>
                  <m:t>X</m:t>
                </m:r>
              </m:e>
            </m:d>
            <m:r>
              <w:rPr>
                <w:rFonts w:ascii="Cambria Math" w:hAnsi="Cambria Math"/>
                <w:color w:val="1C190F"/>
              </w:rPr>
              <m:t>+P</m:t>
            </m:r>
            <m:d>
              <m:dPr>
                <m:ctrlPr>
                  <w:rPr>
                    <w:rFonts w:ascii="Cambria Math" w:hAnsi="Cambria Math"/>
                    <w:i/>
                    <w:color w:val="1C190F"/>
                  </w:rPr>
                </m:ctrlPr>
              </m:dPr>
              <m:e>
                <m:r>
                  <w:rPr>
                    <w:rFonts w:ascii="Cambria Math" w:hAnsi="Cambria Math"/>
                    <w:color w:val="1C190F"/>
                  </w:rPr>
                  <m:t>Y</m:t>
                </m:r>
              </m:e>
            </m:d>
            <m:r>
              <w:rPr>
                <w:rFonts w:ascii="Cambria Math" w:hAnsi="Cambria Math"/>
                <w:color w:val="1C190F"/>
              </w:rPr>
              <m:t>-P(X∩Y)</m:t>
            </m:r>
          </m:den>
        </m:f>
      </m:oMath>
      <w:r w:rsidR="48DBF05D" w:rsidRPr="0070610C">
        <w:rPr>
          <w:color w:val="1C190F"/>
        </w:rPr>
        <w:t xml:space="preserve">, the similarity between the transactions containing </w:t>
      </w:r>
      <w:r w:rsidRPr="0070610C">
        <w:rPr>
          <w:color w:val="1C190F"/>
        </w:rPr>
        <w:t xml:space="preserve">both </w:t>
      </w:r>
      <w:r w:rsidR="48DBF05D" w:rsidRPr="0070610C">
        <w:rPr>
          <w:color w:val="1C190F"/>
        </w:rPr>
        <w:t>X and Y (</w:t>
      </w:r>
      <w:r w:rsidRPr="0070610C">
        <w:rPr>
          <w:color w:val="1C190F"/>
        </w:rPr>
        <w:t>Tan et al., 2004</w:t>
      </w:r>
      <w:r w:rsidR="48DBF05D" w:rsidRPr="0070610C">
        <w:rPr>
          <w:color w:val="1C190F"/>
        </w:rPr>
        <w:t>).</w:t>
      </w:r>
    </w:p>
    <w:p w14:paraId="4BA8FB66" w14:textId="3DA2CD42" w:rsidR="4C017419" w:rsidRPr="0070610C" w:rsidRDefault="5F474B1F" w:rsidP="7ECC8164">
      <w:pPr>
        <w:pStyle w:val="NormalWeb"/>
        <w:spacing w:line="480" w:lineRule="auto"/>
        <w:jc w:val="center"/>
        <w:rPr>
          <w:color w:val="1C190F"/>
        </w:rPr>
      </w:pPr>
      <w:r w:rsidRPr="0070610C">
        <w:rPr>
          <w:color w:val="1C190F"/>
        </w:rPr>
        <w:t xml:space="preserve"> </w:t>
      </w:r>
      <w:r w:rsidR="65C9D8A5" w:rsidRPr="0070610C">
        <w:rPr>
          <w:noProof/>
        </w:rPr>
        <w:drawing>
          <wp:inline distT="0" distB="0" distL="0" distR="0" wp14:anchorId="541A4A97" wp14:editId="4B7C297C">
            <wp:extent cx="2938509" cy="1818202"/>
            <wp:effectExtent l="0" t="0" r="0" b="0"/>
            <wp:docPr id="1210793174" name="Picture 121079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7281" cy="1823630"/>
                    </a:xfrm>
                    <a:prstGeom prst="rect">
                      <a:avLst/>
                    </a:prstGeom>
                  </pic:spPr>
                </pic:pic>
              </a:graphicData>
            </a:graphic>
          </wp:inline>
        </w:drawing>
      </w:r>
    </w:p>
    <w:p w14:paraId="4E20F30F" w14:textId="174AC9F4" w:rsidR="55568219" w:rsidRPr="0070610C" w:rsidRDefault="3A04D232" w:rsidP="7ECC8164">
      <w:pPr>
        <w:pStyle w:val="NormalWeb"/>
        <w:spacing w:line="480" w:lineRule="auto"/>
        <w:jc w:val="center"/>
      </w:pPr>
      <w:r w:rsidRPr="0070610C">
        <w:rPr>
          <w:noProof/>
        </w:rPr>
        <w:drawing>
          <wp:inline distT="0" distB="0" distL="0" distR="0" wp14:anchorId="704939DD" wp14:editId="1EADF1BE">
            <wp:extent cx="2902998" cy="1808327"/>
            <wp:effectExtent l="0" t="0" r="5715" b="0"/>
            <wp:docPr id="1552490190" name="Picture 155249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0937" cy="1813272"/>
                    </a:xfrm>
                    <a:prstGeom prst="rect">
                      <a:avLst/>
                    </a:prstGeom>
                  </pic:spPr>
                </pic:pic>
              </a:graphicData>
            </a:graphic>
          </wp:inline>
        </w:drawing>
      </w:r>
    </w:p>
    <w:p w14:paraId="5398B4F6" w14:textId="23A9200D" w:rsidR="56ED2AB1" w:rsidRPr="0070610C" w:rsidRDefault="62E596B4" w:rsidP="7ECC8164">
      <w:pPr>
        <w:pStyle w:val="NormalWeb"/>
        <w:spacing w:line="480" w:lineRule="auto"/>
        <w:jc w:val="center"/>
      </w:pPr>
      <w:r w:rsidRPr="0070610C">
        <w:rPr>
          <w:noProof/>
        </w:rPr>
        <w:drawing>
          <wp:inline distT="0" distB="0" distL="0" distR="0" wp14:anchorId="21B244E5" wp14:editId="3B8EE89A">
            <wp:extent cx="3080139" cy="1899420"/>
            <wp:effectExtent l="0" t="0" r="6350" b="5715"/>
            <wp:docPr id="1446433625" name="Picture 144643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4336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5416" cy="1902674"/>
                    </a:xfrm>
                    <a:prstGeom prst="rect">
                      <a:avLst/>
                    </a:prstGeom>
                  </pic:spPr>
                </pic:pic>
              </a:graphicData>
            </a:graphic>
          </wp:inline>
        </w:drawing>
      </w:r>
    </w:p>
    <w:p w14:paraId="25B6C329" w14:textId="0EA8B5E5" w:rsidR="5A2A9EFD" w:rsidRPr="0070610C" w:rsidRDefault="00E4DF8E" w:rsidP="0C22C2D9">
      <w:pPr>
        <w:pStyle w:val="NormalWeb"/>
        <w:spacing w:line="480" w:lineRule="auto"/>
        <w:jc w:val="center"/>
        <w:rPr>
          <w:color w:val="1C190F"/>
        </w:rPr>
      </w:pPr>
      <w:r w:rsidRPr="0070610C">
        <w:rPr>
          <w:color w:val="1C190F"/>
        </w:rPr>
        <w:t>Figure</w:t>
      </w:r>
      <w:r w:rsidR="6099844D" w:rsidRPr="22D631D2">
        <w:rPr>
          <w:color w:val="1C190F"/>
        </w:rPr>
        <w:t xml:space="preserve"> 10</w:t>
      </w:r>
      <w:r w:rsidRPr="0070610C">
        <w:rPr>
          <w:color w:val="1C190F"/>
        </w:rPr>
        <w:t xml:space="preserve">: </w:t>
      </w:r>
      <w:r w:rsidR="0F84D69C" w:rsidRPr="0070610C">
        <w:rPr>
          <w:color w:val="1C190F"/>
        </w:rPr>
        <w:t>φ-coefficient by support, imbalance ratio and Jaccard similarity</w:t>
      </w:r>
    </w:p>
    <w:p w14:paraId="155DFCD7" w14:textId="3444358F" w:rsidR="3FA22425" w:rsidRPr="0070610C" w:rsidRDefault="5EA24EB4" w:rsidP="003C0B32">
      <w:pPr>
        <w:pStyle w:val="NormalWeb"/>
        <w:spacing w:line="480" w:lineRule="auto"/>
        <w:ind w:firstLine="720"/>
        <w:rPr>
          <w:color w:val="1C190F"/>
        </w:rPr>
      </w:pPr>
      <w:r w:rsidRPr="0070610C">
        <w:rPr>
          <w:color w:val="1C190F"/>
        </w:rPr>
        <w:t xml:space="preserve">In the </w:t>
      </w:r>
      <w:r w:rsidR="21903D34" w:rsidRPr="0070610C">
        <w:rPr>
          <w:color w:val="1C190F"/>
        </w:rPr>
        <w:t>figure</w:t>
      </w:r>
      <w:r w:rsidRPr="0070610C">
        <w:rPr>
          <w:color w:val="1C190F"/>
        </w:rPr>
        <w:t xml:space="preserve">, we </w:t>
      </w:r>
      <w:r w:rsidR="479F3F2C" w:rsidRPr="0070610C">
        <w:rPr>
          <w:color w:val="1C190F"/>
        </w:rPr>
        <w:t xml:space="preserve">can </w:t>
      </w:r>
      <w:r w:rsidRPr="0070610C">
        <w:rPr>
          <w:color w:val="1C190F"/>
        </w:rPr>
        <w:t>observe that</w:t>
      </w:r>
      <w:r w:rsidR="2DA04D23" w:rsidRPr="0070610C">
        <w:rPr>
          <w:color w:val="1C190F"/>
        </w:rPr>
        <w:t>:</w:t>
      </w:r>
      <w:r w:rsidR="364E507A" w:rsidRPr="0070610C">
        <w:rPr>
          <w:color w:val="1C190F"/>
        </w:rPr>
        <w:t xml:space="preserve"> 1</w:t>
      </w:r>
      <w:r w:rsidR="00B01332">
        <w:rPr>
          <w:color w:val="1C190F"/>
        </w:rPr>
        <w:t>)</w:t>
      </w:r>
      <w:r w:rsidR="364E507A" w:rsidRPr="0070610C">
        <w:rPr>
          <w:color w:val="1C190F"/>
        </w:rPr>
        <w:t xml:space="preserve"> the correlation between φ-coefficient and support is unreliable with an adjusted </w:t>
      </w:r>
      <w:r w:rsidR="40231258" w:rsidRPr="0070610C">
        <w:rPr>
          <w:color w:val="1C190F"/>
        </w:rPr>
        <w:t>R-squared = 0.02244</w:t>
      </w:r>
      <w:r w:rsidR="364E507A" w:rsidRPr="0070610C">
        <w:rPr>
          <w:color w:val="1C190F"/>
        </w:rPr>
        <w:t>; 2</w:t>
      </w:r>
      <w:r w:rsidR="00B01332">
        <w:rPr>
          <w:color w:val="1C190F"/>
        </w:rPr>
        <w:t>)</w:t>
      </w:r>
      <w:r w:rsidR="364E507A" w:rsidRPr="0070610C">
        <w:rPr>
          <w:color w:val="1C190F"/>
        </w:rPr>
        <w:t xml:space="preserve"> the correlation between φ-coefficient and imbalance</w:t>
      </w:r>
      <w:r w:rsidR="4871EC3C" w:rsidRPr="0070610C">
        <w:rPr>
          <w:color w:val="1C190F"/>
        </w:rPr>
        <w:t xml:space="preserve"> </w:t>
      </w:r>
      <w:r w:rsidR="5684FD0E" w:rsidRPr="0070610C">
        <w:rPr>
          <w:color w:val="1C190F"/>
        </w:rPr>
        <w:t xml:space="preserve">ratio </w:t>
      </w:r>
      <w:r w:rsidR="4871EC3C" w:rsidRPr="0070610C">
        <w:rPr>
          <w:color w:val="1C190F"/>
        </w:rPr>
        <w:t xml:space="preserve">is negative with an adjusted R-squared = 0.86385; the correlation between an adjusted R-squared = 0.02244 and Jaccard </w:t>
      </w:r>
      <w:r w:rsidR="7BFB0ADC" w:rsidRPr="0070610C">
        <w:rPr>
          <w:color w:val="1C190F"/>
        </w:rPr>
        <w:t>similarity</w:t>
      </w:r>
      <w:r w:rsidR="4871EC3C" w:rsidRPr="0070610C">
        <w:rPr>
          <w:color w:val="1C190F"/>
        </w:rPr>
        <w:t xml:space="preserve"> is positive with an adjusted R-squared = 0.94029</w:t>
      </w:r>
      <w:r w:rsidR="3387D516" w:rsidRPr="22D631D2">
        <w:rPr>
          <w:color w:val="1C190F"/>
        </w:rPr>
        <w:t xml:space="preserve"> and a relatively high coefficient</w:t>
      </w:r>
      <w:r w:rsidR="4871EC3C" w:rsidRPr="0070610C">
        <w:rPr>
          <w:color w:val="1C190F"/>
        </w:rPr>
        <w:t xml:space="preserve">. </w:t>
      </w:r>
    </w:p>
    <w:p w14:paraId="75E20887" w14:textId="3032ED17" w:rsidR="140D8170" w:rsidRPr="0070610C" w:rsidRDefault="140D8170" w:rsidP="169A1F6C">
      <w:pPr>
        <w:pStyle w:val="NormalWeb"/>
        <w:spacing w:line="480" w:lineRule="auto"/>
        <w:ind w:firstLine="720"/>
        <w:rPr>
          <w:color w:val="1C190F"/>
        </w:rPr>
      </w:pPr>
      <w:r w:rsidRPr="0070610C">
        <w:rPr>
          <w:color w:val="1C190F"/>
        </w:rPr>
        <w:t xml:space="preserve">Our </w:t>
      </w:r>
      <w:r w:rsidR="14BD7C64" w:rsidRPr="0070610C">
        <w:rPr>
          <w:color w:val="1C190F"/>
        </w:rPr>
        <w:t>finding</w:t>
      </w:r>
      <w:r w:rsidRPr="0070610C">
        <w:rPr>
          <w:color w:val="1C190F"/>
        </w:rPr>
        <w:t xml:space="preserve"> is that a </w:t>
      </w:r>
      <w:r w:rsidR="61F421C7" w:rsidRPr="0070610C">
        <w:rPr>
          <w:color w:val="1C190F"/>
        </w:rPr>
        <w:t>lower</w:t>
      </w:r>
      <w:r w:rsidRPr="0070610C">
        <w:rPr>
          <w:color w:val="1C190F"/>
        </w:rPr>
        <w:t xml:space="preserve"> d</w:t>
      </w:r>
      <w:r w:rsidR="715500E1" w:rsidRPr="0070610C">
        <w:rPr>
          <w:color w:val="1C190F"/>
        </w:rPr>
        <w:t xml:space="preserve">egree of skewness of </w:t>
      </w:r>
      <w:r w:rsidR="281FBB10" w:rsidRPr="0070610C">
        <w:rPr>
          <w:color w:val="1C190F"/>
        </w:rPr>
        <w:t>the rule</w:t>
      </w:r>
      <w:r w:rsidR="363D2201" w:rsidRPr="0070610C">
        <w:rPr>
          <w:color w:val="1C190F"/>
        </w:rPr>
        <w:t xml:space="preserve"> (similar conditional probabilities of X and Y, which are </w:t>
      </w:r>
      <m:oMath>
        <m:r>
          <w:rPr>
            <w:rFonts w:ascii="Cambria Math" w:hAnsi="Cambria Math"/>
            <w:color w:val="1C190F"/>
          </w:rPr>
          <m:t>P(X|Y)</m:t>
        </m:r>
      </m:oMath>
      <w:r w:rsidR="363D2201">
        <w:rPr>
          <w:i/>
          <w:color w:val="1C190F"/>
        </w:rPr>
        <w:t xml:space="preserve"> </w:t>
      </w:r>
      <w:r w:rsidR="363D2201" w:rsidRPr="0070610C">
        <w:rPr>
          <w:color w:val="1C190F"/>
        </w:rPr>
        <w:t xml:space="preserve">and </w:t>
      </w:r>
      <m:oMath>
        <m:r>
          <w:rPr>
            <w:rFonts w:ascii="Cambria Math" w:hAnsi="Cambria Math"/>
            <w:color w:val="1C190F"/>
          </w:rPr>
          <m:t>P(</m:t>
        </m:r>
        <m:r>
          <w:rPr>
            <w:rFonts w:ascii="Cambria Math" w:hAnsi="Cambria Math" w:hint="eastAsia"/>
            <w:color w:val="1C190F"/>
          </w:rPr>
          <m:t>Y</m:t>
        </m:r>
        <m:r>
          <w:rPr>
            <w:rFonts w:ascii="Cambria Math" w:hAnsi="Cambria Math"/>
            <w:color w:val="1C190F"/>
          </w:rPr>
          <m:t>|X)</m:t>
        </m:r>
      </m:oMath>
      <w:r w:rsidR="0C78CBBE" w:rsidRPr="0070610C">
        <w:rPr>
          <w:color w:val="1C190F"/>
        </w:rPr>
        <w:t xml:space="preserve">, as well as a higher </w:t>
      </w:r>
      <w:r w:rsidR="20602254" w:rsidRPr="0070610C">
        <w:rPr>
          <w:color w:val="1C190F"/>
        </w:rPr>
        <w:t xml:space="preserve">similarity between the transactions </w:t>
      </w:r>
      <w:r w:rsidR="5C3C19A7" w:rsidRPr="0070610C">
        <w:rPr>
          <w:color w:val="1C190F"/>
        </w:rPr>
        <w:t>including</w:t>
      </w:r>
      <w:r w:rsidR="20602254" w:rsidRPr="0070610C">
        <w:rPr>
          <w:color w:val="1C190F"/>
        </w:rPr>
        <w:t xml:space="preserve"> the rule, is correlated with a higher strength of the rule.</w:t>
      </w:r>
      <w:r w:rsidR="7D49186C" w:rsidRPr="0070610C">
        <w:rPr>
          <w:color w:val="1C190F"/>
        </w:rPr>
        <w:t xml:space="preserve"> A rule that frequently occurs in the order data, however, is not necessarily to be a strong rule</w:t>
      </w:r>
      <w:r w:rsidR="24D3A02E" w:rsidRPr="0070610C">
        <w:rPr>
          <w:color w:val="1C190F"/>
        </w:rPr>
        <w:t xml:space="preserve">. </w:t>
      </w:r>
    </w:p>
    <w:p w14:paraId="521B6658" w14:textId="67B46D95" w:rsidR="4690FD7E" w:rsidRPr="0070610C" w:rsidRDefault="496F57FE" w:rsidP="00520E47">
      <w:pPr>
        <w:pStyle w:val="NormalWeb"/>
        <w:spacing w:line="480" w:lineRule="auto"/>
        <w:ind w:firstLine="720"/>
        <w:rPr>
          <w:color w:val="1C190F"/>
        </w:rPr>
      </w:pPr>
      <w:r w:rsidRPr="0070610C">
        <w:rPr>
          <w:color w:val="1C190F"/>
        </w:rPr>
        <w:t xml:space="preserve">The result </w:t>
      </w:r>
      <w:r w:rsidR="24D3A02E" w:rsidRPr="0070610C">
        <w:rPr>
          <w:color w:val="1C190F"/>
        </w:rPr>
        <w:t>aligns with the Apriori algorithm where support is only the first step</w:t>
      </w:r>
      <w:r w:rsidR="06017519" w:rsidRPr="0070610C">
        <w:rPr>
          <w:color w:val="1C190F"/>
        </w:rPr>
        <w:t xml:space="preserve"> and</w:t>
      </w:r>
      <w:r w:rsidR="24D3A02E" w:rsidRPr="0070610C">
        <w:rPr>
          <w:color w:val="1C190F"/>
        </w:rPr>
        <w:t xml:space="preserve"> </w:t>
      </w:r>
      <w:r w:rsidR="6AF39FDA" w:rsidRPr="0070610C">
        <w:rPr>
          <w:color w:val="1C190F"/>
        </w:rPr>
        <w:t>frequent itemsets should have high confidence to be strong rule</w:t>
      </w:r>
      <w:r w:rsidR="577B3BAC" w:rsidRPr="0070610C">
        <w:rPr>
          <w:color w:val="1C190F"/>
        </w:rPr>
        <w:t xml:space="preserve">s. </w:t>
      </w:r>
      <w:r w:rsidR="049F6B14" w:rsidRPr="0070610C">
        <w:rPr>
          <w:color w:val="1C190F"/>
        </w:rPr>
        <w:t xml:space="preserve">It also indicates that customers tend to make similar transactions </w:t>
      </w:r>
      <w:r w:rsidR="16594CC5" w:rsidRPr="0070610C">
        <w:rPr>
          <w:color w:val="1C190F"/>
        </w:rPr>
        <w:t xml:space="preserve">following the association rule. </w:t>
      </w:r>
    </w:p>
    <w:p w14:paraId="0C9673AD" w14:textId="72573DCA" w:rsidR="00EB36AF" w:rsidRDefault="20F4F4F2" w:rsidP="00763CBA">
      <w:pPr>
        <w:pStyle w:val="Heading1"/>
        <w:spacing w:line="480" w:lineRule="auto"/>
        <w:jc w:val="center"/>
        <w:rPr>
          <w:rFonts w:ascii="Times New Roman" w:hAnsi="Times New Roman" w:cs="Times New Roman"/>
          <w:b/>
          <w:bCs/>
          <w:color w:val="auto"/>
          <w:sz w:val="24"/>
          <w:szCs w:val="24"/>
        </w:rPr>
      </w:pPr>
      <w:r w:rsidRPr="0070610C">
        <w:rPr>
          <w:rFonts w:ascii="Times New Roman" w:hAnsi="Times New Roman" w:cs="Times New Roman"/>
        </w:rPr>
        <w:br w:type="page"/>
      </w:r>
      <w:bookmarkStart w:id="10" w:name="_Toc90673425"/>
      <w:r w:rsidR="0073426A" w:rsidRPr="00635AC4">
        <w:rPr>
          <w:rFonts w:ascii="Times New Roman" w:hAnsi="Times New Roman" w:cs="Times New Roman"/>
          <w:b/>
          <w:bCs/>
          <w:color w:val="auto"/>
          <w:sz w:val="24"/>
          <w:szCs w:val="24"/>
        </w:rPr>
        <w:t>Conclusion</w:t>
      </w:r>
      <w:bookmarkEnd w:id="10"/>
    </w:p>
    <w:p w14:paraId="4FC3A92E" w14:textId="39B9F2F8" w:rsidR="0051616F" w:rsidRPr="00CF7963" w:rsidRDefault="00CF7963" w:rsidP="00D92B29">
      <w:pPr>
        <w:spacing w:line="480" w:lineRule="auto"/>
        <w:ind w:firstLine="720"/>
        <w:rPr>
          <w:rFonts w:ascii="Times New Roman" w:eastAsia="Times New Roman" w:hAnsi="Times New Roman" w:cs="Times New Roman"/>
          <w:color w:val="1C190F"/>
        </w:rPr>
      </w:pPr>
      <w:r w:rsidRPr="00CF7963">
        <w:rPr>
          <w:rFonts w:ascii="Times New Roman" w:eastAsia="Times New Roman" w:hAnsi="Times New Roman" w:cs="Times New Roman"/>
          <w:color w:val="1C190F"/>
        </w:rPr>
        <w:t xml:space="preserve">Using R programming, we applied </w:t>
      </w:r>
      <w:r>
        <w:rPr>
          <w:rFonts w:ascii="Times New Roman" w:eastAsia="Times New Roman" w:hAnsi="Times New Roman" w:cs="Times New Roman"/>
          <w:color w:val="1C190F"/>
        </w:rPr>
        <w:t>Apriori Algorithm</w:t>
      </w:r>
      <w:r w:rsidRPr="00CF7963">
        <w:rPr>
          <w:rFonts w:ascii="Times New Roman" w:eastAsia="Times New Roman" w:hAnsi="Times New Roman" w:cs="Times New Roman"/>
          <w:color w:val="1C190F"/>
        </w:rPr>
        <w:t xml:space="preserve"> to analyze the </w:t>
      </w:r>
      <w:r>
        <w:rPr>
          <w:rFonts w:ascii="Times New Roman" w:eastAsia="Times New Roman" w:hAnsi="Times New Roman" w:cs="Times New Roman"/>
          <w:color w:val="1C190F"/>
        </w:rPr>
        <w:t xml:space="preserve">Instacart </w:t>
      </w:r>
      <w:r w:rsidR="00F97EFF">
        <w:rPr>
          <w:rFonts w:ascii="Times New Roman" w:eastAsia="Times New Roman" w:hAnsi="Times New Roman" w:cs="Times New Roman"/>
          <w:color w:val="1C190F"/>
        </w:rPr>
        <w:t xml:space="preserve">transaction </w:t>
      </w:r>
      <w:r w:rsidRPr="00CF7963">
        <w:rPr>
          <w:rFonts w:ascii="Times New Roman" w:eastAsia="Times New Roman" w:hAnsi="Times New Roman" w:cs="Times New Roman"/>
          <w:color w:val="1C190F"/>
        </w:rPr>
        <w:t xml:space="preserve">data. </w:t>
      </w:r>
      <w:r>
        <w:rPr>
          <w:rFonts w:ascii="Times New Roman" w:eastAsia="Times New Roman" w:hAnsi="Times New Roman" w:cs="Times New Roman"/>
          <w:color w:val="1C190F"/>
        </w:rPr>
        <w:t>From</w:t>
      </w:r>
      <w:r w:rsidRPr="00CF7963">
        <w:rPr>
          <w:rFonts w:ascii="Times New Roman" w:eastAsia="Times New Roman" w:hAnsi="Times New Roman" w:cs="Times New Roman"/>
          <w:color w:val="1C190F"/>
        </w:rPr>
        <w:t xml:space="preserve"> the analysis, we </w:t>
      </w:r>
      <w:r w:rsidR="0051616F">
        <w:rPr>
          <w:rFonts w:ascii="Times New Roman" w:eastAsia="Times New Roman" w:hAnsi="Times New Roman" w:cs="Times New Roman"/>
          <w:color w:val="1C190F"/>
        </w:rPr>
        <w:t>are able to</w:t>
      </w:r>
      <w:r>
        <w:rPr>
          <w:rFonts w:ascii="Times New Roman" w:eastAsia="Times New Roman" w:hAnsi="Times New Roman" w:cs="Times New Roman"/>
          <w:color w:val="1C190F"/>
        </w:rPr>
        <w:t xml:space="preserve"> gain</w:t>
      </w:r>
      <w:r w:rsidR="000D4A94">
        <w:rPr>
          <w:rFonts w:ascii="Times New Roman" w:eastAsia="Times New Roman" w:hAnsi="Times New Roman" w:cs="Times New Roman"/>
          <w:color w:val="1C190F"/>
        </w:rPr>
        <w:t xml:space="preserve"> business</w:t>
      </w:r>
      <w:r>
        <w:rPr>
          <w:rFonts w:ascii="Times New Roman" w:eastAsia="Times New Roman" w:hAnsi="Times New Roman" w:cs="Times New Roman"/>
          <w:color w:val="1C190F"/>
        </w:rPr>
        <w:t xml:space="preserve"> insights</w:t>
      </w:r>
      <w:r w:rsidRPr="00CF7963">
        <w:rPr>
          <w:rFonts w:ascii="Times New Roman" w:eastAsia="Times New Roman" w:hAnsi="Times New Roman" w:cs="Times New Roman"/>
          <w:color w:val="1C190F"/>
        </w:rPr>
        <w:t xml:space="preserve"> </w:t>
      </w:r>
      <w:r w:rsidR="2D0A0940" w:rsidRPr="051B346F">
        <w:rPr>
          <w:rFonts w:ascii="Times New Roman" w:eastAsia="Times New Roman" w:hAnsi="Times New Roman" w:cs="Times New Roman"/>
          <w:color w:val="1C190F"/>
        </w:rPr>
        <w:t>into</w:t>
      </w:r>
      <w:r>
        <w:rPr>
          <w:rFonts w:ascii="Times New Roman" w:eastAsia="Times New Roman" w:hAnsi="Times New Roman" w:cs="Times New Roman"/>
          <w:color w:val="1C190F"/>
        </w:rPr>
        <w:t xml:space="preserve"> the</w:t>
      </w:r>
      <w:r w:rsidRPr="00CF7963">
        <w:rPr>
          <w:rFonts w:ascii="Times New Roman" w:eastAsia="Times New Roman" w:hAnsi="Times New Roman" w:cs="Times New Roman"/>
          <w:color w:val="1C190F"/>
        </w:rPr>
        <w:t xml:space="preserve"> product</w:t>
      </w:r>
      <w:r w:rsidR="0051616F">
        <w:rPr>
          <w:rFonts w:ascii="Times New Roman" w:eastAsia="Times New Roman" w:hAnsi="Times New Roman" w:cs="Times New Roman"/>
          <w:color w:val="1C190F"/>
        </w:rPr>
        <w:t xml:space="preserve"> level a</w:t>
      </w:r>
      <w:r w:rsidRPr="00CF7963">
        <w:rPr>
          <w:rFonts w:ascii="Times New Roman" w:eastAsia="Times New Roman" w:hAnsi="Times New Roman" w:cs="Times New Roman"/>
          <w:color w:val="1C190F"/>
        </w:rPr>
        <w:t xml:space="preserve">nd </w:t>
      </w:r>
      <w:r w:rsidR="0051616F">
        <w:rPr>
          <w:rFonts w:ascii="Times New Roman" w:eastAsia="Times New Roman" w:hAnsi="Times New Roman" w:cs="Times New Roman"/>
          <w:color w:val="1C190F"/>
        </w:rPr>
        <w:t xml:space="preserve">the </w:t>
      </w:r>
      <w:r w:rsidRPr="00CF7963">
        <w:rPr>
          <w:rFonts w:ascii="Times New Roman" w:eastAsia="Times New Roman" w:hAnsi="Times New Roman" w:cs="Times New Roman"/>
          <w:color w:val="1C190F"/>
        </w:rPr>
        <w:t xml:space="preserve">department </w:t>
      </w:r>
      <w:r w:rsidR="0051616F">
        <w:rPr>
          <w:rFonts w:ascii="Times New Roman" w:eastAsia="Times New Roman" w:hAnsi="Times New Roman" w:cs="Times New Roman"/>
          <w:color w:val="1C190F"/>
        </w:rPr>
        <w:t>le</w:t>
      </w:r>
      <w:r w:rsidR="001C0967">
        <w:rPr>
          <w:rFonts w:ascii="Times New Roman" w:eastAsia="Times New Roman" w:hAnsi="Times New Roman" w:cs="Times New Roman"/>
          <w:color w:val="1C190F"/>
        </w:rPr>
        <w:t>vel</w:t>
      </w:r>
      <w:r w:rsidR="00244095">
        <w:rPr>
          <w:rFonts w:ascii="Times New Roman" w:eastAsia="Times New Roman" w:hAnsi="Times New Roman" w:cs="Times New Roman"/>
          <w:color w:val="1C190F"/>
        </w:rPr>
        <w:t>.</w:t>
      </w:r>
      <w:r w:rsidR="001C0967">
        <w:rPr>
          <w:rFonts w:ascii="Times New Roman" w:eastAsia="Times New Roman" w:hAnsi="Times New Roman" w:cs="Times New Roman"/>
          <w:color w:val="1C190F"/>
        </w:rPr>
        <w:t xml:space="preserve"> </w:t>
      </w:r>
      <w:r w:rsidR="00D92B29">
        <w:rPr>
          <w:rFonts w:ascii="Times New Roman" w:eastAsia="Times New Roman" w:hAnsi="Times New Roman" w:cs="Times New Roman"/>
          <w:color w:val="1C190F"/>
        </w:rPr>
        <w:t xml:space="preserve">The network analysis shows clear core-periphery structure. </w:t>
      </w:r>
      <w:r w:rsidR="001C0967">
        <w:rPr>
          <w:rFonts w:ascii="Times New Roman" w:eastAsia="Times New Roman" w:hAnsi="Times New Roman" w:cs="Times New Roman"/>
          <w:color w:val="1C190F"/>
        </w:rPr>
        <w:t xml:space="preserve">Some products such as </w:t>
      </w:r>
      <w:r w:rsidR="001C0967" w:rsidRPr="47F3EA35">
        <w:rPr>
          <w:rFonts w:ascii="Times New Roman" w:eastAsia="Times New Roman" w:hAnsi="Times New Roman" w:cs="Times New Roman"/>
          <w:i/>
          <w:color w:val="1C190F"/>
        </w:rPr>
        <w:t>banana</w:t>
      </w:r>
      <w:r w:rsidR="002F618C">
        <w:rPr>
          <w:rFonts w:ascii="Times New Roman" w:eastAsia="Times New Roman" w:hAnsi="Times New Roman" w:cs="Times New Roman"/>
          <w:color w:val="1C190F"/>
        </w:rPr>
        <w:t xml:space="preserve"> and some departments such as </w:t>
      </w:r>
      <w:r w:rsidR="002F618C" w:rsidRPr="1D46F6F3">
        <w:rPr>
          <w:rFonts w:ascii="Times New Roman" w:eastAsia="Times New Roman" w:hAnsi="Times New Roman" w:cs="Times New Roman"/>
          <w:i/>
          <w:color w:val="1C190F"/>
        </w:rPr>
        <w:t>bakery</w:t>
      </w:r>
      <w:r w:rsidR="00D92B29">
        <w:rPr>
          <w:rFonts w:ascii="Times New Roman" w:eastAsia="Times New Roman" w:hAnsi="Times New Roman" w:cs="Times New Roman"/>
          <w:color w:val="1C190F"/>
        </w:rPr>
        <w:t>, as cores,</w:t>
      </w:r>
      <w:r w:rsidR="001C0967">
        <w:rPr>
          <w:rFonts w:ascii="Times New Roman" w:eastAsia="Times New Roman" w:hAnsi="Times New Roman" w:cs="Times New Roman"/>
          <w:color w:val="1C190F"/>
        </w:rPr>
        <w:t xml:space="preserve"> </w:t>
      </w:r>
      <w:r w:rsidR="1D5DEC61" w:rsidRPr="1D46F6F3">
        <w:rPr>
          <w:rFonts w:ascii="Times New Roman" w:eastAsia="Times New Roman" w:hAnsi="Times New Roman" w:cs="Times New Roman"/>
          <w:color w:val="1C190F"/>
        </w:rPr>
        <w:t xml:space="preserve">are </w:t>
      </w:r>
      <w:r w:rsidR="001C0967">
        <w:rPr>
          <w:rFonts w:ascii="Times New Roman" w:eastAsia="Times New Roman" w:hAnsi="Times New Roman" w:cs="Times New Roman"/>
          <w:color w:val="1C190F"/>
        </w:rPr>
        <w:t xml:space="preserve">worth the attention to </w:t>
      </w:r>
      <w:r w:rsidR="4546CEC9" w:rsidRPr="686BDE74">
        <w:rPr>
          <w:rFonts w:ascii="Times New Roman" w:eastAsia="Times New Roman" w:hAnsi="Times New Roman" w:cs="Times New Roman"/>
          <w:color w:val="1C190F"/>
        </w:rPr>
        <w:t>making</w:t>
      </w:r>
      <w:r w:rsidR="002F618C">
        <w:rPr>
          <w:rFonts w:ascii="Times New Roman" w:eastAsia="Times New Roman" w:hAnsi="Times New Roman" w:cs="Times New Roman"/>
          <w:color w:val="1C190F"/>
        </w:rPr>
        <w:t xml:space="preserve"> </w:t>
      </w:r>
      <w:r w:rsidR="006363B3">
        <w:rPr>
          <w:rFonts w:ascii="Times New Roman" w:eastAsia="Times New Roman" w:hAnsi="Times New Roman" w:cs="Times New Roman"/>
          <w:color w:val="1C190F"/>
        </w:rPr>
        <w:t xml:space="preserve">pricing plans </w:t>
      </w:r>
      <w:r w:rsidR="002F618C">
        <w:rPr>
          <w:rFonts w:ascii="Times New Roman" w:eastAsia="Times New Roman" w:hAnsi="Times New Roman" w:cs="Times New Roman"/>
          <w:color w:val="1C190F"/>
        </w:rPr>
        <w:t xml:space="preserve">or marketing plans </w:t>
      </w:r>
      <w:r w:rsidR="006363B3">
        <w:rPr>
          <w:rFonts w:ascii="Times New Roman" w:eastAsia="Times New Roman" w:hAnsi="Times New Roman" w:cs="Times New Roman"/>
          <w:color w:val="1C190F"/>
        </w:rPr>
        <w:t xml:space="preserve">to increase the sales </w:t>
      </w:r>
      <w:r w:rsidR="002F618C">
        <w:rPr>
          <w:rFonts w:ascii="Times New Roman" w:eastAsia="Times New Roman" w:hAnsi="Times New Roman" w:cs="Times New Roman"/>
          <w:color w:val="1C190F"/>
        </w:rPr>
        <w:t>of other products.</w:t>
      </w:r>
      <w:r w:rsidR="001777AA">
        <w:rPr>
          <w:rFonts w:ascii="Times New Roman" w:eastAsia="Times New Roman" w:hAnsi="Times New Roman" w:cs="Times New Roman"/>
          <w:color w:val="1C190F"/>
        </w:rPr>
        <w:t xml:space="preserve"> </w:t>
      </w:r>
      <w:r w:rsidR="00EB2CBF">
        <w:rPr>
          <w:rFonts w:ascii="Times New Roman" w:eastAsia="Times New Roman" w:hAnsi="Times New Roman" w:cs="Times New Roman"/>
          <w:color w:val="1C190F"/>
        </w:rPr>
        <w:t xml:space="preserve">We also provided multiple </w:t>
      </w:r>
      <w:r w:rsidR="0013414F">
        <w:rPr>
          <w:rFonts w:ascii="Times New Roman" w:eastAsia="Times New Roman" w:hAnsi="Times New Roman" w:cs="Times New Roman"/>
          <w:color w:val="1C190F"/>
        </w:rPr>
        <w:t xml:space="preserve">tools </w:t>
      </w:r>
      <w:r w:rsidR="00D92B29">
        <w:rPr>
          <w:rFonts w:ascii="Times New Roman" w:eastAsia="Times New Roman" w:hAnsi="Times New Roman" w:cs="Times New Roman"/>
          <w:color w:val="1C190F"/>
        </w:rPr>
        <w:t xml:space="preserve">and frameworks </w:t>
      </w:r>
      <w:r w:rsidR="0013414F">
        <w:rPr>
          <w:rFonts w:ascii="Times New Roman" w:eastAsia="Times New Roman" w:hAnsi="Times New Roman" w:cs="Times New Roman"/>
          <w:color w:val="1C190F"/>
        </w:rPr>
        <w:t xml:space="preserve">to </w:t>
      </w:r>
      <w:r w:rsidR="17E369EF" w:rsidRPr="56EA8D94">
        <w:rPr>
          <w:rFonts w:ascii="Times New Roman" w:eastAsia="Times New Roman" w:hAnsi="Times New Roman" w:cs="Times New Roman"/>
          <w:color w:val="1C190F"/>
        </w:rPr>
        <w:t>display</w:t>
      </w:r>
      <w:r w:rsidR="00EB2CBF">
        <w:rPr>
          <w:rFonts w:ascii="Times New Roman" w:eastAsia="Times New Roman" w:hAnsi="Times New Roman" w:cs="Times New Roman"/>
          <w:color w:val="1C190F"/>
        </w:rPr>
        <w:t xml:space="preserve"> and</w:t>
      </w:r>
      <w:r w:rsidR="00D92B29">
        <w:rPr>
          <w:rFonts w:ascii="Times New Roman" w:eastAsia="Times New Roman" w:hAnsi="Times New Roman" w:cs="Times New Roman"/>
          <w:color w:val="1C190F"/>
        </w:rPr>
        <w:t xml:space="preserve"> further</w:t>
      </w:r>
      <w:r w:rsidR="00EB2CBF">
        <w:rPr>
          <w:rFonts w:ascii="Times New Roman" w:eastAsia="Times New Roman" w:hAnsi="Times New Roman" w:cs="Times New Roman"/>
          <w:color w:val="1C190F"/>
        </w:rPr>
        <w:t xml:space="preserve"> analy</w:t>
      </w:r>
      <w:r w:rsidR="00D92B29">
        <w:rPr>
          <w:rFonts w:ascii="Times New Roman" w:eastAsia="Times New Roman" w:hAnsi="Times New Roman" w:cs="Times New Roman"/>
          <w:color w:val="1C190F"/>
        </w:rPr>
        <w:t>ze</w:t>
      </w:r>
      <w:r w:rsidR="00EB2CBF">
        <w:rPr>
          <w:rFonts w:ascii="Times New Roman" w:eastAsia="Times New Roman" w:hAnsi="Times New Roman" w:cs="Times New Roman"/>
          <w:color w:val="1C190F"/>
        </w:rPr>
        <w:t xml:space="preserve"> </w:t>
      </w:r>
      <w:r w:rsidR="0013414F">
        <w:rPr>
          <w:rFonts w:ascii="Times New Roman" w:eastAsia="Times New Roman" w:hAnsi="Times New Roman" w:cs="Times New Roman"/>
          <w:color w:val="1C190F"/>
        </w:rPr>
        <w:t xml:space="preserve">the </w:t>
      </w:r>
      <w:r w:rsidR="00D92B29">
        <w:rPr>
          <w:rFonts w:ascii="Times New Roman" w:eastAsia="Times New Roman" w:hAnsi="Times New Roman" w:cs="Times New Roman"/>
          <w:color w:val="1C190F"/>
        </w:rPr>
        <w:t>data.</w:t>
      </w:r>
    </w:p>
    <w:p w14:paraId="2FE7EBEE" w14:textId="286429CB" w:rsidR="00044F17" w:rsidRDefault="00244095" w:rsidP="00CF7963">
      <w:pPr>
        <w:pStyle w:val="NormalWeb"/>
        <w:spacing w:line="480" w:lineRule="auto"/>
        <w:ind w:firstLine="720"/>
        <w:rPr>
          <w:color w:val="1C190F"/>
        </w:rPr>
      </w:pPr>
      <w:r>
        <w:rPr>
          <w:color w:val="1C190F"/>
        </w:rPr>
        <w:t>With more and complete data, t</w:t>
      </w:r>
      <w:r w:rsidR="00347931">
        <w:rPr>
          <w:color w:val="1C190F"/>
        </w:rPr>
        <w:t>he result of analysis</w:t>
      </w:r>
      <w:r w:rsidR="004F641C">
        <w:rPr>
          <w:color w:val="1C190F"/>
        </w:rPr>
        <w:t xml:space="preserve"> could be implemented in multiple areas</w:t>
      </w:r>
      <w:r w:rsidR="004C4B8C">
        <w:rPr>
          <w:color w:val="1C190F"/>
        </w:rPr>
        <w:t xml:space="preserve"> for Instacart to grow the business</w:t>
      </w:r>
      <w:r>
        <w:rPr>
          <w:color w:val="1C190F"/>
        </w:rPr>
        <w:t xml:space="preserve">, such as marketing and </w:t>
      </w:r>
      <w:r w:rsidR="00446EC2">
        <w:rPr>
          <w:color w:val="1C190F"/>
        </w:rPr>
        <w:t>pricing</w:t>
      </w:r>
      <w:r w:rsidR="004C4B8C">
        <w:rPr>
          <w:color w:val="1C190F"/>
        </w:rPr>
        <w:t>. As an</w:t>
      </w:r>
      <w:r w:rsidR="00C34CDA">
        <w:rPr>
          <w:color w:val="1C190F"/>
        </w:rPr>
        <w:t xml:space="preserve"> essential way to increase the </w:t>
      </w:r>
      <w:r w:rsidR="006863F1">
        <w:rPr>
          <w:color w:val="1C190F"/>
        </w:rPr>
        <w:t>cross selling and up selling,</w:t>
      </w:r>
      <w:r w:rsidR="00044F17">
        <w:rPr>
          <w:color w:val="1C190F"/>
        </w:rPr>
        <w:t xml:space="preserve"> the information of “frequently bought together”</w:t>
      </w:r>
      <w:r w:rsidR="00446EC2">
        <w:rPr>
          <w:color w:val="1C190F"/>
        </w:rPr>
        <w:t xml:space="preserve"> or</w:t>
      </w:r>
      <w:r w:rsidR="00044F17">
        <w:rPr>
          <w:color w:val="1C190F"/>
        </w:rPr>
        <w:t xml:space="preserve"> “recommended to you based on your purchase” could </w:t>
      </w:r>
      <w:r w:rsidR="00446EC2">
        <w:rPr>
          <w:color w:val="1C190F"/>
        </w:rPr>
        <w:t>be obtained</w:t>
      </w:r>
      <w:r w:rsidR="003B1D26">
        <w:rPr>
          <w:color w:val="1C190F"/>
        </w:rPr>
        <w:t xml:space="preserve"> from the Apriori Algorithm dynamically</w:t>
      </w:r>
      <w:r w:rsidR="00DE3219">
        <w:rPr>
          <w:color w:val="1C190F"/>
        </w:rPr>
        <w:t xml:space="preserve"> with the data of each </w:t>
      </w:r>
      <w:r w:rsidR="00F56BEE">
        <w:rPr>
          <w:color w:val="1C190F"/>
        </w:rPr>
        <w:t>customer’s purchase information. Especially for online retailers such as Instacart, the algorithm</w:t>
      </w:r>
      <w:r w:rsidR="00A108BF">
        <w:rPr>
          <w:color w:val="1C190F"/>
        </w:rPr>
        <w:t>-</w:t>
      </w:r>
      <w:r w:rsidR="00F56BEE">
        <w:rPr>
          <w:color w:val="1C190F"/>
        </w:rPr>
        <w:t>based recommendation system is eas</w:t>
      </w:r>
      <w:r w:rsidR="004126DB">
        <w:rPr>
          <w:color w:val="1C190F"/>
        </w:rPr>
        <w:t>y</w:t>
      </w:r>
      <w:r w:rsidR="00F56BEE">
        <w:rPr>
          <w:color w:val="1C190F"/>
        </w:rPr>
        <w:t xml:space="preserve"> to</w:t>
      </w:r>
      <w:r w:rsidR="004126DB">
        <w:rPr>
          <w:color w:val="1C190F"/>
        </w:rPr>
        <w:t xml:space="preserve"> be</w:t>
      </w:r>
      <w:r w:rsidR="00F56BEE">
        <w:rPr>
          <w:color w:val="1C190F"/>
        </w:rPr>
        <w:t xml:space="preserve"> appl</w:t>
      </w:r>
      <w:r w:rsidR="004126DB">
        <w:rPr>
          <w:color w:val="1C190F"/>
        </w:rPr>
        <w:t>ied</w:t>
      </w:r>
      <w:r w:rsidR="00F56BEE">
        <w:rPr>
          <w:color w:val="1C190F"/>
        </w:rPr>
        <w:t xml:space="preserve"> to the </w:t>
      </w:r>
      <w:r w:rsidR="00A108BF">
        <w:rPr>
          <w:color w:val="1C190F"/>
        </w:rPr>
        <w:t xml:space="preserve">daily </w:t>
      </w:r>
      <w:r w:rsidR="004126DB">
        <w:rPr>
          <w:color w:val="1C190F"/>
        </w:rPr>
        <w:t>online shopping experience</w:t>
      </w:r>
      <w:r w:rsidR="00A108BF">
        <w:rPr>
          <w:color w:val="1C190F"/>
        </w:rPr>
        <w:t xml:space="preserve"> and </w:t>
      </w:r>
      <w:r w:rsidR="275C255B" w:rsidRPr="65FCEDBE">
        <w:rPr>
          <w:color w:val="1C190F"/>
        </w:rPr>
        <w:t>provides</w:t>
      </w:r>
      <w:r w:rsidR="00A108BF">
        <w:rPr>
          <w:color w:val="1C190F"/>
        </w:rPr>
        <w:t xml:space="preserve"> personalized recommendations</w:t>
      </w:r>
      <w:r w:rsidR="004126DB">
        <w:rPr>
          <w:color w:val="1C190F"/>
        </w:rPr>
        <w:t xml:space="preserve">. </w:t>
      </w:r>
      <w:r w:rsidR="00992536">
        <w:rPr>
          <w:color w:val="1C190F"/>
        </w:rPr>
        <w:t>Also, the information could be used for marketing purposes and propose personalized discounts.</w:t>
      </w:r>
    </w:p>
    <w:p w14:paraId="04E16906" w14:textId="6217544F" w:rsidR="0080491C" w:rsidRDefault="0080491C" w:rsidP="00CF7963">
      <w:pPr>
        <w:pStyle w:val="NormalWeb"/>
        <w:spacing w:line="480" w:lineRule="auto"/>
        <w:ind w:firstLine="720"/>
        <w:rPr>
          <w:color w:val="1C190F"/>
        </w:rPr>
      </w:pPr>
      <w:r>
        <w:rPr>
          <w:color w:val="1C190F"/>
        </w:rPr>
        <w:t xml:space="preserve">As an important metric of our analysis, lift </w:t>
      </w:r>
      <w:r w:rsidR="00140799">
        <w:rPr>
          <w:color w:val="1C190F"/>
        </w:rPr>
        <w:t xml:space="preserve">is a valuable metric for adjusting the price of the products. Based on the algorithm, we </w:t>
      </w:r>
      <w:r w:rsidR="23EE3A50" w:rsidRPr="2D1752A0">
        <w:rPr>
          <w:color w:val="1C190F"/>
        </w:rPr>
        <w:t>can</w:t>
      </w:r>
      <w:r w:rsidR="00140799">
        <w:rPr>
          <w:color w:val="1C190F"/>
        </w:rPr>
        <w:t xml:space="preserve"> identify the products pairs which one of them would increase t</w:t>
      </w:r>
      <w:r w:rsidR="00DB7471">
        <w:rPr>
          <w:color w:val="1C190F"/>
        </w:rPr>
        <w:t xml:space="preserve">he </w:t>
      </w:r>
      <w:r w:rsidR="2BE45C5F" w:rsidRPr="2D1752A0">
        <w:rPr>
          <w:color w:val="1C190F"/>
        </w:rPr>
        <w:t>sales</w:t>
      </w:r>
      <w:r w:rsidR="00DB7471">
        <w:rPr>
          <w:color w:val="1C190F"/>
        </w:rPr>
        <w:t xml:space="preserve"> of others. Combined with other information, it is possible to </w:t>
      </w:r>
      <w:r w:rsidR="00471449">
        <w:rPr>
          <w:color w:val="1C190F"/>
        </w:rPr>
        <w:t xml:space="preserve">lower the price of the item </w:t>
      </w:r>
      <w:r w:rsidR="00F66673">
        <w:rPr>
          <w:color w:val="1C190F"/>
        </w:rPr>
        <w:t>which</w:t>
      </w:r>
      <w:r w:rsidR="00471449">
        <w:rPr>
          <w:color w:val="1C190F"/>
        </w:rPr>
        <w:t xml:space="preserve"> </w:t>
      </w:r>
      <w:r w:rsidR="00446A0B">
        <w:rPr>
          <w:color w:val="1C190F"/>
        </w:rPr>
        <w:t>will lead to the purchase of other items.</w:t>
      </w:r>
    </w:p>
    <w:p w14:paraId="1D87A933" w14:textId="77777777" w:rsidR="00763CBA" w:rsidRPr="00763CBA" w:rsidRDefault="00763CBA" w:rsidP="00763CBA"/>
    <w:p w14:paraId="12D174C6" w14:textId="738691DB" w:rsidR="00FA0DB9" w:rsidRDefault="00FA0DB9" w:rsidP="00EB36AF">
      <w:pPr>
        <w:pStyle w:val="Heading1"/>
        <w:spacing w:line="480" w:lineRule="auto"/>
        <w:rPr>
          <w:rFonts w:ascii="Times New Roman" w:hAnsi="Times New Roman" w:cs="Times New Roman"/>
        </w:rPr>
      </w:pPr>
      <w:r>
        <w:rPr>
          <w:rFonts w:ascii="Times New Roman" w:hAnsi="Times New Roman" w:cs="Times New Roman"/>
        </w:rPr>
        <w:br w:type="page"/>
      </w:r>
    </w:p>
    <w:p w14:paraId="696EC32D" w14:textId="60EC4B67" w:rsidR="00FA0DB9" w:rsidRDefault="0A75CC0B" w:rsidP="004058B5">
      <w:pPr>
        <w:pStyle w:val="Heading1"/>
        <w:spacing w:line="480" w:lineRule="auto"/>
        <w:jc w:val="center"/>
        <w:rPr>
          <w:rFonts w:ascii="Times New Roman" w:hAnsi="Times New Roman" w:cs="Times New Roman"/>
        </w:rPr>
      </w:pPr>
      <w:bookmarkStart w:id="11" w:name="_Toc90673426"/>
      <w:r w:rsidRPr="004058B5">
        <w:rPr>
          <w:rFonts w:ascii="Times New Roman" w:hAnsi="Times New Roman" w:cs="Times New Roman"/>
          <w:b/>
          <w:bCs/>
          <w:color w:val="auto"/>
          <w:sz w:val="24"/>
          <w:szCs w:val="24"/>
        </w:rPr>
        <w:t>Extension</w:t>
      </w:r>
      <w:bookmarkEnd w:id="11"/>
    </w:p>
    <w:p w14:paraId="626389F9" w14:textId="21EC021C" w:rsidR="70BB8881" w:rsidRDefault="4195AEB8" w:rsidP="0878DD69">
      <w:pPr>
        <w:spacing w:line="480" w:lineRule="auto"/>
        <w:ind w:firstLine="720"/>
        <w:rPr>
          <w:rFonts w:ascii="Times New Roman" w:eastAsia="Times New Roman" w:hAnsi="Times New Roman" w:cs="Times New Roman"/>
          <w:color w:val="1C190F"/>
        </w:rPr>
      </w:pPr>
      <w:r w:rsidRPr="0EC1E001">
        <w:rPr>
          <w:rFonts w:ascii="Times New Roman" w:eastAsia="Times New Roman" w:hAnsi="Times New Roman" w:cs="Times New Roman"/>
          <w:color w:val="1C190F"/>
        </w:rPr>
        <w:t xml:space="preserve">Our Instacart project has successfully used Apriori </w:t>
      </w:r>
      <w:r w:rsidR="32ABC4BE" w:rsidRPr="1E3A4279">
        <w:rPr>
          <w:rFonts w:ascii="Times New Roman" w:eastAsia="Times New Roman" w:hAnsi="Times New Roman" w:cs="Times New Roman"/>
          <w:color w:val="1C190F"/>
        </w:rPr>
        <w:t>algorithm</w:t>
      </w:r>
      <w:r w:rsidR="51670E64" w:rsidRPr="1E05AFC0">
        <w:rPr>
          <w:rFonts w:ascii="Times New Roman" w:eastAsia="Times New Roman" w:hAnsi="Times New Roman" w:cs="Times New Roman"/>
          <w:color w:val="1C190F"/>
        </w:rPr>
        <w:t xml:space="preserve">, </w:t>
      </w:r>
      <w:r w:rsidRPr="0EC1E001">
        <w:rPr>
          <w:rFonts w:ascii="Times New Roman" w:eastAsia="Times New Roman" w:hAnsi="Times New Roman" w:cs="Times New Roman"/>
          <w:color w:val="1C190F"/>
        </w:rPr>
        <w:t>networks</w:t>
      </w:r>
      <w:r w:rsidR="3A045907" w:rsidRPr="71EDBF42">
        <w:rPr>
          <w:rFonts w:ascii="Times New Roman" w:eastAsia="Times New Roman" w:hAnsi="Times New Roman" w:cs="Times New Roman"/>
          <w:color w:val="1C190F"/>
        </w:rPr>
        <w:t>,</w:t>
      </w:r>
      <w:r w:rsidRPr="0EC1E001">
        <w:rPr>
          <w:rFonts w:ascii="Times New Roman" w:eastAsia="Times New Roman" w:hAnsi="Times New Roman" w:cs="Times New Roman"/>
          <w:color w:val="1C190F"/>
        </w:rPr>
        <w:t xml:space="preserve"> </w:t>
      </w:r>
      <w:r w:rsidR="00DFBFF5" w:rsidRPr="1E05AFC0">
        <w:rPr>
          <w:rFonts w:ascii="Times New Roman" w:eastAsia="Times New Roman" w:hAnsi="Times New Roman" w:cs="Times New Roman"/>
          <w:color w:val="1C190F"/>
        </w:rPr>
        <w:t xml:space="preserve">and advanced analysis </w:t>
      </w:r>
      <w:r w:rsidRPr="0EC1E001">
        <w:rPr>
          <w:rFonts w:ascii="Times New Roman" w:eastAsia="Times New Roman" w:hAnsi="Times New Roman" w:cs="Times New Roman"/>
          <w:color w:val="1C190F"/>
        </w:rPr>
        <w:t xml:space="preserve">to </w:t>
      </w:r>
      <w:r w:rsidR="0C52DE56" w:rsidRPr="0878DD69">
        <w:rPr>
          <w:rFonts w:ascii="Times New Roman" w:eastAsia="Times New Roman" w:hAnsi="Times New Roman" w:cs="Times New Roman"/>
          <w:color w:val="1C190F"/>
        </w:rPr>
        <w:t xml:space="preserve">find out association rules, </w:t>
      </w:r>
      <w:r w:rsidR="387B1830" w:rsidRPr="0EC1E001">
        <w:rPr>
          <w:rFonts w:ascii="Times New Roman" w:eastAsia="Times New Roman" w:hAnsi="Times New Roman" w:cs="Times New Roman"/>
          <w:color w:val="1C190F"/>
        </w:rPr>
        <w:t xml:space="preserve">make recommendations </w:t>
      </w:r>
      <w:r w:rsidR="67A0D90B" w:rsidRPr="1E05AFC0">
        <w:rPr>
          <w:rFonts w:ascii="Times New Roman" w:eastAsia="Times New Roman" w:hAnsi="Times New Roman" w:cs="Times New Roman"/>
          <w:color w:val="1C190F"/>
        </w:rPr>
        <w:t xml:space="preserve">and provide business insights. </w:t>
      </w:r>
      <w:r w:rsidR="3D099264" w:rsidRPr="2122A030">
        <w:rPr>
          <w:rFonts w:ascii="Times New Roman" w:eastAsia="Times New Roman" w:hAnsi="Times New Roman" w:cs="Times New Roman"/>
          <w:color w:val="1C190F"/>
        </w:rPr>
        <w:t xml:space="preserve">However, we can also extend the analysis to </w:t>
      </w:r>
      <w:r w:rsidR="3D099264" w:rsidRPr="1E3A4279">
        <w:rPr>
          <w:rFonts w:ascii="Times New Roman" w:eastAsia="Times New Roman" w:hAnsi="Times New Roman" w:cs="Times New Roman"/>
          <w:color w:val="1C190F"/>
        </w:rPr>
        <w:t xml:space="preserve">other topics, including </w:t>
      </w:r>
      <w:r w:rsidR="55F62010" w:rsidRPr="36D7CA24">
        <w:rPr>
          <w:rFonts w:ascii="Times New Roman" w:eastAsia="Times New Roman" w:hAnsi="Times New Roman" w:cs="Times New Roman"/>
          <w:color w:val="1C190F"/>
        </w:rPr>
        <w:t>model selection</w:t>
      </w:r>
      <w:r w:rsidR="3D099264" w:rsidRPr="36D7CA24">
        <w:rPr>
          <w:rFonts w:ascii="Times New Roman" w:eastAsia="Times New Roman" w:hAnsi="Times New Roman" w:cs="Times New Roman"/>
          <w:color w:val="1C190F"/>
        </w:rPr>
        <w:t xml:space="preserve">, </w:t>
      </w:r>
      <w:r w:rsidR="2177D2A9" w:rsidRPr="2BD8DE4B">
        <w:rPr>
          <w:rFonts w:ascii="Times New Roman" w:eastAsia="Times New Roman" w:hAnsi="Times New Roman" w:cs="Times New Roman"/>
          <w:color w:val="1C190F"/>
        </w:rPr>
        <w:t xml:space="preserve">big data </w:t>
      </w:r>
      <w:r w:rsidR="2177D2A9" w:rsidRPr="6E4F67F5">
        <w:rPr>
          <w:rFonts w:ascii="Times New Roman" w:eastAsia="Times New Roman" w:hAnsi="Times New Roman" w:cs="Times New Roman"/>
          <w:color w:val="1C190F"/>
        </w:rPr>
        <w:t xml:space="preserve">scenarios, </w:t>
      </w:r>
      <w:r w:rsidR="46C94629" w:rsidRPr="6E4F67F5">
        <w:rPr>
          <w:rFonts w:ascii="Times New Roman" w:eastAsia="Times New Roman" w:hAnsi="Times New Roman" w:cs="Times New Roman"/>
          <w:color w:val="1C190F"/>
        </w:rPr>
        <w:t>c</w:t>
      </w:r>
      <w:r w:rsidR="416E4959" w:rsidRPr="6E4F67F5">
        <w:rPr>
          <w:rFonts w:ascii="Times New Roman" w:eastAsia="Times New Roman" w:hAnsi="Times New Roman" w:cs="Times New Roman"/>
          <w:color w:val="1C190F"/>
        </w:rPr>
        <w:t>onsumer</w:t>
      </w:r>
      <w:r w:rsidR="77D5DD5C" w:rsidRPr="0878DD69">
        <w:rPr>
          <w:rFonts w:ascii="Times New Roman" w:eastAsia="Times New Roman" w:hAnsi="Times New Roman" w:cs="Times New Roman"/>
          <w:color w:val="1C190F"/>
        </w:rPr>
        <w:t xml:space="preserve"> behavior</w:t>
      </w:r>
      <w:r w:rsidR="0E4DF257" w:rsidRPr="4C0F6B47">
        <w:rPr>
          <w:rFonts w:ascii="Times New Roman" w:eastAsia="Times New Roman" w:hAnsi="Times New Roman" w:cs="Times New Roman"/>
          <w:color w:val="1C190F"/>
        </w:rPr>
        <w:t xml:space="preserve"> and </w:t>
      </w:r>
      <w:r w:rsidR="193EA417" w:rsidRPr="2178ACB7">
        <w:rPr>
          <w:rFonts w:ascii="Times New Roman" w:eastAsia="Times New Roman" w:hAnsi="Times New Roman" w:cs="Times New Roman"/>
          <w:color w:val="1C190F"/>
        </w:rPr>
        <w:t>association rules of other objects</w:t>
      </w:r>
      <w:r w:rsidR="3D099264" w:rsidRPr="1E3A4279">
        <w:rPr>
          <w:rFonts w:ascii="Times New Roman" w:eastAsia="Times New Roman" w:hAnsi="Times New Roman" w:cs="Times New Roman"/>
          <w:color w:val="1C190F"/>
        </w:rPr>
        <w:t>.</w:t>
      </w:r>
    </w:p>
    <w:p w14:paraId="0392FBB1" w14:textId="0495A39E" w:rsidR="54DD5135" w:rsidRDefault="54DD5135" w:rsidP="6E4F67F5">
      <w:pPr>
        <w:spacing w:line="480" w:lineRule="auto"/>
        <w:ind w:firstLine="720"/>
        <w:rPr>
          <w:rFonts w:ascii="Times New Roman" w:eastAsia="Times New Roman" w:hAnsi="Times New Roman" w:cs="Times New Roman"/>
          <w:color w:val="1C190F"/>
        </w:rPr>
      </w:pPr>
      <w:r w:rsidRPr="0878DD69">
        <w:rPr>
          <w:rFonts w:ascii="Times New Roman" w:eastAsia="Times New Roman" w:hAnsi="Times New Roman" w:cs="Times New Roman"/>
          <w:color w:val="1C190F"/>
        </w:rPr>
        <w:t xml:space="preserve">Apart from Apriori algorithm, some other models </w:t>
      </w:r>
      <w:r w:rsidRPr="59E6729A">
        <w:rPr>
          <w:rFonts w:ascii="Times New Roman" w:eastAsia="Times New Roman" w:hAnsi="Times New Roman" w:cs="Times New Roman"/>
          <w:color w:val="1C190F"/>
        </w:rPr>
        <w:t xml:space="preserve">are designed to </w:t>
      </w:r>
      <w:r w:rsidR="4A4D3FE3" w:rsidRPr="631260D2">
        <w:rPr>
          <w:rFonts w:ascii="Times New Roman" w:eastAsia="Times New Roman" w:hAnsi="Times New Roman" w:cs="Times New Roman"/>
          <w:color w:val="1C190F"/>
        </w:rPr>
        <w:t>g</w:t>
      </w:r>
      <w:r w:rsidR="5D49AF1D" w:rsidRPr="631260D2">
        <w:rPr>
          <w:rFonts w:ascii="Times New Roman" w:eastAsia="Times New Roman" w:hAnsi="Times New Roman" w:cs="Times New Roman"/>
          <w:color w:val="1C190F"/>
        </w:rPr>
        <w:t>e</w:t>
      </w:r>
      <w:r w:rsidR="4A4D3FE3" w:rsidRPr="631260D2">
        <w:rPr>
          <w:rFonts w:ascii="Times New Roman" w:eastAsia="Times New Roman" w:hAnsi="Times New Roman" w:cs="Times New Roman"/>
          <w:color w:val="1C190F"/>
        </w:rPr>
        <w:t xml:space="preserve">nerate </w:t>
      </w:r>
      <w:r w:rsidR="5FD5148C" w:rsidRPr="217579A0">
        <w:rPr>
          <w:rFonts w:ascii="Times New Roman" w:eastAsia="Times New Roman" w:hAnsi="Times New Roman" w:cs="Times New Roman"/>
          <w:color w:val="1C190F"/>
        </w:rPr>
        <w:t>association</w:t>
      </w:r>
      <w:r w:rsidR="4A4D3FE3" w:rsidRPr="6A2864F6">
        <w:rPr>
          <w:rFonts w:ascii="Times New Roman" w:eastAsia="Times New Roman" w:hAnsi="Times New Roman" w:cs="Times New Roman"/>
          <w:color w:val="1C190F"/>
        </w:rPr>
        <w:t xml:space="preserve"> rules between</w:t>
      </w:r>
      <w:r w:rsidRPr="32E14643">
        <w:rPr>
          <w:rFonts w:ascii="Times New Roman" w:eastAsia="Times New Roman" w:hAnsi="Times New Roman" w:cs="Times New Roman"/>
          <w:color w:val="1C190F"/>
        </w:rPr>
        <w:t xml:space="preserve"> products </w:t>
      </w:r>
      <w:r w:rsidR="7AE9CA12" w:rsidRPr="32E14643">
        <w:rPr>
          <w:rFonts w:ascii="Times New Roman" w:eastAsia="Times New Roman" w:hAnsi="Times New Roman" w:cs="Times New Roman"/>
          <w:color w:val="1C190F"/>
        </w:rPr>
        <w:t>for recommendations, for instance, FP-Growth</w:t>
      </w:r>
      <w:r w:rsidR="39B5CA50" w:rsidRPr="5593F736">
        <w:rPr>
          <w:rFonts w:ascii="Times New Roman" w:eastAsia="Times New Roman" w:hAnsi="Times New Roman" w:cs="Times New Roman"/>
          <w:color w:val="1C190F"/>
        </w:rPr>
        <w:t xml:space="preserve"> </w:t>
      </w:r>
      <w:r w:rsidR="69F415C3" w:rsidRPr="6E3583DC">
        <w:rPr>
          <w:rFonts w:ascii="Times New Roman" w:eastAsia="Times New Roman" w:hAnsi="Times New Roman" w:cs="Times New Roman"/>
          <w:color w:val="1C190F"/>
        </w:rPr>
        <w:t>(</w:t>
      </w:r>
      <w:r w:rsidR="69F415C3" w:rsidRPr="6E3583DC">
        <w:rPr>
          <w:rFonts w:ascii="Times New Roman" w:eastAsia="Times New Roman" w:hAnsi="Times New Roman" w:cs="Times New Roman"/>
          <w:color w:val="333333"/>
        </w:rPr>
        <w:t>Han, et al., 2000</w:t>
      </w:r>
      <w:r w:rsidR="69F415C3" w:rsidRPr="6E3583DC">
        <w:rPr>
          <w:rFonts w:ascii="Times New Roman" w:eastAsia="Times New Roman" w:hAnsi="Times New Roman" w:cs="Times New Roman"/>
          <w:color w:val="1C190F"/>
        </w:rPr>
        <w:t>)</w:t>
      </w:r>
      <w:r w:rsidR="00A06ADE" w:rsidRPr="6E3583DC">
        <w:rPr>
          <w:rFonts w:ascii="Times New Roman" w:eastAsia="Times New Roman" w:hAnsi="Times New Roman" w:cs="Times New Roman"/>
          <w:color w:val="1C190F"/>
        </w:rPr>
        <w:t xml:space="preserve"> </w:t>
      </w:r>
      <w:r w:rsidR="56DB53FE" w:rsidRPr="6E3583DC">
        <w:rPr>
          <w:rFonts w:ascii="Times New Roman" w:eastAsia="Times New Roman" w:hAnsi="Times New Roman" w:cs="Times New Roman"/>
          <w:color w:val="1C190F"/>
        </w:rPr>
        <w:t>and ECLAT</w:t>
      </w:r>
      <w:r w:rsidR="65E61280" w:rsidRPr="1CC596AC">
        <w:rPr>
          <w:rFonts w:ascii="Times New Roman" w:eastAsia="Times New Roman" w:hAnsi="Times New Roman" w:cs="Times New Roman"/>
          <w:color w:val="1C190F"/>
        </w:rPr>
        <w:t xml:space="preserve"> </w:t>
      </w:r>
      <w:r w:rsidR="65E61280" w:rsidRPr="77F72BB3">
        <w:rPr>
          <w:rFonts w:ascii="Times New Roman" w:eastAsia="Times New Roman" w:hAnsi="Times New Roman" w:cs="Times New Roman"/>
          <w:color w:val="1C190F"/>
        </w:rPr>
        <w:t>(Ogihara, et al., 1997)</w:t>
      </w:r>
      <w:r w:rsidR="56DB53FE" w:rsidRPr="77F72BB3">
        <w:rPr>
          <w:rFonts w:ascii="Times New Roman" w:eastAsia="Times New Roman" w:hAnsi="Times New Roman" w:cs="Times New Roman"/>
          <w:color w:val="1C190F"/>
        </w:rPr>
        <w:t>.</w:t>
      </w:r>
      <w:r w:rsidR="39B5CA50" w:rsidRPr="5593F736">
        <w:rPr>
          <w:rFonts w:ascii="Times New Roman" w:eastAsia="Times New Roman" w:hAnsi="Times New Roman" w:cs="Times New Roman"/>
          <w:color w:val="1C190F"/>
        </w:rPr>
        <w:t xml:space="preserve"> </w:t>
      </w:r>
      <w:r w:rsidR="39B5CA50" w:rsidRPr="0E12E12C">
        <w:rPr>
          <w:rFonts w:ascii="Times New Roman" w:eastAsia="Times New Roman" w:hAnsi="Times New Roman" w:cs="Times New Roman"/>
          <w:color w:val="1C190F"/>
        </w:rPr>
        <w:t xml:space="preserve">We can compare the </w:t>
      </w:r>
      <w:r w:rsidR="0C563167" w:rsidRPr="4D950228">
        <w:rPr>
          <w:rFonts w:ascii="Times New Roman" w:eastAsia="Times New Roman" w:hAnsi="Times New Roman" w:cs="Times New Roman"/>
          <w:color w:val="1C190F"/>
        </w:rPr>
        <w:t xml:space="preserve">processing time </w:t>
      </w:r>
      <w:r w:rsidR="242E3F8F" w:rsidRPr="7B821AA2">
        <w:rPr>
          <w:rFonts w:ascii="Times New Roman" w:eastAsia="Times New Roman" w:hAnsi="Times New Roman" w:cs="Times New Roman"/>
          <w:color w:val="1C190F"/>
        </w:rPr>
        <w:t xml:space="preserve">using different sets of </w:t>
      </w:r>
      <w:r w:rsidR="242E3F8F" w:rsidRPr="7E8FC6BA">
        <w:rPr>
          <w:rFonts w:ascii="Times New Roman" w:eastAsia="Times New Roman" w:hAnsi="Times New Roman" w:cs="Times New Roman"/>
          <w:color w:val="1C190F"/>
        </w:rPr>
        <w:t xml:space="preserve">parameters, although </w:t>
      </w:r>
      <w:r w:rsidR="212A59EA" w:rsidRPr="3A086F46">
        <w:rPr>
          <w:rFonts w:ascii="Times New Roman" w:eastAsia="Times New Roman" w:hAnsi="Times New Roman" w:cs="Times New Roman"/>
          <w:color w:val="1C190F"/>
        </w:rPr>
        <w:t xml:space="preserve">we are unable to make </w:t>
      </w:r>
      <w:r w:rsidR="212A59EA" w:rsidRPr="652F4B64">
        <w:rPr>
          <w:rFonts w:ascii="Times New Roman" w:eastAsia="Times New Roman" w:hAnsi="Times New Roman" w:cs="Times New Roman"/>
          <w:color w:val="1C190F"/>
        </w:rPr>
        <w:t>comparisons</w:t>
      </w:r>
      <w:r w:rsidR="212A59EA" w:rsidRPr="3A086F46">
        <w:rPr>
          <w:rFonts w:ascii="Times New Roman" w:eastAsia="Times New Roman" w:hAnsi="Times New Roman" w:cs="Times New Roman"/>
          <w:color w:val="1C190F"/>
        </w:rPr>
        <w:t xml:space="preserve"> </w:t>
      </w:r>
      <w:r w:rsidR="3C6A3ACF" w:rsidRPr="6988A8BA">
        <w:rPr>
          <w:rFonts w:ascii="Times New Roman" w:eastAsia="Times New Roman" w:hAnsi="Times New Roman" w:cs="Times New Roman"/>
          <w:color w:val="1C190F"/>
        </w:rPr>
        <w:t xml:space="preserve">between </w:t>
      </w:r>
      <w:r w:rsidR="242E3F8F" w:rsidRPr="7E8FC6BA">
        <w:rPr>
          <w:rFonts w:ascii="Times New Roman" w:eastAsia="Times New Roman" w:hAnsi="Times New Roman" w:cs="Times New Roman"/>
          <w:color w:val="1C190F"/>
        </w:rPr>
        <w:t>the results of these unsupervised learning methods</w:t>
      </w:r>
      <w:r w:rsidR="0025CC4D" w:rsidRPr="217579A0">
        <w:rPr>
          <w:rFonts w:ascii="Times New Roman" w:eastAsia="Times New Roman" w:hAnsi="Times New Roman" w:cs="Times New Roman"/>
          <w:color w:val="1C190F"/>
        </w:rPr>
        <w:t>.</w:t>
      </w:r>
      <w:r w:rsidR="40B42B74" w:rsidRPr="6988A8BA">
        <w:rPr>
          <w:rFonts w:ascii="Times New Roman" w:eastAsia="Times New Roman" w:hAnsi="Times New Roman" w:cs="Times New Roman"/>
          <w:color w:val="1C190F"/>
        </w:rPr>
        <w:t xml:space="preserve"> </w:t>
      </w:r>
    </w:p>
    <w:p w14:paraId="5133D084" w14:textId="79E9D681" w:rsidR="00841E00" w:rsidRDefault="09CAFF10" w:rsidP="00841E00">
      <w:pPr>
        <w:spacing w:line="480" w:lineRule="auto"/>
        <w:ind w:firstLine="720"/>
        <w:rPr>
          <w:rFonts w:ascii="Times New Roman" w:eastAsia="Times New Roman" w:hAnsi="Times New Roman" w:cs="Times New Roman"/>
          <w:color w:val="1C190F"/>
        </w:rPr>
      </w:pPr>
      <w:r w:rsidRPr="7D176E86">
        <w:rPr>
          <w:rFonts w:ascii="Times New Roman" w:eastAsia="Times New Roman" w:hAnsi="Times New Roman" w:cs="Times New Roman"/>
          <w:color w:val="1C190F"/>
        </w:rPr>
        <w:t>T</w:t>
      </w:r>
      <w:r w:rsidR="38BBA33F" w:rsidRPr="7D176E86">
        <w:rPr>
          <w:rFonts w:ascii="Times New Roman" w:eastAsia="Times New Roman" w:hAnsi="Times New Roman" w:cs="Times New Roman"/>
          <w:color w:val="1C190F"/>
        </w:rPr>
        <w:t>he</w:t>
      </w:r>
      <w:r w:rsidR="40B42B74" w:rsidRPr="6988A8BA">
        <w:rPr>
          <w:rFonts w:ascii="Times New Roman" w:eastAsia="Times New Roman" w:hAnsi="Times New Roman" w:cs="Times New Roman"/>
          <w:color w:val="1C190F"/>
        </w:rPr>
        <w:t xml:space="preserve"> dataset we used contains only 1,384,617 </w:t>
      </w:r>
      <w:r w:rsidR="40B42B74" w:rsidRPr="09614F3A">
        <w:rPr>
          <w:rFonts w:ascii="Times New Roman" w:eastAsia="Times New Roman" w:hAnsi="Times New Roman" w:cs="Times New Roman"/>
          <w:color w:val="1C190F"/>
        </w:rPr>
        <w:t xml:space="preserve">observations, while we have </w:t>
      </w:r>
      <w:r w:rsidR="40B42B74" w:rsidRPr="09B42701">
        <w:rPr>
          <w:rFonts w:ascii="Times New Roman" w:eastAsia="Times New Roman" w:hAnsi="Times New Roman" w:cs="Times New Roman"/>
          <w:color w:val="1C190F"/>
        </w:rPr>
        <w:t>discussed the time complexity</w:t>
      </w:r>
      <w:r w:rsidR="1115C9B7" w:rsidRPr="09B42701">
        <w:rPr>
          <w:rFonts w:ascii="Times New Roman" w:eastAsia="Times New Roman" w:hAnsi="Times New Roman" w:cs="Times New Roman"/>
          <w:color w:val="1C190F"/>
        </w:rPr>
        <w:t xml:space="preserve"> of the problem and </w:t>
      </w:r>
      <w:r w:rsidR="1115C9B7" w:rsidRPr="2C85D047">
        <w:rPr>
          <w:rFonts w:ascii="Times New Roman" w:eastAsia="Times New Roman" w:hAnsi="Times New Roman" w:cs="Times New Roman"/>
          <w:color w:val="1C190F"/>
        </w:rPr>
        <w:t xml:space="preserve">the </w:t>
      </w:r>
      <w:r w:rsidR="1115C9B7" w:rsidRPr="34961E38">
        <w:rPr>
          <w:rFonts w:ascii="Times New Roman" w:eastAsia="Times New Roman" w:hAnsi="Times New Roman" w:cs="Times New Roman"/>
          <w:color w:val="1C190F"/>
        </w:rPr>
        <w:t xml:space="preserve">large dataset Instacart and other corporates </w:t>
      </w:r>
      <w:r w:rsidR="6A689688" w:rsidRPr="34961E38">
        <w:rPr>
          <w:rFonts w:ascii="Times New Roman" w:eastAsia="Times New Roman" w:hAnsi="Times New Roman" w:cs="Times New Roman"/>
          <w:color w:val="1C190F"/>
        </w:rPr>
        <w:t xml:space="preserve">have. </w:t>
      </w:r>
      <w:r w:rsidR="5144BFF4" w:rsidRPr="13CC336F">
        <w:rPr>
          <w:rFonts w:ascii="Times New Roman" w:eastAsia="Times New Roman" w:hAnsi="Times New Roman" w:cs="Times New Roman"/>
          <w:color w:val="1C190F"/>
        </w:rPr>
        <w:t>Considering the</w:t>
      </w:r>
      <w:r w:rsidR="088C19EF" w:rsidRPr="16E5F482">
        <w:rPr>
          <w:rFonts w:ascii="Times New Roman" w:eastAsia="Times New Roman" w:hAnsi="Times New Roman" w:cs="Times New Roman"/>
          <w:color w:val="1C190F"/>
        </w:rPr>
        <w:t xml:space="preserve"> </w:t>
      </w:r>
      <w:r w:rsidR="1E7EACD6" w:rsidRPr="16E5F482">
        <w:rPr>
          <w:rFonts w:ascii="Times New Roman" w:eastAsia="Times New Roman" w:hAnsi="Times New Roman" w:cs="Times New Roman"/>
          <w:color w:val="1C190F"/>
        </w:rPr>
        <w:t>high</w:t>
      </w:r>
      <w:r w:rsidR="088C19EF" w:rsidRPr="13CC336F">
        <w:rPr>
          <w:rFonts w:ascii="Times New Roman" w:eastAsia="Times New Roman" w:hAnsi="Times New Roman" w:cs="Times New Roman"/>
          <w:color w:val="1C190F"/>
        </w:rPr>
        <w:t xml:space="preserve"> demand for updating the model and handling big data</w:t>
      </w:r>
      <w:r w:rsidR="3C7D0A38" w:rsidRPr="13CC336F">
        <w:rPr>
          <w:rFonts w:ascii="Times New Roman" w:eastAsia="Times New Roman" w:hAnsi="Times New Roman" w:cs="Times New Roman"/>
          <w:color w:val="1C190F"/>
        </w:rPr>
        <w:t xml:space="preserve">, we can extend the analysis </w:t>
      </w:r>
      <w:r w:rsidR="1C4DB2A0" w:rsidRPr="4777E4B9">
        <w:rPr>
          <w:rFonts w:ascii="Times New Roman" w:eastAsia="Times New Roman" w:hAnsi="Times New Roman" w:cs="Times New Roman"/>
          <w:color w:val="1C190F"/>
        </w:rPr>
        <w:t>using</w:t>
      </w:r>
      <w:r w:rsidR="3C7D0A38" w:rsidRPr="13CC336F">
        <w:rPr>
          <w:rFonts w:ascii="Times New Roman" w:eastAsia="Times New Roman" w:hAnsi="Times New Roman" w:cs="Times New Roman"/>
          <w:color w:val="1C190F"/>
        </w:rPr>
        <w:t xml:space="preserve"> </w:t>
      </w:r>
      <w:r w:rsidR="71E9627F" w:rsidRPr="4BBEFD6B">
        <w:rPr>
          <w:rFonts w:ascii="Times New Roman" w:eastAsia="Times New Roman" w:hAnsi="Times New Roman" w:cs="Times New Roman"/>
          <w:color w:val="1C190F"/>
        </w:rPr>
        <w:t>R, Python</w:t>
      </w:r>
      <w:r w:rsidR="71E9627F" w:rsidRPr="2EC3C75B">
        <w:rPr>
          <w:rFonts w:ascii="Times New Roman" w:eastAsia="Times New Roman" w:hAnsi="Times New Roman" w:cs="Times New Roman"/>
          <w:color w:val="1C190F"/>
        </w:rPr>
        <w:t>,</w:t>
      </w:r>
      <w:r w:rsidR="71E9627F" w:rsidRPr="4BBEFD6B">
        <w:rPr>
          <w:rFonts w:ascii="Times New Roman" w:eastAsia="Times New Roman" w:hAnsi="Times New Roman" w:cs="Times New Roman"/>
          <w:color w:val="1C190F"/>
        </w:rPr>
        <w:t xml:space="preserve"> and relational databases</w:t>
      </w:r>
      <w:r w:rsidR="073B3CF4" w:rsidRPr="4BBEFD6B">
        <w:rPr>
          <w:rFonts w:ascii="Times New Roman" w:eastAsia="Times New Roman" w:hAnsi="Times New Roman" w:cs="Times New Roman"/>
          <w:color w:val="1C190F"/>
        </w:rPr>
        <w:t xml:space="preserve"> </w:t>
      </w:r>
      <w:r w:rsidR="3C7D0A38" w:rsidRPr="13CC336F">
        <w:rPr>
          <w:rFonts w:ascii="Times New Roman" w:eastAsia="Times New Roman" w:hAnsi="Times New Roman" w:cs="Times New Roman"/>
          <w:color w:val="1C190F"/>
        </w:rPr>
        <w:t xml:space="preserve">to the analysis </w:t>
      </w:r>
      <w:r w:rsidR="23DCA34F" w:rsidRPr="220844B8">
        <w:rPr>
          <w:rFonts w:ascii="Times New Roman" w:eastAsia="Times New Roman" w:hAnsi="Times New Roman" w:cs="Times New Roman"/>
          <w:color w:val="1C190F"/>
        </w:rPr>
        <w:t xml:space="preserve">using </w:t>
      </w:r>
      <w:r w:rsidR="23DCA34F" w:rsidRPr="1BB9652C">
        <w:rPr>
          <w:rFonts w:ascii="Times New Roman" w:eastAsia="Times New Roman" w:hAnsi="Times New Roman" w:cs="Times New Roman"/>
          <w:color w:val="1C190F"/>
        </w:rPr>
        <w:t>PySpark</w:t>
      </w:r>
      <w:r w:rsidR="23DCA34F" w:rsidRPr="73BBB17F">
        <w:rPr>
          <w:rFonts w:ascii="Times New Roman" w:eastAsia="Times New Roman" w:hAnsi="Times New Roman" w:cs="Times New Roman"/>
          <w:color w:val="1C190F"/>
        </w:rPr>
        <w:t xml:space="preserve"> and data warehouse</w:t>
      </w:r>
      <w:r w:rsidR="35C7E23D" w:rsidRPr="0B523003">
        <w:rPr>
          <w:rFonts w:ascii="Times New Roman" w:eastAsia="Times New Roman" w:hAnsi="Times New Roman" w:cs="Times New Roman"/>
          <w:color w:val="1C190F"/>
        </w:rPr>
        <w:t xml:space="preserve">, making </w:t>
      </w:r>
      <w:r w:rsidR="35C7E23D" w:rsidRPr="27C31015">
        <w:rPr>
          <w:rFonts w:ascii="Times New Roman" w:eastAsia="Times New Roman" w:hAnsi="Times New Roman" w:cs="Times New Roman"/>
          <w:color w:val="1C190F"/>
        </w:rPr>
        <w:t>our</w:t>
      </w:r>
      <w:r w:rsidR="35C7E23D" w:rsidRPr="0B523003">
        <w:rPr>
          <w:rFonts w:ascii="Times New Roman" w:eastAsia="Times New Roman" w:hAnsi="Times New Roman" w:cs="Times New Roman"/>
          <w:color w:val="1C190F"/>
        </w:rPr>
        <w:t xml:space="preserve"> model </w:t>
      </w:r>
      <w:r w:rsidR="35C7E23D" w:rsidRPr="47542EF4">
        <w:rPr>
          <w:rFonts w:ascii="Times New Roman" w:eastAsia="Times New Roman" w:hAnsi="Times New Roman" w:cs="Times New Roman"/>
          <w:color w:val="1C190F"/>
        </w:rPr>
        <w:t>more applicable.</w:t>
      </w:r>
    </w:p>
    <w:p w14:paraId="7207945B" w14:textId="3E441E78" w:rsidR="005C76CA" w:rsidRDefault="00841E00" w:rsidP="005C76CA">
      <w:pPr>
        <w:spacing w:line="480" w:lineRule="auto"/>
        <w:ind w:firstLine="720"/>
        <w:rPr>
          <w:rFonts w:ascii="Times New Roman" w:eastAsia="Times New Roman" w:hAnsi="Times New Roman" w:cs="Times New Roman"/>
          <w:color w:val="1C190F"/>
        </w:rPr>
      </w:pPr>
      <w:r>
        <w:rPr>
          <w:rFonts w:ascii="Times New Roman" w:eastAsia="Times New Roman" w:hAnsi="Times New Roman" w:cs="Times New Roman"/>
          <w:color w:val="1C190F"/>
        </w:rPr>
        <w:t xml:space="preserve">With more data, traditional retailers and online retailers can gain more business insights from the data. </w:t>
      </w:r>
      <w:r>
        <w:rPr>
          <w:rFonts w:ascii="Times New Roman" w:hAnsi="Times New Roman" w:cs="Times New Roman"/>
        </w:rPr>
        <w:t>1</w:t>
      </w:r>
      <w:r w:rsidR="0040134B">
        <w:rPr>
          <w:rFonts w:ascii="Times New Roman" w:hAnsi="Times New Roman" w:cs="Times New Roman"/>
        </w:rPr>
        <w:t>.</w:t>
      </w:r>
      <w:r>
        <w:rPr>
          <w:rFonts w:ascii="Times New Roman" w:hAnsi="Times New Roman" w:cs="Times New Roman"/>
        </w:rPr>
        <w:t xml:space="preserve"> </w:t>
      </w:r>
      <w:r w:rsidR="003C48C4" w:rsidRPr="00841E00">
        <w:rPr>
          <w:rFonts w:ascii="Times New Roman" w:hAnsi="Times New Roman" w:cs="Times New Roman"/>
        </w:rPr>
        <w:t>With customer id,</w:t>
      </w:r>
      <w:r w:rsidR="00F75583" w:rsidRPr="00841E00">
        <w:rPr>
          <w:rFonts w:ascii="Times New Roman" w:hAnsi="Times New Roman" w:cs="Times New Roman"/>
        </w:rPr>
        <w:t xml:space="preserve"> </w:t>
      </w:r>
      <w:r w:rsidR="00135413" w:rsidRPr="00841E00">
        <w:rPr>
          <w:rFonts w:ascii="Times New Roman" w:hAnsi="Times New Roman" w:cs="Times New Roman"/>
        </w:rPr>
        <w:t>the purchase behaviors of customers in a specific region</w:t>
      </w:r>
      <w:r w:rsidR="003C48C4" w:rsidRPr="00841E00">
        <w:rPr>
          <w:rFonts w:ascii="Times New Roman" w:hAnsi="Times New Roman" w:cs="Times New Roman"/>
        </w:rPr>
        <w:t xml:space="preserve"> could be analyzed</w:t>
      </w:r>
      <w:r w:rsidR="0061503F" w:rsidRPr="00841E00">
        <w:rPr>
          <w:rFonts w:ascii="Times New Roman" w:hAnsi="Times New Roman" w:cs="Times New Roman"/>
        </w:rPr>
        <w:t xml:space="preserve"> using social network analysis and Apriori algorithm</w:t>
      </w:r>
      <w:r w:rsidR="003C48C4" w:rsidRPr="00841E00">
        <w:rPr>
          <w:rFonts w:ascii="Times New Roman" w:hAnsi="Times New Roman" w:cs="Times New Roman"/>
        </w:rPr>
        <w:t xml:space="preserve">. </w:t>
      </w:r>
      <w:r w:rsidR="002B79C2" w:rsidRPr="00841E00">
        <w:rPr>
          <w:rFonts w:ascii="Times New Roman" w:hAnsi="Times New Roman" w:cs="Times New Roman"/>
        </w:rPr>
        <w:t xml:space="preserve">For </w:t>
      </w:r>
      <w:r w:rsidR="00645830" w:rsidRPr="00841E00">
        <w:rPr>
          <w:rFonts w:ascii="Times New Roman" w:hAnsi="Times New Roman" w:cs="Times New Roman"/>
        </w:rPr>
        <w:t xml:space="preserve">retailers, </w:t>
      </w:r>
      <w:r w:rsidR="00534EB5" w:rsidRPr="00841E00">
        <w:rPr>
          <w:rFonts w:ascii="Times New Roman" w:hAnsi="Times New Roman" w:cs="Times New Roman"/>
        </w:rPr>
        <w:t>the analysis result will be helpful for</w:t>
      </w:r>
      <w:r w:rsidR="001532CC" w:rsidRPr="00841E00">
        <w:rPr>
          <w:rFonts w:ascii="Times New Roman" w:hAnsi="Times New Roman" w:cs="Times New Roman"/>
        </w:rPr>
        <w:t xml:space="preserve"> the supply chain</w:t>
      </w:r>
      <w:r w:rsidR="006D3CCB">
        <w:rPr>
          <w:rFonts w:ascii="Times New Roman" w:hAnsi="Times New Roman" w:cs="Times New Roman"/>
        </w:rPr>
        <w:t xml:space="preserve"> management</w:t>
      </w:r>
      <w:r w:rsidR="001532CC" w:rsidRPr="00841E00">
        <w:rPr>
          <w:rFonts w:ascii="Times New Roman" w:hAnsi="Times New Roman" w:cs="Times New Roman"/>
        </w:rPr>
        <w:t xml:space="preserve"> and </w:t>
      </w:r>
      <w:r w:rsidR="00745267" w:rsidRPr="00841E00">
        <w:rPr>
          <w:rFonts w:ascii="Times New Roman" w:hAnsi="Times New Roman" w:cs="Times New Roman"/>
        </w:rPr>
        <w:t>area-based marketing.</w:t>
      </w:r>
      <w:r w:rsidR="00534EB5" w:rsidRPr="00841E00">
        <w:rPr>
          <w:rFonts w:ascii="Times New Roman" w:hAnsi="Times New Roman" w:cs="Times New Roman"/>
        </w:rPr>
        <w:t xml:space="preserve"> </w:t>
      </w:r>
      <w:r w:rsidR="006D3CCB">
        <w:rPr>
          <w:rFonts w:ascii="Times New Roman" w:hAnsi="Times New Roman" w:cs="Times New Roman"/>
        </w:rPr>
        <w:t>2</w:t>
      </w:r>
      <w:r w:rsidR="0040134B">
        <w:rPr>
          <w:rFonts w:ascii="Times New Roman" w:hAnsi="Times New Roman" w:cs="Times New Roman"/>
        </w:rPr>
        <w:t>.</w:t>
      </w:r>
      <w:r w:rsidR="006D3CCB">
        <w:rPr>
          <w:rFonts w:ascii="Times New Roman" w:hAnsi="Times New Roman" w:cs="Times New Roman"/>
        </w:rPr>
        <w:t xml:space="preserve"> </w:t>
      </w:r>
      <w:r w:rsidR="001532CC" w:rsidRPr="006D3CCB">
        <w:rPr>
          <w:rFonts w:ascii="Times New Roman" w:hAnsi="Times New Roman" w:cs="Times New Roman"/>
        </w:rPr>
        <w:t>Item location on an aisle:</w:t>
      </w:r>
      <w:r w:rsidR="0066794F" w:rsidRPr="006D3CCB">
        <w:rPr>
          <w:rFonts w:ascii="Times New Roman" w:hAnsi="Times New Roman" w:cs="Times New Roman"/>
        </w:rPr>
        <w:t xml:space="preserve"> U</w:t>
      </w:r>
      <w:r w:rsidR="0009202B" w:rsidRPr="006D3CCB">
        <w:rPr>
          <w:rFonts w:ascii="Times New Roman" w:hAnsi="Times New Roman" w:cs="Times New Roman"/>
        </w:rPr>
        <w:t xml:space="preserve">sing </w:t>
      </w:r>
      <w:r w:rsidR="0066794F" w:rsidRPr="006D3CCB">
        <w:rPr>
          <w:rFonts w:ascii="Times New Roman" w:hAnsi="Times New Roman" w:cs="Times New Roman"/>
        </w:rPr>
        <w:t>image recognition, the data of item location on an aisle is relatively easy to obtain. We are able to combine the sales data and item location data to have more specific</w:t>
      </w:r>
      <w:r w:rsidR="004E079A" w:rsidRPr="006D3CCB">
        <w:rPr>
          <w:rFonts w:ascii="Times New Roman" w:hAnsi="Times New Roman" w:cs="Times New Roman"/>
        </w:rPr>
        <w:t xml:space="preserve"> </w:t>
      </w:r>
      <w:r w:rsidR="001F5C38" w:rsidRPr="006D3CCB">
        <w:rPr>
          <w:rFonts w:ascii="Times New Roman" w:hAnsi="Times New Roman" w:cs="Times New Roman"/>
        </w:rPr>
        <w:t>information of association rules and</w:t>
      </w:r>
      <w:r w:rsidR="00084144" w:rsidRPr="006D3CCB">
        <w:rPr>
          <w:rFonts w:ascii="Times New Roman" w:hAnsi="Times New Roman" w:cs="Times New Roman"/>
        </w:rPr>
        <w:t xml:space="preserve"> use the association rule results to arrange the items on an aisle.</w:t>
      </w:r>
      <w:r w:rsidR="005C76CA">
        <w:rPr>
          <w:rFonts w:ascii="Times New Roman" w:hAnsi="Times New Roman" w:cs="Times New Roman"/>
        </w:rPr>
        <w:t xml:space="preserve"> 3</w:t>
      </w:r>
      <w:r w:rsidR="0040134B">
        <w:rPr>
          <w:rFonts w:ascii="Times New Roman" w:hAnsi="Times New Roman" w:cs="Times New Roman"/>
        </w:rPr>
        <w:t>.</w:t>
      </w:r>
      <w:r w:rsidR="005C76CA">
        <w:rPr>
          <w:rFonts w:ascii="Times New Roman" w:eastAsia="Times New Roman" w:hAnsi="Times New Roman" w:cs="Times New Roman"/>
          <w:color w:val="1C190F"/>
        </w:rPr>
        <w:t xml:space="preserve"> </w:t>
      </w:r>
      <w:r w:rsidR="00084144" w:rsidRPr="005C76CA">
        <w:rPr>
          <w:rFonts w:ascii="Times New Roman" w:hAnsi="Times New Roman" w:cs="Times New Roman"/>
        </w:rPr>
        <w:t>Dat</w:t>
      </w:r>
      <w:r w:rsidR="00FC60FE" w:rsidRPr="005C76CA">
        <w:rPr>
          <w:rFonts w:ascii="Times New Roman" w:hAnsi="Times New Roman" w:cs="Times New Roman"/>
        </w:rPr>
        <w:t>e</w:t>
      </w:r>
      <w:r w:rsidR="00084144" w:rsidRPr="005C76CA">
        <w:rPr>
          <w:rFonts w:ascii="Times New Roman" w:hAnsi="Times New Roman" w:cs="Times New Roman"/>
        </w:rPr>
        <w:t xml:space="preserve"> and time of purchase: </w:t>
      </w:r>
      <w:r w:rsidR="00ED76F4" w:rsidRPr="005C76CA">
        <w:rPr>
          <w:rFonts w:ascii="Times New Roman" w:hAnsi="Times New Roman" w:cs="Times New Roman"/>
        </w:rPr>
        <w:t xml:space="preserve">Some items </w:t>
      </w:r>
      <w:r w:rsidR="00743982" w:rsidRPr="005C76CA">
        <w:rPr>
          <w:rFonts w:ascii="Times New Roman" w:hAnsi="Times New Roman" w:cs="Times New Roman"/>
        </w:rPr>
        <w:t>have more sales in a specific period of time</w:t>
      </w:r>
      <w:r w:rsidR="00FC60FE" w:rsidRPr="005C76CA">
        <w:rPr>
          <w:rFonts w:ascii="Times New Roman" w:hAnsi="Times New Roman" w:cs="Times New Roman"/>
        </w:rPr>
        <w:t xml:space="preserve"> of a day or a year. With date and time information, the calculation of association rules would be more specific and accurate.</w:t>
      </w:r>
    </w:p>
    <w:p w14:paraId="04642196" w14:textId="3C57092B" w:rsidR="004058B5" w:rsidRDefault="1B511379" w:rsidP="005C76CA">
      <w:pPr>
        <w:spacing w:line="480" w:lineRule="auto"/>
        <w:ind w:firstLine="720"/>
        <w:rPr>
          <w:rFonts w:ascii="Times New Roman" w:hAnsi="Times New Roman" w:cs="Times New Roman"/>
        </w:rPr>
      </w:pPr>
      <w:r w:rsidRPr="2680D611">
        <w:rPr>
          <w:rFonts w:ascii="Times New Roman" w:hAnsi="Times New Roman" w:cs="Times New Roman"/>
        </w:rPr>
        <w:t xml:space="preserve">We can try association rules </w:t>
      </w:r>
      <w:r w:rsidR="768F115C" w:rsidRPr="65458BFB">
        <w:rPr>
          <w:rFonts w:ascii="Times New Roman" w:hAnsi="Times New Roman" w:cs="Times New Roman"/>
        </w:rPr>
        <w:t>mining</w:t>
      </w:r>
      <w:r w:rsidR="3B2567BA" w:rsidRPr="1F814DBB">
        <w:rPr>
          <w:rFonts w:ascii="Times New Roman" w:hAnsi="Times New Roman" w:cs="Times New Roman"/>
        </w:rPr>
        <w:t xml:space="preserve"> </w:t>
      </w:r>
      <w:r w:rsidR="67474A6C" w:rsidRPr="5BED21C1">
        <w:rPr>
          <w:rFonts w:ascii="Times New Roman" w:hAnsi="Times New Roman" w:cs="Times New Roman"/>
        </w:rPr>
        <w:t xml:space="preserve">and </w:t>
      </w:r>
      <w:r w:rsidR="67474A6C" w:rsidRPr="17EF20B3">
        <w:rPr>
          <w:rFonts w:ascii="Times New Roman" w:hAnsi="Times New Roman" w:cs="Times New Roman"/>
        </w:rPr>
        <w:t xml:space="preserve">build the network </w:t>
      </w:r>
      <w:r w:rsidR="67474A6C" w:rsidRPr="0E8C6B13">
        <w:rPr>
          <w:rFonts w:ascii="Times New Roman" w:hAnsi="Times New Roman" w:cs="Times New Roman"/>
        </w:rPr>
        <w:t>of</w:t>
      </w:r>
      <w:r w:rsidRPr="2680D611">
        <w:rPr>
          <w:rFonts w:ascii="Times New Roman" w:hAnsi="Times New Roman" w:cs="Times New Roman"/>
        </w:rPr>
        <w:t xml:space="preserve"> </w:t>
      </w:r>
      <w:r w:rsidR="3B2567BA" w:rsidRPr="2D95F9F4">
        <w:rPr>
          <w:rFonts w:ascii="Times New Roman" w:hAnsi="Times New Roman" w:cs="Times New Roman"/>
        </w:rPr>
        <w:t xml:space="preserve">not only </w:t>
      </w:r>
      <w:r w:rsidR="3B2567BA" w:rsidRPr="053C84DC">
        <w:rPr>
          <w:rFonts w:ascii="Times New Roman" w:hAnsi="Times New Roman" w:cs="Times New Roman"/>
        </w:rPr>
        <w:t>products, but also</w:t>
      </w:r>
      <w:r w:rsidR="3B2567BA" w:rsidRPr="21237710">
        <w:rPr>
          <w:rFonts w:ascii="Times New Roman" w:hAnsi="Times New Roman" w:cs="Times New Roman"/>
        </w:rPr>
        <w:t xml:space="preserve"> texts</w:t>
      </w:r>
      <w:r w:rsidR="372BC418" w:rsidRPr="14C036C5">
        <w:rPr>
          <w:rFonts w:ascii="Times New Roman" w:hAnsi="Times New Roman" w:cs="Times New Roman"/>
        </w:rPr>
        <w:t xml:space="preserve"> and</w:t>
      </w:r>
      <w:r w:rsidR="3B2567BA" w:rsidRPr="21237710">
        <w:rPr>
          <w:rFonts w:ascii="Times New Roman" w:hAnsi="Times New Roman" w:cs="Times New Roman"/>
        </w:rPr>
        <w:t xml:space="preserve"> </w:t>
      </w:r>
      <w:r w:rsidR="3B2567BA" w:rsidRPr="547ADAB1">
        <w:rPr>
          <w:rFonts w:ascii="Times New Roman" w:hAnsi="Times New Roman" w:cs="Times New Roman"/>
        </w:rPr>
        <w:t>images</w:t>
      </w:r>
      <w:r w:rsidR="372BC418" w:rsidRPr="14C036C5">
        <w:rPr>
          <w:rFonts w:ascii="Times New Roman" w:hAnsi="Times New Roman" w:cs="Times New Roman"/>
        </w:rPr>
        <w:t xml:space="preserve">, </w:t>
      </w:r>
      <w:r w:rsidR="372BC418" w:rsidRPr="6E3486C2">
        <w:rPr>
          <w:rFonts w:ascii="Times New Roman" w:hAnsi="Times New Roman" w:cs="Times New Roman"/>
        </w:rPr>
        <w:t xml:space="preserve">based on the data mining </w:t>
      </w:r>
      <w:r w:rsidR="372BC418" w:rsidRPr="65F61E67">
        <w:rPr>
          <w:rFonts w:ascii="Times New Roman" w:hAnsi="Times New Roman" w:cs="Times New Roman"/>
        </w:rPr>
        <w:t xml:space="preserve">techniques designed </w:t>
      </w:r>
      <w:r w:rsidR="372BC418" w:rsidRPr="28AB26DC">
        <w:rPr>
          <w:rFonts w:ascii="Times New Roman" w:hAnsi="Times New Roman" w:cs="Times New Roman"/>
        </w:rPr>
        <w:t xml:space="preserve">for </w:t>
      </w:r>
      <w:r w:rsidR="372BC418" w:rsidRPr="6A41036D">
        <w:rPr>
          <w:rFonts w:ascii="Times New Roman" w:hAnsi="Times New Roman" w:cs="Times New Roman"/>
        </w:rPr>
        <w:t>these</w:t>
      </w:r>
      <w:r w:rsidR="372BC418" w:rsidRPr="28AB26DC">
        <w:rPr>
          <w:rFonts w:ascii="Times New Roman" w:hAnsi="Times New Roman" w:cs="Times New Roman"/>
        </w:rPr>
        <w:t xml:space="preserve"> types of </w:t>
      </w:r>
      <w:r w:rsidR="372BC418" w:rsidRPr="6B602F50">
        <w:rPr>
          <w:rFonts w:ascii="Times New Roman" w:hAnsi="Times New Roman" w:cs="Times New Roman"/>
        </w:rPr>
        <w:t>data</w:t>
      </w:r>
      <w:r w:rsidR="372BC418" w:rsidRPr="16E55D8C">
        <w:rPr>
          <w:rFonts w:ascii="Times New Roman" w:hAnsi="Times New Roman" w:cs="Times New Roman"/>
        </w:rPr>
        <w:t xml:space="preserve">. </w:t>
      </w:r>
      <w:r w:rsidR="372BC418" w:rsidRPr="0BFE3980">
        <w:rPr>
          <w:rFonts w:ascii="Times New Roman" w:hAnsi="Times New Roman" w:cs="Times New Roman"/>
        </w:rPr>
        <w:t>T</w:t>
      </w:r>
      <w:r w:rsidR="7002F529" w:rsidRPr="0BFE3980">
        <w:rPr>
          <w:rFonts w:ascii="Times New Roman" w:hAnsi="Times New Roman" w:cs="Times New Roman"/>
        </w:rPr>
        <w:t xml:space="preserve">his challenging </w:t>
      </w:r>
      <w:r w:rsidR="7002F529" w:rsidRPr="786C7A23">
        <w:rPr>
          <w:rFonts w:ascii="Times New Roman" w:hAnsi="Times New Roman" w:cs="Times New Roman"/>
        </w:rPr>
        <w:t>task</w:t>
      </w:r>
      <w:r w:rsidR="7002F529" w:rsidRPr="0BFE3980">
        <w:rPr>
          <w:rFonts w:ascii="Times New Roman" w:hAnsi="Times New Roman" w:cs="Times New Roman"/>
        </w:rPr>
        <w:t xml:space="preserve"> </w:t>
      </w:r>
      <w:r w:rsidR="7002F529" w:rsidRPr="4EB341F4">
        <w:rPr>
          <w:rFonts w:ascii="Times New Roman" w:hAnsi="Times New Roman" w:cs="Times New Roman"/>
        </w:rPr>
        <w:t xml:space="preserve">is worth </w:t>
      </w:r>
      <w:r w:rsidR="7002F529" w:rsidRPr="6DA5A1B1">
        <w:rPr>
          <w:rFonts w:ascii="Times New Roman" w:hAnsi="Times New Roman" w:cs="Times New Roman"/>
        </w:rPr>
        <w:t>trying</w:t>
      </w:r>
      <w:r w:rsidR="7002F529" w:rsidRPr="427C34E2">
        <w:rPr>
          <w:rFonts w:ascii="Times New Roman" w:hAnsi="Times New Roman" w:cs="Times New Roman"/>
        </w:rPr>
        <w:t xml:space="preserve"> after we learn more about</w:t>
      </w:r>
      <w:r w:rsidR="7002F529" w:rsidRPr="0EF93580">
        <w:rPr>
          <w:rFonts w:ascii="Times New Roman" w:hAnsi="Times New Roman" w:cs="Times New Roman"/>
        </w:rPr>
        <w:t xml:space="preserve"> </w:t>
      </w:r>
      <w:r w:rsidR="76395102" w:rsidRPr="17BA9B4D">
        <w:rPr>
          <w:rFonts w:ascii="Times New Roman" w:hAnsi="Times New Roman" w:cs="Times New Roman"/>
        </w:rPr>
        <w:t xml:space="preserve">special </w:t>
      </w:r>
      <w:r w:rsidR="7002F529" w:rsidRPr="17BA9B4D">
        <w:rPr>
          <w:rFonts w:ascii="Times New Roman" w:hAnsi="Times New Roman" w:cs="Times New Roman"/>
        </w:rPr>
        <w:t>data</w:t>
      </w:r>
      <w:r w:rsidR="7002F529" w:rsidRPr="0AC51AF7">
        <w:rPr>
          <w:rFonts w:ascii="Times New Roman" w:hAnsi="Times New Roman" w:cs="Times New Roman"/>
        </w:rPr>
        <w:t xml:space="preserve"> </w:t>
      </w:r>
      <w:r w:rsidR="41C79993" w:rsidRPr="0AC51AF7">
        <w:rPr>
          <w:rFonts w:ascii="Times New Roman" w:hAnsi="Times New Roman" w:cs="Times New Roman"/>
        </w:rPr>
        <w:t xml:space="preserve">preprocessing methods, </w:t>
      </w:r>
      <w:r w:rsidR="55D72550" w:rsidRPr="17BA9B4D">
        <w:rPr>
          <w:rFonts w:ascii="Times New Roman" w:hAnsi="Times New Roman" w:cs="Times New Roman"/>
        </w:rPr>
        <w:t>advanced frameworks</w:t>
      </w:r>
      <w:r w:rsidR="55D72550" w:rsidRPr="5FB50955">
        <w:rPr>
          <w:rFonts w:ascii="Times New Roman" w:hAnsi="Times New Roman" w:cs="Times New Roman"/>
        </w:rPr>
        <w:t xml:space="preserve">, and the application of </w:t>
      </w:r>
      <w:r w:rsidR="55D72550" w:rsidRPr="5BED21C1">
        <w:rPr>
          <w:rFonts w:ascii="Times New Roman" w:hAnsi="Times New Roman" w:cs="Times New Roman"/>
        </w:rPr>
        <w:t xml:space="preserve">association </w:t>
      </w:r>
      <w:r w:rsidR="55D72550" w:rsidRPr="71EDBF42">
        <w:rPr>
          <w:rFonts w:ascii="Times New Roman" w:hAnsi="Times New Roman" w:cs="Times New Roman"/>
        </w:rPr>
        <w:t>network</w:t>
      </w:r>
      <w:r w:rsidR="13E14501" w:rsidRPr="71EDBF42">
        <w:rPr>
          <w:rFonts w:ascii="Times New Roman" w:hAnsi="Times New Roman" w:cs="Times New Roman"/>
        </w:rPr>
        <w:t>.</w:t>
      </w:r>
    </w:p>
    <w:p w14:paraId="65543043" w14:textId="77777777" w:rsidR="004058B5" w:rsidRDefault="004058B5">
      <w:pPr>
        <w:rPr>
          <w:rFonts w:ascii="Times New Roman" w:hAnsi="Times New Roman" w:cs="Times New Roman"/>
        </w:rPr>
      </w:pPr>
      <w:r>
        <w:rPr>
          <w:rFonts w:ascii="Times New Roman" w:hAnsi="Times New Roman" w:cs="Times New Roman"/>
        </w:rPr>
        <w:br w:type="page"/>
      </w:r>
    </w:p>
    <w:p w14:paraId="7080CABB" w14:textId="62FC3345" w:rsidR="00364ABA" w:rsidRPr="00B01332" w:rsidRDefault="43BCD3CF" w:rsidP="004058B5">
      <w:pPr>
        <w:pStyle w:val="Heading1"/>
        <w:spacing w:line="480" w:lineRule="auto"/>
        <w:jc w:val="center"/>
        <w:rPr>
          <w:rFonts w:ascii="Times New Roman" w:hAnsi="Times New Roman" w:cs="Times New Roman"/>
          <w:b/>
          <w:bCs/>
          <w:color w:val="auto"/>
          <w:sz w:val="24"/>
          <w:szCs w:val="24"/>
        </w:rPr>
      </w:pPr>
      <w:bookmarkStart w:id="12" w:name="_Toc90673427"/>
      <w:r w:rsidRPr="00B01332">
        <w:rPr>
          <w:rFonts w:ascii="Times New Roman" w:hAnsi="Times New Roman" w:cs="Times New Roman"/>
          <w:b/>
          <w:bCs/>
          <w:color w:val="auto"/>
          <w:sz w:val="24"/>
          <w:szCs w:val="24"/>
        </w:rPr>
        <w:t>Appendix</w:t>
      </w:r>
      <w:bookmarkEnd w:id="12"/>
    </w:p>
    <w:p w14:paraId="58E43BFF" w14:textId="5A8469C5" w:rsidR="4B5E4AEF" w:rsidRPr="0070610C" w:rsidRDefault="4B5E4AEF" w:rsidP="44D72E80">
      <w:pPr>
        <w:spacing w:line="480" w:lineRule="auto"/>
        <w:rPr>
          <w:rFonts w:ascii="Times New Roman" w:hAnsi="Times New Roman" w:cs="Times New Roman"/>
          <w:b/>
        </w:rPr>
      </w:pPr>
      <w:r w:rsidRPr="0070610C">
        <w:rPr>
          <w:rFonts w:ascii="Times New Roman" w:hAnsi="Times New Roman" w:cs="Times New Roman"/>
          <w:b/>
        </w:rPr>
        <w:t xml:space="preserve">The computation of </w:t>
      </w:r>
      <w:r w:rsidR="57512F24" w:rsidRPr="0070610C">
        <w:rPr>
          <w:rFonts w:ascii="Times New Roman" w:hAnsi="Times New Roman" w:cs="Times New Roman"/>
          <w:b/>
        </w:rPr>
        <w:t>the number of possible item combinations</w:t>
      </w:r>
    </w:p>
    <w:p w14:paraId="37084FF3" w14:textId="7571AFF8" w:rsidR="299EE73F" w:rsidRPr="0070610C" w:rsidRDefault="299EE73F" w:rsidP="003C0B32">
      <w:pPr>
        <w:spacing w:line="480" w:lineRule="auto"/>
        <w:ind w:firstLine="720"/>
        <w:rPr>
          <w:rFonts w:ascii="Times New Roman" w:hAnsi="Times New Roman" w:cs="Times New Roman"/>
        </w:rPr>
      </w:pPr>
      <w:r w:rsidRPr="0070610C">
        <w:rPr>
          <w:rFonts w:ascii="Times New Roman" w:hAnsi="Times New Roman" w:cs="Times New Roman"/>
        </w:rPr>
        <w:t xml:space="preserve">Let </w:t>
      </w:r>
      <w:r w:rsidRPr="0070610C">
        <w:rPr>
          <w:rFonts w:ascii="Times New Roman" w:hAnsi="Times New Roman" w:cs="Times New Roman"/>
          <w:i/>
          <w:iCs/>
        </w:rPr>
        <w:t>n</w:t>
      </w:r>
      <w:r w:rsidRPr="0070610C">
        <w:rPr>
          <w:rFonts w:ascii="Times New Roman" w:hAnsi="Times New Roman" w:cs="Times New Roman"/>
        </w:rPr>
        <w:t xml:space="preserve"> denote the number of items, and </w:t>
      </w:r>
      <w:r w:rsidRPr="0070610C">
        <w:rPr>
          <w:rFonts w:ascii="Times New Roman" w:hAnsi="Times New Roman" w:cs="Times New Roman"/>
          <w:i/>
          <w:iCs/>
        </w:rPr>
        <w:t>N</w:t>
      </w:r>
      <w:r w:rsidRPr="0070610C">
        <w:rPr>
          <w:rFonts w:ascii="Times New Roman" w:hAnsi="Times New Roman" w:cs="Times New Roman"/>
        </w:rPr>
        <w:t xml:space="preserve"> denote the number of combinations.</w:t>
      </w:r>
    </w:p>
    <w:p w14:paraId="6B7660E4" w14:textId="2E4ABDAF" w:rsidR="44D72E80" w:rsidRPr="0070610C" w:rsidRDefault="299EE73F" w:rsidP="0CD43E1D">
      <w:pPr>
        <w:spacing w:line="480" w:lineRule="auto"/>
        <w:ind w:firstLine="720"/>
        <w:rPr>
          <w:rFonts w:ascii="Times New Roman" w:hAnsi="Times New Roman" w:cs="Times New Roman"/>
        </w:rPr>
      </w:pPr>
      <w:r w:rsidRPr="0070610C">
        <w:rPr>
          <w:rFonts w:ascii="Times New Roman" w:hAnsi="Times New Roman" w:cs="Times New Roman"/>
        </w:rPr>
        <w:t xml:space="preserve">We can regard one combination as itemset X and itemset Y in </w:t>
      </w:r>
      <w:r w:rsidR="000C52C1" w:rsidRPr="0070610C">
        <w:rPr>
          <w:rFonts w:ascii="Times New Roman" w:hAnsi="Times New Roman" w:cs="Times New Roman"/>
        </w:rPr>
        <w:t>one</w:t>
      </w:r>
      <w:r w:rsidRPr="0070610C">
        <w:rPr>
          <w:rFonts w:ascii="Times New Roman" w:hAnsi="Times New Roman" w:cs="Times New Roman"/>
        </w:rPr>
        <w:t xml:space="preserve"> set</w:t>
      </w:r>
      <w:r w:rsidR="03FB161B" w:rsidRPr="0070610C">
        <w:rPr>
          <w:rFonts w:ascii="Times New Roman" w:hAnsi="Times New Roman" w:cs="Times New Roman"/>
        </w:rPr>
        <w:t xml:space="preserve">, which </w:t>
      </w:r>
      <w:r w:rsidRPr="0070610C">
        <w:rPr>
          <w:rFonts w:ascii="Times New Roman" w:hAnsi="Times New Roman" w:cs="Times New Roman"/>
        </w:rPr>
        <w:t>takes two step</w:t>
      </w:r>
      <w:r w:rsidR="50B92A3F" w:rsidRPr="0070610C">
        <w:rPr>
          <w:rFonts w:ascii="Times New Roman" w:hAnsi="Times New Roman" w:cs="Times New Roman"/>
        </w:rPr>
        <w:t>s</w:t>
      </w:r>
      <w:r w:rsidR="45DAB922" w:rsidRPr="0070610C">
        <w:rPr>
          <w:rFonts w:ascii="Times New Roman" w:hAnsi="Times New Roman" w:cs="Times New Roman"/>
        </w:rPr>
        <w:t>: 1. O</w:t>
      </w:r>
      <w:r w:rsidR="50B92A3F" w:rsidRPr="0070610C">
        <w:rPr>
          <w:rFonts w:ascii="Times New Roman" w:hAnsi="Times New Roman" w:cs="Times New Roman"/>
        </w:rPr>
        <w:t>btain</w:t>
      </w:r>
      <w:r w:rsidR="0D9C6A55" w:rsidRPr="0070610C">
        <w:rPr>
          <w:rFonts w:ascii="Times New Roman" w:hAnsi="Times New Roman" w:cs="Times New Roman"/>
        </w:rPr>
        <w:t xml:space="preserve"> </w:t>
      </w:r>
      <w:r w:rsidR="50B92A3F" w:rsidRPr="0070610C">
        <w:rPr>
          <w:rFonts w:ascii="Times New Roman" w:hAnsi="Times New Roman" w:cs="Times New Roman"/>
        </w:rPr>
        <w:t>X</w:t>
      </w:r>
      <w:r w:rsidR="7DEA5DA1" w:rsidRPr="0070610C">
        <w:rPr>
          <w:rFonts w:ascii="Times New Roman" w:hAnsi="Times New Roman" w:cs="Times New Roman"/>
        </w:rPr>
        <w:t xml:space="preserve"> including </w:t>
      </w:r>
      <w:r w:rsidR="00C917CB" w:rsidRPr="0070610C">
        <w:rPr>
          <w:rFonts w:ascii="Times New Roman" w:hAnsi="Times New Roman" w:cs="Times New Roman"/>
          <w:i/>
          <w:iCs/>
        </w:rPr>
        <w:t>i</w:t>
      </w:r>
      <w:r w:rsidR="7DEA5DA1" w:rsidRPr="0070610C">
        <w:rPr>
          <w:rFonts w:ascii="Times New Roman" w:hAnsi="Times New Roman" w:cs="Times New Roman"/>
        </w:rPr>
        <w:t xml:space="preserve"> items,</w:t>
      </w:r>
      <w:r w:rsidR="6B3BC5C2" w:rsidRPr="0070610C">
        <w:rPr>
          <w:rFonts w:ascii="Times New Roman" w:hAnsi="Times New Roman" w:cs="Times New Roman"/>
        </w:rPr>
        <w:t xml:space="preserve"> from the </w:t>
      </w:r>
      <w:r w:rsidR="6B3BC5C2" w:rsidRPr="0070610C">
        <w:rPr>
          <w:rFonts w:ascii="Times New Roman" w:hAnsi="Times New Roman" w:cs="Times New Roman"/>
          <w:i/>
        </w:rPr>
        <w:t>n</w:t>
      </w:r>
      <w:r w:rsidR="6B3BC5C2" w:rsidRPr="0070610C">
        <w:rPr>
          <w:rFonts w:ascii="Times New Roman" w:hAnsi="Times New Roman" w:cs="Times New Roman"/>
        </w:rPr>
        <w:t xml:space="preserve"> items</w:t>
      </w:r>
      <w:r w:rsidR="42E2AC28" w:rsidRPr="0070610C">
        <w:rPr>
          <w:rFonts w:ascii="Times New Roman" w:hAnsi="Times New Roman" w:cs="Times New Roman"/>
        </w:rPr>
        <w:t>; 2. O</w:t>
      </w:r>
      <w:r w:rsidR="50B92A3F" w:rsidRPr="0070610C">
        <w:rPr>
          <w:rFonts w:ascii="Times New Roman" w:hAnsi="Times New Roman" w:cs="Times New Roman"/>
        </w:rPr>
        <w:t>btain</w:t>
      </w:r>
      <w:r w:rsidR="23E078AF" w:rsidRPr="0070610C">
        <w:rPr>
          <w:rFonts w:ascii="Times New Roman" w:hAnsi="Times New Roman" w:cs="Times New Roman"/>
        </w:rPr>
        <w:t xml:space="preserve"> </w:t>
      </w:r>
      <w:r w:rsidR="50B92A3F" w:rsidRPr="0070610C">
        <w:rPr>
          <w:rFonts w:ascii="Times New Roman" w:hAnsi="Times New Roman" w:cs="Times New Roman"/>
        </w:rPr>
        <w:t>Y</w:t>
      </w:r>
      <w:r w:rsidR="5A4C3A75" w:rsidRPr="0070610C">
        <w:rPr>
          <w:rFonts w:ascii="Times New Roman" w:hAnsi="Times New Roman" w:cs="Times New Roman"/>
        </w:rPr>
        <w:t xml:space="preserve"> </w:t>
      </w:r>
      <w:r w:rsidR="037337F9" w:rsidRPr="0070610C">
        <w:rPr>
          <w:rFonts w:ascii="Times New Roman" w:hAnsi="Times New Roman" w:cs="Times New Roman"/>
        </w:rPr>
        <w:t xml:space="preserve">including </w:t>
      </w:r>
      <w:r w:rsidR="037337F9" w:rsidRPr="0070610C">
        <w:rPr>
          <w:rFonts w:ascii="Times New Roman" w:hAnsi="Times New Roman" w:cs="Times New Roman"/>
          <w:i/>
          <w:iCs/>
        </w:rPr>
        <w:t>j</w:t>
      </w:r>
      <w:r w:rsidR="037337F9" w:rsidRPr="0070610C">
        <w:rPr>
          <w:rFonts w:ascii="Times New Roman" w:hAnsi="Times New Roman" w:cs="Times New Roman"/>
        </w:rPr>
        <w:t xml:space="preserve"> items, </w:t>
      </w:r>
      <w:r w:rsidR="36B9876E" w:rsidRPr="0070610C">
        <w:rPr>
          <w:rFonts w:ascii="Times New Roman" w:hAnsi="Times New Roman" w:cs="Times New Roman"/>
        </w:rPr>
        <w:t xml:space="preserve">from the </w:t>
      </w:r>
      <w:r w:rsidR="36B9876E" w:rsidRPr="0070610C">
        <w:rPr>
          <w:rFonts w:ascii="Times New Roman" w:hAnsi="Times New Roman" w:cs="Times New Roman"/>
          <w:i/>
          <w:iCs/>
        </w:rPr>
        <w:t>n-</w:t>
      </w:r>
      <w:r w:rsidR="00C917CB" w:rsidRPr="0070610C">
        <w:rPr>
          <w:rFonts w:ascii="Times New Roman" w:hAnsi="Times New Roman" w:cs="Times New Roman"/>
          <w:i/>
          <w:iCs/>
        </w:rPr>
        <w:t>i</w:t>
      </w:r>
      <w:r w:rsidR="36B9876E" w:rsidRPr="0070610C">
        <w:rPr>
          <w:rFonts w:ascii="Times New Roman" w:hAnsi="Times New Roman" w:cs="Times New Roman"/>
        </w:rPr>
        <w:t xml:space="preserve"> items.</w:t>
      </w:r>
    </w:p>
    <w:p w14:paraId="57EABB63" w14:textId="1795F7BC" w:rsidR="00C917CB" w:rsidRPr="0070610C" w:rsidRDefault="00952896" w:rsidP="003C0B32">
      <w:pPr>
        <w:spacing w:line="480" w:lineRule="auto"/>
        <w:ind w:firstLine="720"/>
        <w:rPr>
          <w:rFonts w:ascii="Times New Roman" w:hAnsi="Times New Roman" w:cs="Times New Roman"/>
        </w:rPr>
      </w:pPr>
      <w:r w:rsidRPr="0070610C">
        <w:rPr>
          <w:rFonts w:ascii="Times New Roman" w:hAnsi="Times New Roman" w:cs="Times New Roman"/>
        </w:rPr>
        <w:t xml:space="preserve">1. </w:t>
      </w:r>
      <w:r w:rsidR="00C917CB" w:rsidRPr="0070610C">
        <w:rPr>
          <w:rFonts w:ascii="Times New Roman" w:hAnsi="Times New Roman" w:cs="Times New Roman"/>
        </w:rPr>
        <w:t xml:space="preserve">The number of combinations of the first step, </w:t>
      </w:r>
      <w:r w:rsidR="00C917CB" w:rsidRPr="0070610C">
        <w:rPr>
          <w:rFonts w:ascii="Times New Roman" w:hAnsi="Times New Roman" w:cs="Times New Roman"/>
          <w:i/>
          <w:iCs/>
        </w:rPr>
        <w:t>N</w:t>
      </w:r>
      <w:r w:rsidR="00C917CB" w:rsidRPr="0070610C">
        <w:rPr>
          <w:rFonts w:ascii="Times New Roman" w:hAnsi="Times New Roman" w:cs="Times New Roman"/>
          <w:i/>
          <w:iCs/>
          <w:vertAlign w:val="subscript"/>
        </w:rPr>
        <w:t>1</w:t>
      </w:r>
      <w:r w:rsidR="00C917CB" w:rsidRPr="0070610C">
        <w:rPr>
          <w:rFonts w:ascii="Times New Roman" w:hAnsi="Times New Roman" w:cs="Times New Roman"/>
        </w:rPr>
        <w:t>, is</w:t>
      </w:r>
      <w:r w:rsidRPr="0070610C">
        <w:rPr>
          <w:rFonts w:ascii="Times New Roman" w:hAnsi="Times New Roman" w:cs="Times New Roman"/>
        </w:rPr>
        <w:t>:</w:t>
      </w:r>
    </w:p>
    <w:p w14:paraId="6605B6B9" w14:textId="4CCA354F" w:rsidR="00952896" w:rsidRPr="0070610C" w:rsidRDefault="00755AD9" w:rsidP="0C22C2D9">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d>
                <m:dPr>
                  <m:ctrlPr>
                    <w:rPr>
                      <w:rFonts w:ascii="Cambria Math" w:hAnsi="Cambria Math" w:cs="Times New Roman"/>
                      <w:i/>
                    </w:rPr>
                  </m:ctrlPr>
                </m:dPr>
                <m:e>
                  <m:f>
                    <m:fPr>
                      <m:type m:val="noBa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i</m:t>
                      </m:r>
                    </m:den>
                  </m:f>
                </m:e>
              </m:d>
            </m:e>
          </m:nary>
        </m:oMath>
      </m:oMathPara>
    </w:p>
    <w:p w14:paraId="046BF178" w14:textId="793137E3" w:rsidR="00952896" w:rsidRPr="0070610C" w:rsidRDefault="00952896" w:rsidP="003C0B32">
      <w:pPr>
        <w:spacing w:line="480" w:lineRule="auto"/>
        <w:ind w:firstLine="720"/>
        <w:rPr>
          <w:rFonts w:ascii="Times New Roman" w:hAnsi="Times New Roman" w:cs="Times New Roman"/>
        </w:rPr>
      </w:pPr>
      <w:r w:rsidRPr="0070610C">
        <w:rPr>
          <w:rFonts w:ascii="Times New Roman" w:hAnsi="Times New Roman" w:cs="Times New Roman"/>
        </w:rPr>
        <w:t xml:space="preserve">It means we take </w:t>
      </w:r>
      <w:r w:rsidRPr="0070610C">
        <w:rPr>
          <w:rFonts w:ascii="Times New Roman" w:hAnsi="Times New Roman" w:cs="Times New Roman"/>
          <w:i/>
          <w:iCs/>
        </w:rPr>
        <w:t>i</w:t>
      </w:r>
      <w:r w:rsidRPr="0070610C">
        <w:rPr>
          <w:rFonts w:ascii="Times New Roman" w:hAnsi="Times New Roman" w:cs="Times New Roman"/>
        </w:rPr>
        <w:t xml:space="preserve"> items from </w:t>
      </w:r>
      <w:r w:rsidRPr="0070610C">
        <w:rPr>
          <w:rFonts w:ascii="Times New Roman" w:hAnsi="Times New Roman" w:cs="Times New Roman"/>
          <w:i/>
          <w:iCs/>
        </w:rPr>
        <w:t xml:space="preserve">N </w:t>
      </w:r>
      <w:r w:rsidRPr="0070610C">
        <w:rPr>
          <w:rFonts w:ascii="Times New Roman" w:hAnsi="Times New Roman" w:cs="Times New Roman"/>
        </w:rPr>
        <w:t xml:space="preserve">items, excluding the condition where we take </w:t>
      </w:r>
      <w:r w:rsidRPr="0070610C">
        <w:rPr>
          <w:rFonts w:ascii="Times New Roman" w:hAnsi="Times New Roman" w:cs="Times New Roman"/>
          <w:i/>
          <w:iCs/>
        </w:rPr>
        <w:t>n</w:t>
      </w:r>
      <w:r w:rsidRPr="0070610C">
        <w:rPr>
          <w:rFonts w:ascii="Times New Roman" w:hAnsi="Times New Roman" w:cs="Times New Roman"/>
        </w:rPr>
        <w:t xml:space="preserve"> items, because we should guarantee there is at least one item in Y.</w:t>
      </w:r>
    </w:p>
    <w:p w14:paraId="20F0EECE" w14:textId="2F8D65BC" w:rsidR="00C917CB" w:rsidRPr="0070610C" w:rsidRDefault="00952896" w:rsidP="003C0B32">
      <w:pPr>
        <w:spacing w:line="480" w:lineRule="auto"/>
        <w:ind w:firstLine="720"/>
        <w:rPr>
          <w:rFonts w:ascii="Times New Roman" w:hAnsi="Times New Roman" w:cs="Times New Roman"/>
        </w:rPr>
      </w:pPr>
      <w:r w:rsidRPr="0070610C">
        <w:rPr>
          <w:rFonts w:ascii="Times New Roman" w:hAnsi="Times New Roman" w:cs="Times New Roman"/>
        </w:rPr>
        <w:t xml:space="preserve">2. </w:t>
      </w:r>
      <w:r w:rsidR="00C917CB" w:rsidRPr="0070610C">
        <w:rPr>
          <w:rFonts w:ascii="Times New Roman" w:hAnsi="Times New Roman" w:cs="Times New Roman"/>
        </w:rPr>
        <w:t>The number of combinations of the first step</w:t>
      </w:r>
      <w:r w:rsidRPr="0070610C">
        <w:rPr>
          <w:rFonts w:ascii="Times New Roman" w:hAnsi="Times New Roman" w:cs="Times New Roman"/>
        </w:rPr>
        <w:t xml:space="preserve"> for each i</w:t>
      </w:r>
      <w:r w:rsidR="00C917CB" w:rsidRPr="0070610C">
        <w:rPr>
          <w:rFonts w:ascii="Times New Roman" w:hAnsi="Times New Roman" w:cs="Times New Roman"/>
        </w:rPr>
        <w:t xml:space="preserve">, </w:t>
      </w:r>
      <w:r w:rsidR="00C917CB" w:rsidRPr="0070610C">
        <w:rPr>
          <w:rFonts w:ascii="Times New Roman" w:hAnsi="Times New Roman" w:cs="Times New Roman"/>
          <w:i/>
          <w:iCs/>
        </w:rPr>
        <w:t>N</w:t>
      </w:r>
      <w:r w:rsidR="00C917CB" w:rsidRPr="0070610C">
        <w:rPr>
          <w:rFonts w:ascii="Times New Roman" w:hAnsi="Times New Roman" w:cs="Times New Roman"/>
          <w:i/>
          <w:iCs/>
          <w:vertAlign w:val="subscript"/>
        </w:rPr>
        <w:t>2</w:t>
      </w:r>
      <w:r w:rsidR="00C917CB" w:rsidRPr="0070610C">
        <w:rPr>
          <w:rFonts w:ascii="Times New Roman" w:hAnsi="Times New Roman" w:cs="Times New Roman"/>
        </w:rPr>
        <w:t>, is:</w:t>
      </w:r>
    </w:p>
    <w:p w14:paraId="77F1E7E2" w14:textId="3BE22646" w:rsidR="00C917CB" w:rsidRPr="0070610C" w:rsidRDefault="00755AD9" w:rsidP="00C917CB">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n-i</m:t>
              </m:r>
            </m:sup>
            <m:e>
              <m:d>
                <m:dPr>
                  <m:ctrlPr>
                    <w:rPr>
                      <w:rFonts w:ascii="Cambria Math" w:hAnsi="Cambria Math" w:cs="Times New Roman"/>
                      <w:i/>
                    </w:rPr>
                  </m:ctrlPr>
                </m:dPr>
                <m:e>
                  <m:f>
                    <m:fPr>
                      <m:type m:val="noBar"/>
                      <m:ctrlPr>
                        <w:rPr>
                          <w:rFonts w:ascii="Cambria Math" w:hAnsi="Cambria Math" w:cs="Times New Roman"/>
                          <w:i/>
                        </w:rPr>
                      </m:ctrlPr>
                    </m:fPr>
                    <m:num>
                      <m:r>
                        <w:rPr>
                          <w:rFonts w:ascii="Cambria Math" w:hAnsi="Cambria Math" w:cs="Times New Roman"/>
                        </w:rPr>
                        <m:t>n-i</m:t>
                      </m:r>
                    </m:num>
                    <m:den>
                      <m:r>
                        <w:rPr>
                          <w:rFonts w:ascii="Cambria Math" w:hAnsi="Cambria Math" w:cs="Times New Roman"/>
                        </w:rPr>
                        <m:t>j</m:t>
                      </m:r>
                    </m:den>
                  </m:f>
                </m:e>
              </m:d>
            </m:e>
          </m:nary>
        </m:oMath>
      </m:oMathPara>
    </w:p>
    <w:p w14:paraId="6DE32C9C" w14:textId="51DDBB34" w:rsidR="00952896" w:rsidRPr="0070610C" w:rsidRDefault="00952896" w:rsidP="003C0B32">
      <w:pPr>
        <w:spacing w:line="480" w:lineRule="auto"/>
        <w:ind w:firstLine="720"/>
        <w:rPr>
          <w:rFonts w:ascii="Times New Roman" w:hAnsi="Times New Roman" w:cs="Times New Roman"/>
        </w:rPr>
      </w:pPr>
      <w:r w:rsidRPr="0070610C">
        <w:rPr>
          <w:rFonts w:ascii="Times New Roman" w:hAnsi="Times New Roman" w:cs="Times New Roman"/>
        </w:rPr>
        <w:t xml:space="preserve">3. Now we can compute </w:t>
      </w:r>
      <w:r w:rsidRPr="0070610C">
        <w:rPr>
          <w:rFonts w:ascii="Times New Roman" w:hAnsi="Times New Roman" w:cs="Times New Roman"/>
          <w:i/>
          <w:iCs/>
        </w:rPr>
        <w:t>N = N</w:t>
      </w:r>
      <w:r w:rsidRPr="0070610C">
        <w:rPr>
          <w:rFonts w:ascii="Times New Roman" w:hAnsi="Times New Roman" w:cs="Times New Roman"/>
          <w:i/>
          <w:iCs/>
          <w:vertAlign w:val="subscript"/>
        </w:rPr>
        <w:t>1</w:t>
      </w:r>
      <w:r w:rsidRPr="0070610C">
        <w:rPr>
          <w:rFonts w:ascii="Times New Roman" w:hAnsi="Times New Roman" w:cs="Times New Roman"/>
          <w:i/>
          <w:iCs/>
        </w:rPr>
        <w:t xml:space="preserve"> * N</w:t>
      </w:r>
      <w:r w:rsidRPr="0070610C">
        <w:rPr>
          <w:rFonts w:ascii="Times New Roman" w:hAnsi="Times New Roman" w:cs="Times New Roman"/>
          <w:i/>
          <w:iCs/>
          <w:vertAlign w:val="subscript"/>
        </w:rPr>
        <w:t>2</w:t>
      </w:r>
      <w:r w:rsidRPr="0070610C">
        <w:rPr>
          <w:rFonts w:ascii="Times New Roman" w:hAnsi="Times New Roman" w:cs="Times New Roman"/>
        </w:rPr>
        <w:t>.</w:t>
      </w:r>
    </w:p>
    <w:p w14:paraId="3AF87EC7" w14:textId="400D98F0" w:rsidR="00952896" w:rsidRPr="0070610C" w:rsidRDefault="00087B1C" w:rsidP="00C917CB">
      <w:pPr>
        <w:spacing w:line="480" w:lineRule="auto"/>
        <w:rPr>
          <w:rFonts w:ascii="Times New Roman" w:hAnsi="Times New Roman" w:cs="Times New Roman"/>
        </w:rPr>
      </w:pPr>
      <m:oMathPara>
        <m:oMath>
          <m:r>
            <w:rPr>
              <w:rFonts w:ascii="Cambria Math" w:hAnsi="Cambria Math" w:cs="Times New Roman"/>
            </w:rPr>
            <m:t>N=</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d>
                <m:dPr>
                  <m:ctrlPr>
                    <w:rPr>
                      <w:rFonts w:ascii="Cambria Math" w:hAnsi="Cambria Math" w:cs="Times New Roman"/>
                      <w:i/>
                    </w:rPr>
                  </m:ctrlPr>
                </m:dPr>
                <m:e>
                  <m:d>
                    <m:dPr>
                      <m:ctrlPr>
                        <w:rPr>
                          <w:rFonts w:ascii="Cambria Math" w:hAnsi="Cambria Math" w:cs="Times New Roman"/>
                          <w:i/>
                        </w:rPr>
                      </m:ctrlPr>
                    </m:dPr>
                    <m:e>
                      <m:f>
                        <m:fPr>
                          <m:type m:val="noBa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i</m:t>
                          </m:r>
                        </m:den>
                      </m:f>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n-i</m:t>
                      </m:r>
                    </m:sup>
                    <m:e>
                      <m:d>
                        <m:dPr>
                          <m:ctrlPr>
                            <w:rPr>
                              <w:rFonts w:ascii="Cambria Math" w:hAnsi="Cambria Math" w:cs="Times New Roman"/>
                              <w:i/>
                            </w:rPr>
                          </m:ctrlPr>
                        </m:dPr>
                        <m:e>
                          <m:f>
                            <m:fPr>
                              <m:type m:val="noBar"/>
                              <m:ctrlPr>
                                <w:rPr>
                                  <w:rFonts w:ascii="Cambria Math" w:hAnsi="Cambria Math" w:cs="Times New Roman"/>
                                  <w:i/>
                                </w:rPr>
                              </m:ctrlPr>
                            </m:fPr>
                            <m:num>
                              <m:r>
                                <w:rPr>
                                  <w:rFonts w:ascii="Cambria Math" w:hAnsi="Cambria Math" w:cs="Times New Roman"/>
                                </w:rPr>
                                <m:t>n-i</m:t>
                              </m:r>
                            </m:num>
                            <m:den>
                              <m:r>
                                <w:rPr>
                                  <w:rFonts w:ascii="Cambria Math" w:hAnsi="Cambria Math" w:cs="Times New Roman"/>
                                </w:rPr>
                                <m:t>j</m:t>
                              </m:r>
                            </m:den>
                          </m:f>
                        </m:e>
                      </m:d>
                    </m:e>
                  </m:nary>
                </m:e>
              </m:d>
            </m:e>
          </m:nary>
        </m:oMath>
      </m:oMathPara>
    </w:p>
    <w:p w14:paraId="64B1068D" w14:textId="05BDCA86" w:rsidR="00952896" w:rsidRPr="0070610C" w:rsidRDefault="00952896" w:rsidP="003C0B32">
      <w:pPr>
        <w:spacing w:line="480" w:lineRule="auto"/>
        <w:ind w:firstLine="720"/>
        <w:rPr>
          <w:rFonts w:ascii="Times New Roman" w:hAnsi="Times New Roman" w:cs="Times New Roman"/>
        </w:rPr>
      </w:pPr>
      <w:r w:rsidRPr="0070610C">
        <w:rPr>
          <w:rFonts w:ascii="Times New Roman" w:hAnsi="Times New Roman" w:cs="Times New Roman"/>
        </w:rPr>
        <w:t>After simplification,</w:t>
      </w:r>
    </w:p>
    <w:p w14:paraId="5D0F1AA5" w14:textId="55160FB9" w:rsidR="00952896" w:rsidRPr="0070610C" w:rsidRDefault="00087B1C" w:rsidP="00952896">
      <w:pPr>
        <w:pStyle w:val="NormalWeb"/>
        <w:spacing w:line="480" w:lineRule="auto"/>
        <w:rPr>
          <w:color w:val="1C190F"/>
        </w:rPr>
      </w:pPr>
      <m:oMathPara>
        <m:oMath>
          <m:r>
            <w:rPr>
              <w:rFonts w:ascii="Cambria Math" w:hAnsi="Cambria Math"/>
              <w:color w:val="1C190F"/>
            </w:rPr>
            <m:t>N=</m:t>
          </m:r>
          <m:sSup>
            <m:sSupPr>
              <m:ctrlPr>
                <w:rPr>
                  <w:rFonts w:ascii="Cambria Math" w:hAnsi="Cambria Math"/>
                  <w:i/>
                  <w:color w:val="1C190F"/>
                </w:rPr>
              </m:ctrlPr>
            </m:sSupPr>
            <m:e>
              <m:r>
                <w:rPr>
                  <w:rFonts w:ascii="Cambria Math" w:hAnsi="Cambria Math"/>
                  <w:color w:val="1C190F"/>
                </w:rPr>
                <m:t>3</m:t>
              </m:r>
            </m:e>
            <m:sup>
              <m:r>
                <w:rPr>
                  <w:rFonts w:ascii="Cambria Math" w:hAnsi="Cambria Math"/>
                  <w:color w:val="1C190F"/>
                </w:rPr>
                <m:t>n</m:t>
              </m:r>
            </m:sup>
          </m:sSup>
          <m:r>
            <w:rPr>
              <w:rFonts w:ascii="Cambria Math" w:hAnsi="Cambria Math"/>
              <w:color w:val="1C190F"/>
            </w:rPr>
            <m:t>-</m:t>
          </m:r>
          <m:sSup>
            <m:sSupPr>
              <m:ctrlPr>
                <w:rPr>
                  <w:rFonts w:ascii="Cambria Math" w:hAnsi="Cambria Math"/>
                  <w:i/>
                  <w:color w:val="1C190F"/>
                </w:rPr>
              </m:ctrlPr>
            </m:sSupPr>
            <m:e>
              <m:r>
                <w:rPr>
                  <w:rFonts w:ascii="Cambria Math" w:hAnsi="Cambria Math"/>
                  <w:color w:val="1C190F"/>
                </w:rPr>
                <m:t>2</m:t>
              </m:r>
            </m:e>
            <m:sup>
              <m:r>
                <w:rPr>
                  <w:rFonts w:ascii="Cambria Math" w:hAnsi="Cambria Math"/>
                  <w:color w:val="1C190F"/>
                </w:rPr>
                <m:t>n+1</m:t>
              </m:r>
            </m:sup>
          </m:sSup>
          <m:r>
            <w:rPr>
              <w:rFonts w:ascii="Cambria Math" w:hAnsi="Cambria Math"/>
              <w:color w:val="1C190F"/>
            </w:rPr>
            <m:t>+1</m:t>
          </m:r>
        </m:oMath>
      </m:oMathPara>
    </w:p>
    <w:p w14:paraId="4F06A719" w14:textId="5948EE28" w:rsidR="00C917CB" w:rsidRPr="0070610C" w:rsidRDefault="00C917CB" w:rsidP="00C917CB">
      <w:pPr>
        <w:spacing w:line="480" w:lineRule="auto"/>
        <w:rPr>
          <w:rFonts w:ascii="Times New Roman" w:hAnsi="Times New Roman" w:cs="Times New Roman"/>
        </w:rPr>
      </w:pPr>
    </w:p>
    <w:p w14:paraId="2FB8E099" w14:textId="307F3E43" w:rsidR="00364ABA" w:rsidRPr="0070610C" w:rsidRDefault="00364ABA" w:rsidP="008E6121">
      <w:pPr>
        <w:spacing w:line="480" w:lineRule="auto"/>
        <w:rPr>
          <w:rFonts w:ascii="Times New Roman" w:hAnsi="Times New Roman" w:cs="Times New Roman"/>
        </w:rPr>
      </w:pPr>
      <w:r w:rsidRPr="0070610C">
        <w:rPr>
          <w:rFonts w:ascii="Times New Roman" w:hAnsi="Times New Roman" w:cs="Times New Roman"/>
        </w:rPr>
        <w:br w:type="page"/>
      </w:r>
    </w:p>
    <w:p w14:paraId="66E47591" w14:textId="307F3E43" w:rsidR="00364ABA" w:rsidRPr="0040001C" w:rsidRDefault="6FAFC743" w:rsidP="0040001C">
      <w:pPr>
        <w:pStyle w:val="Heading1"/>
        <w:spacing w:line="480" w:lineRule="auto"/>
        <w:jc w:val="center"/>
        <w:rPr>
          <w:rFonts w:ascii="Times New Roman" w:hAnsi="Times New Roman" w:cs="Times New Roman"/>
          <w:b/>
          <w:bCs/>
          <w:color w:val="auto"/>
          <w:sz w:val="24"/>
          <w:szCs w:val="24"/>
        </w:rPr>
      </w:pPr>
      <w:bookmarkStart w:id="13" w:name="_Toc90673428"/>
      <w:r w:rsidRPr="0040001C">
        <w:rPr>
          <w:rFonts w:ascii="Times New Roman" w:hAnsi="Times New Roman" w:cs="Times New Roman"/>
          <w:b/>
          <w:bCs/>
          <w:color w:val="auto"/>
          <w:sz w:val="24"/>
          <w:szCs w:val="24"/>
        </w:rPr>
        <w:t>Reference</w:t>
      </w:r>
      <w:bookmarkEnd w:id="13"/>
    </w:p>
    <w:p w14:paraId="02560DAC" w14:textId="7382A520" w:rsidR="3C7BA68D" w:rsidRPr="0070610C" w:rsidRDefault="3C7BA68D" w:rsidP="039CA0C8">
      <w:pPr>
        <w:spacing w:line="480" w:lineRule="auto"/>
        <w:ind w:left="720" w:hanging="720"/>
        <w:rPr>
          <w:rFonts w:ascii="Times New Roman" w:eastAsia="Times New Roman" w:hAnsi="Times New Roman" w:cs="Times New Roman"/>
          <w:color w:val="333333"/>
        </w:rPr>
      </w:pPr>
      <w:r w:rsidRPr="0070610C">
        <w:rPr>
          <w:rFonts w:ascii="Times New Roman" w:eastAsia="Times New Roman" w:hAnsi="Times New Roman" w:cs="Times New Roman"/>
          <w:color w:val="333333"/>
        </w:rPr>
        <w:t>Agrawal, R., &amp; Srikant, R. (1994). Fast algorithms for mining association rules. In Proc. 20th int. conf. very large data bases, VLDB (Vol. 1215, pp. 487-499).</w:t>
      </w:r>
    </w:p>
    <w:p w14:paraId="04610A68" w14:textId="6D454790" w:rsidR="4A673DED" w:rsidRPr="0070610C" w:rsidRDefault="4D0964AA" w:rsidP="039CA0C8">
      <w:pPr>
        <w:spacing w:line="480" w:lineRule="auto"/>
        <w:ind w:left="720" w:hanging="720"/>
        <w:rPr>
          <w:rFonts w:ascii="Times New Roman" w:eastAsia="Times New Roman" w:hAnsi="Times New Roman" w:cs="Times New Roman"/>
          <w:color w:val="333333"/>
        </w:rPr>
      </w:pPr>
      <w:r w:rsidRPr="0070610C">
        <w:rPr>
          <w:rFonts w:ascii="Times New Roman" w:eastAsia="Times New Roman" w:hAnsi="Times New Roman" w:cs="Times New Roman"/>
          <w:color w:val="333333"/>
        </w:rPr>
        <w:t xml:space="preserve">Brin, S., Motwani, R., Ullman, J. D., &amp; Tsur, S. (1997). Dynamic itemset counting and implication rules for market basket data. In </w:t>
      </w:r>
      <w:r w:rsidRPr="0070610C">
        <w:rPr>
          <w:rFonts w:ascii="Times New Roman" w:eastAsia="Times New Roman" w:hAnsi="Times New Roman" w:cs="Times New Roman"/>
          <w:i/>
          <w:iCs/>
          <w:color w:val="333333"/>
        </w:rPr>
        <w:t>Proceedings of the 1997 ACM SIGMOD international conference on Management of data</w:t>
      </w:r>
      <w:r w:rsidRPr="0070610C">
        <w:rPr>
          <w:rFonts w:ascii="Times New Roman" w:eastAsia="Times New Roman" w:hAnsi="Times New Roman" w:cs="Times New Roman"/>
          <w:color w:val="333333"/>
        </w:rPr>
        <w:t xml:space="preserve"> (pp. 255-264).</w:t>
      </w:r>
    </w:p>
    <w:p w14:paraId="7DC2AFEA" w14:textId="63D2C525" w:rsidR="00364ABA" w:rsidRPr="0070610C" w:rsidRDefault="5E9BB235" w:rsidP="039CA0C8">
      <w:pPr>
        <w:spacing w:line="480" w:lineRule="auto"/>
        <w:ind w:left="720" w:hanging="720"/>
        <w:rPr>
          <w:rFonts w:ascii="Times New Roman" w:eastAsia="Times New Roman" w:hAnsi="Times New Roman" w:cs="Times New Roman"/>
          <w:color w:val="333333"/>
        </w:rPr>
      </w:pPr>
      <w:r w:rsidRPr="0070610C">
        <w:rPr>
          <w:rFonts w:ascii="Times New Roman" w:hAnsi="Times New Roman" w:cs="Times New Roman"/>
        </w:rPr>
        <w:t xml:space="preserve">Bloomberg L.P. (2020). Instacart’s Frantic Dash </w:t>
      </w:r>
      <w:r w:rsidR="2D395BC1" w:rsidRPr="0070610C">
        <w:rPr>
          <w:rFonts w:ascii="Times New Roman" w:hAnsi="Times New Roman" w:cs="Times New Roman"/>
        </w:rPr>
        <w:t>from</w:t>
      </w:r>
      <w:r w:rsidRPr="0070610C">
        <w:rPr>
          <w:rFonts w:ascii="Times New Roman" w:hAnsi="Times New Roman" w:cs="Times New Roman"/>
        </w:rPr>
        <w:t xml:space="preserve"> Grocery App to Essential Service. Retrieved from </w:t>
      </w:r>
      <w:hyperlink r:id="rId25">
        <w:r w:rsidR="17B12D02" w:rsidRPr="0070610C">
          <w:rPr>
            <w:rStyle w:val="Hyperlink"/>
            <w:rFonts w:ascii="Times New Roman" w:eastAsia="Times New Roman" w:hAnsi="Times New Roman" w:cs="Times New Roman"/>
          </w:rPr>
          <w:t>https://www.bloomberg.com/news/features/2020-05-06/instacart-was-overwhelmed-by-coronavirus-overnight</w:t>
        </w:r>
      </w:hyperlink>
    </w:p>
    <w:p w14:paraId="3AF5B367" w14:textId="1F47C025" w:rsidR="5BD06FDD" w:rsidRPr="0070610C" w:rsidRDefault="75C11721" w:rsidP="039CA0C8">
      <w:pPr>
        <w:spacing w:line="480" w:lineRule="auto"/>
        <w:ind w:left="720" w:hanging="720"/>
        <w:rPr>
          <w:rFonts w:ascii="Times New Roman" w:eastAsia="Times New Roman" w:hAnsi="Times New Roman" w:cs="Times New Roman"/>
          <w:color w:val="333333"/>
        </w:rPr>
      </w:pPr>
      <w:r w:rsidRPr="0070610C">
        <w:rPr>
          <w:rFonts w:ascii="Times New Roman" w:eastAsia="Times New Roman" w:hAnsi="Times New Roman" w:cs="Times New Roman"/>
          <w:color w:val="333333"/>
        </w:rPr>
        <w:t xml:space="preserve">Hahsler, M., &amp; Chelluboina, S. (2011). Visualizing association rules: Introduction to the R-extension package arulesViz. </w:t>
      </w:r>
      <w:r w:rsidRPr="0070610C">
        <w:rPr>
          <w:rFonts w:ascii="Times New Roman" w:eastAsia="Times New Roman" w:hAnsi="Times New Roman" w:cs="Times New Roman"/>
          <w:i/>
          <w:iCs/>
          <w:color w:val="333333"/>
        </w:rPr>
        <w:t>R project module</w:t>
      </w:r>
      <w:r w:rsidRPr="0070610C">
        <w:rPr>
          <w:rFonts w:ascii="Times New Roman" w:eastAsia="Times New Roman" w:hAnsi="Times New Roman" w:cs="Times New Roman"/>
          <w:color w:val="333333"/>
        </w:rPr>
        <w:t>, (6), 223-238.</w:t>
      </w:r>
    </w:p>
    <w:p w14:paraId="3CDB7726" w14:textId="53EEA175" w:rsidR="16DD3355" w:rsidRDefault="16DD3355" w:rsidP="0DAE767E">
      <w:pPr>
        <w:spacing w:line="480" w:lineRule="auto"/>
        <w:ind w:left="720" w:hanging="720"/>
        <w:rPr>
          <w:rFonts w:ascii="Times New Roman" w:eastAsia="Times New Roman" w:hAnsi="Times New Roman" w:cs="Times New Roman"/>
          <w:color w:val="333333"/>
        </w:rPr>
      </w:pPr>
      <w:r w:rsidRPr="0DAE767E">
        <w:rPr>
          <w:rFonts w:ascii="Times New Roman" w:eastAsia="Times New Roman" w:hAnsi="Times New Roman" w:cs="Times New Roman"/>
          <w:color w:val="333333"/>
        </w:rPr>
        <w:t>Han, J., Pei, J., &amp; Yin, Y. (2000). Mining frequent patterns without candidate generation.</w:t>
      </w:r>
      <w:r w:rsidRPr="28181D83">
        <w:rPr>
          <w:rFonts w:ascii="Times New Roman" w:eastAsia="Times New Roman" w:hAnsi="Times New Roman" w:cs="Times New Roman"/>
          <w:i/>
          <w:color w:val="333333"/>
        </w:rPr>
        <w:t xml:space="preserve"> ACM sigmod record</w:t>
      </w:r>
      <w:r w:rsidRPr="0DAE767E">
        <w:rPr>
          <w:rFonts w:ascii="Times New Roman" w:eastAsia="Times New Roman" w:hAnsi="Times New Roman" w:cs="Times New Roman"/>
          <w:color w:val="333333"/>
        </w:rPr>
        <w:t xml:space="preserve">, </w:t>
      </w:r>
      <w:r w:rsidRPr="28181D83">
        <w:rPr>
          <w:rFonts w:ascii="Times New Roman" w:eastAsia="Times New Roman" w:hAnsi="Times New Roman" w:cs="Times New Roman"/>
          <w:i/>
          <w:color w:val="333333"/>
        </w:rPr>
        <w:t>29</w:t>
      </w:r>
      <w:r w:rsidRPr="0DAE767E">
        <w:rPr>
          <w:rFonts w:ascii="Times New Roman" w:eastAsia="Times New Roman" w:hAnsi="Times New Roman" w:cs="Times New Roman"/>
          <w:color w:val="333333"/>
        </w:rPr>
        <w:t>(2), 1-12.</w:t>
      </w:r>
    </w:p>
    <w:p w14:paraId="29EDA2DB" w14:textId="59CF1B16" w:rsidR="7321E9CE" w:rsidRPr="0070610C" w:rsidRDefault="30D490F4" w:rsidP="039CA0C8">
      <w:pPr>
        <w:spacing w:line="480" w:lineRule="auto"/>
        <w:ind w:left="720" w:hanging="720"/>
        <w:rPr>
          <w:rFonts w:ascii="Times New Roman" w:eastAsia="Times New Roman" w:hAnsi="Times New Roman" w:cs="Times New Roman"/>
          <w:color w:val="333333"/>
        </w:rPr>
      </w:pPr>
      <w:r w:rsidRPr="0070610C">
        <w:rPr>
          <w:rFonts w:ascii="Times New Roman" w:eastAsia="Times New Roman" w:hAnsi="Times New Roman" w:cs="Times New Roman"/>
          <w:color w:val="333333"/>
        </w:rPr>
        <w:t>Instacart (2017). Instacart Market Basket Analysis Competition.</w:t>
      </w:r>
      <w:r w:rsidRPr="0070610C">
        <w:rPr>
          <w:rFonts w:ascii="Times New Roman" w:eastAsia="Times New Roman" w:hAnsi="Times New Roman" w:cs="Times New Roman"/>
          <w:i/>
          <w:iCs/>
          <w:color w:val="333333"/>
        </w:rPr>
        <w:t xml:space="preserve"> Kaggle</w:t>
      </w:r>
      <w:r w:rsidRPr="0070610C">
        <w:rPr>
          <w:rFonts w:ascii="Times New Roman" w:eastAsia="Times New Roman" w:hAnsi="Times New Roman" w:cs="Times New Roman"/>
          <w:color w:val="333333"/>
        </w:rPr>
        <w:t xml:space="preserve">. Retrieved from </w:t>
      </w:r>
      <w:hyperlink r:id="rId26">
        <w:r w:rsidRPr="0070610C">
          <w:rPr>
            <w:rStyle w:val="Hyperlink"/>
            <w:rFonts w:ascii="Times New Roman" w:eastAsia="Times New Roman" w:hAnsi="Times New Roman" w:cs="Times New Roman"/>
          </w:rPr>
          <w:t>https://www.kaggle.com/c/instacart-market-basket-analysis/overview</w:t>
        </w:r>
      </w:hyperlink>
      <w:r w:rsidRPr="0070610C">
        <w:rPr>
          <w:rFonts w:ascii="Times New Roman" w:eastAsia="Times New Roman" w:hAnsi="Times New Roman" w:cs="Times New Roman"/>
        </w:rPr>
        <w:t xml:space="preserve"> </w:t>
      </w:r>
    </w:p>
    <w:p w14:paraId="055034DD" w14:textId="4014B960" w:rsidR="76AC2E39" w:rsidRPr="0070610C" w:rsidRDefault="54D9D2B4" w:rsidP="039CA0C8">
      <w:pPr>
        <w:spacing w:line="480" w:lineRule="auto"/>
        <w:ind w:left="720" w:hanging="720"/>
        <w:rPr>
          <w:rFonts w:ascii="Times New Roman" w:eastAsia="Times New Roman" w:hAnsi="Times New Roman" w:cs="Times New Roman"/>
          <w:color w:val="333333"/>
        </w:rPr>
      </w:pPr>
      <w:r w:rsidRPr="0070610C">
        <w:rPr>
          <w:rFonts w:ascii="Times New Roman" w:eastAsia="Times New Roman" w:hAnsi="Times New Roman" w:cs="Times New Roman"/>
          <w:color w:val="333333"/>
        </w:rPr>
        <w:t xml:space="preserve">Kang J. (2020). Instacart Looked Like a Savior. Now Stores Aren’t So Sure. </w:t>
      </w:r>
      <w:r w:rsidRPr="0070610C">
        <w:rPr>
          <w:rFonts w:ascii="Times New Roman" w:eastAsia="Times New Roman" w:hAnsi="Times New Roman" w:cs="Times New Roman"/>
          <w:i/>
          <w:iCs/>
          <w:color w:val="333333"/>
        </w:rPr>
        <w:t xml:space="preserve">Wall Street Journal. </w:t>
      </w:r>
      <w:r w:rsidRPr="0070610C">
        <w:rPr>
          <w:rFonts w:ascii="Times New Roman" w:eastAsia="Times New Roman" w:hAnsi="Times New Roman" w:cs="Times New Roman"/>
          <w:color w:val="333333"/>
        </w:rPr>
        <w:t xml:space="preserve">Retrieved from </w:t>
      </w:r>
      <w:hyperlink r:id="rId27">
        <w:r w:rsidRPr="0070610C">
          <w:rPr>
            <w:rStyle w:val="Hyperlink"/>
            <w:rFonts w:ascii="Times New Roman" w:eastAsia="Times New Roman" w:hAnsi="Times New Roman" w:cs="Times New Roman"/>
          </w:rPr>
          <w:t>https://www.wsj.com/articles/instacart-looked-like-a-savior-now-stores-arent-so-sure-11609151401</w:t>
        </w:r>
      </w:hyperlink>
    </w:p>
    <w:p w14:paraId="1898009E" w14:textId="3BAD3C1D" w:rsidR="3D41CDF9" w:rsidRDefault="3D41CDF9" w:rsidP="6E3583DC">
      <w:pPr>
        <w:spacing w:line="480" w:lineRule="auto"/>
        <w:ind w:left="720" w:hanging="720"/>
      </w:pPr>
      <w:r w:rsidRPr="6E3583DC">
        <w:rPr>
          <w:rFonts w:ascii="Times New Roman" w:eastAsia="Times New Roman" w:hAnsi="Times New Roman" w:cs="Times New Roman"/>
          <w:color w:val="333333"/>
          <w:lang w:val="fr-FR"/>
        </w:rPr>
        <w:t xml:space="preserve">Ogihara, Z. P., Zaki, M. J., Parthasarathy, S., Ogihara, M., &amp; Li, W. (1997). New algorithms for fast discovery of association rules. In </w:t>
      </w:r>
      <w:r w:rsidRPr="4868471E">
        <w:rPr>
          <w:rFonts w:ascii="Times New Roman" w:eastAsia="Times New Roman" w:hAnsi="Times New Roman" w:cs="Times New Roman"/>
          <w:i/>
          <w:color w:val="333333"/>
          <w:lang w:val="fr-FR"/>
        </w:rPr>
        <w:t>In 3rd Intl. Conf.</w:t>
      </w:r>
      <w:r w:rsidRPr="6E3583DC">
        <w:rPr>
          <w:rFonts w:ascii="Times New Roman" w:eastAsia="Times New Roman" w:hAnsi="Times New Roman" w:cs="Times New Roman"/>
          <w:color w:val="333333"/>
          <w:lang w:val="fr-FR"/>
        </w:rPr>
        <w:t xml:space="preserve"> on </w:t>
      </w:r>
      <w:r w:rsidRPr="4868471E">
        <w:rPr>
          <w:rFonts w:ascii="Times New Roman" w:eastAsia="Times New Roman" w:hAnsi="Times New Roman" w:cs="Times New Roman"/>
          <w:i/>
          <w:color w:val="333333"/>
          <w:lang w:val="fr-FR"/>
        </w:rPr>
        <w:t>Knowledge Discovery and Data Mining</w:t>
      </w:r>
      <w:r w:rsidRPr="6E3583DC">
        <w:rPr>
          <w:rFonts w:ascii="Times New Roman" w:eastAsia="Times New Roman" w:hAnsi="Times New Roman" w:cs="Times New Roman"/>
          <w:color w:val="333333"/>
          <w:lang w:val="fr-FR"/>
        </w:rPr>
        <w:t>.</w:t>
      </w:r>
    </w:p>
    <w:p w14:paraId="19AE97E8" w14:textId="79397B2C" w:rsidR="446A9BE1" w:rsidRPr="0070610C" w:rsidRDefault="4F80D2C1" w:rsidP="039CA0C8">
      <w:pPr>
        <w:spacing w:line="480" w:lineRule="auto"/>
        <w:ind w:left="720" w:hanging="720"/>
        <w:rPr>
          <w:rFonts w:ascii="Times New Roman" w:eastAsia="Times New Roman" w:hAnsi="Times New Roman" w:cs="Times New Roman"/>
          <w:color w:val="333333"/>
        </w:rPr>
      </w:pPr>
      <w:r w:rsidRPr="00C34F6A">
        <w:rPr>
          <w:rFonts w:ascii="Times New Roman" w:eastAsia="Times New Roman" w:hAnsi="Times New Roman" w:cs="Times New Roman"/>
          <w:color w:val="333333"/>
          <w:lang w:val="fr-FR"/>
        </w:rPr>
        <w:t xml:space="preserve">Tan, P. N., Kumar, V., &amp; Srivastava, J. (2004). </w:t>
      </w:r>
      <w:r w:rsidRPr="0070610C">
        <w:rPr>
          <w:rFonts w:ascii="Times New Roman" w:eastAsia="Times New Roman" w:hAnsi="Times New Roman" w:cs="Times New Roman"/>
          <w:color w:val="333333"/>
        </w:rPr>
        <w:t xml:space="preserve">Selecting the right objective measure for association analysis. </w:t>
      </w:r>
      <w:r w:rsidRPr="0070610C">
        <w:rPr>
          <w:rFonts w:ascii="Times New Roman" w:eastAsia="Times New Roman" w:hAnsi="Times New Roman" w:cs="Times New Roman"/>
          <w:i/>
          <w:iCs/>
          <w:color w:val="333333"/>
        </w:rPr>
        <w:t>Information Systems</w:t>
      </w:r>
      <w:r w:rsidRPr="0070610C">
        <w:rPr>
          <w:rFonts w:ascii="Times New Roman" w:eastAsia="Times New Roman" w:hAnsi="Times New Roman" w:cs="Times New Roman"/>
          <w:color w:val="333333"/>
        </w:rPr>
        <w:t xml:space="preserve">, </w:t>
      </w:r>
      <w:r w:rsidRPr="0070610C">
        <w:rPr>
          <w:rFonts w:ascii="Times New Roman" w:eastAsia="Times New Roman" w:hAnsi="Times New Roman" w:cs="Times New Roman"/>
          <w:i/>
          <w:iCs/>
          <w:color w:val="333333"/>
        </w:rPr>
        <w:t>29</w:t>
      </w:r>
      <w:r w:rsidRPr="0070610C">
        <w:rPr>
          <w:rFonts w:ascii="Times New Roman" w:eastAsia="Times New Roman" w:hAnsi="Times New Roman" w:cs="Times New Roman"/>
          <w:color w:val="333333"/>
        </w:rPr>
        <w:t>(4), 293-313.</w:t>
      </w:r>
    </w:p>
    <w:p w14:paraId="639B3B69" w14:textId="30A9CE42" w:rsidR="446A9BE1" w:rsidRPr="0070610C" w:rsidRDefault="4F80D2C1" w:rsidP="039CA0C8">
      <w:pPr>
        <w:spacing w:line="480" w:lineRule="auto"/>
        <w:ind w:left="720" w:hanging="720"/>
        <w:rPr>
          <w:rFonts w:ascii="Times New Roman" w:eastAsia="Times New Roman" w:hAnsi="Times New Roman" w:cs="Times New Roman"/>
          <w:color w:val="333333"/>
        </w:rPr>
      </w:pPr>
      <w:r w:rsidRPr="0070610C">
        <w:rPr>
          <w:rFonts w:ascii="Times New Roman" w:eastAsia="Times New Roman" w:hAnsi="Times New Roman" w:cs="Times New Roman"/>
          <w:color w:val="333333"/>
        </w:rPr>
        <w:t>Tan, P. N., Steinbach, M., Kumar, V. (2005). Introduction to Data Mining. Addison Wesley. ISBN: 0321321367.</w:t>
      </w:r>
    </w:p>
    <w:p w14:paraId="683ADC7E" w14:textId="73336DB7" w:rsidR="446A9BE1" w:rsidRPr="0070610C" w:rsidRDefault="4F80D2C1" w:rsidP="039CA0C8">
      <w:pPr>
        <w:spacing w:line="480" w:lineRule="auto"/>
        <w:ind w:left="720" w:hanging="720"/>
        <w:rPr>
          <w:rFonts w:ascii="Times New Roman" w:eastAsia="Times New Roman" w:hAnsi="Times New Roman" w:cs="Times New Roman"/>
          <w:color w:val="333333"/>
        </w:rPr>
      </w:pPr>
      <w:r w:rsidRPr="0070610C">
        <w:rPr>
          <w:rFonts w:ascii="Times New Roman" w:eastAsia="Times New Roman" w:hAnsi="Times New Roman" w:cs="Times New Roman"/>
          <w:color w:val="333333"/>
        </w:rPr>
        <w:t xml:space="preserve">Wu, T., Chen, Y., &amp; Han, J. (2010). Re-examination of interestingness measures in pattern mining: a unified framework. </w:t>
      </w:r>
      <w:r w:rsidRPr="0070610C">
        <w:rPr>
          <w:rFonts w:ascii="Times New Roman" w:eastAsia="Times New Roman" w:hAnsi="Times New Roman" w:cs="Times New Roman"/>
          <w:i/>
          <w:iCs/>
          <w:color w:val="333333"/>
        </w:rPr>
        <w:t>Data Mining and Knowledge Discovery</w:t>
      </w:r>
      <w:r w:rsidRPr="0070610C">
        <w:rPr>
          <w:rFonts w:ascii="Times New Roman" w:eastAsia="Times New Roman" w:hAnsi="Times New Roman" w:cs="Times New Roman"/>
          <w:color w:val="333333"/>
        </w:rPr>
        <w:t xml:space="preserve">, </w:t>
      </w:r>
      <w:r w:rsidRPr="0070610C">
        <w:rPr>
          <w:rFonts w:ascii="Times New Roman" w:eastAsia="Times New Roman" w:hAnsi="Times New Roman" w:cs="Times New Roman"/>
          <w:i/>
          <w:iCs/>
          <w:color w:val="333333"/>
        </w:rPr>
        <w:t>21</w:t>
      </w:r>
      <w:r w:rsidRPr="0070610C">
        <w:rPr>
          <w:rFonts w:ascii="Times New Roman" w:eastAsia="Times New Roman" w:hAnsi="Times New Roman" w:cs="Times New Roman"/>
          <w:color w:val="333333"/>
        </w:rPr>
        <w:t>(3), 371-397.</w:t>
      </w:r>
    </w:p>
    <w:p w14:paraId="330DBB7E" w14:textId="431F709E" w:rsidR="184F7A09" w:rsidRPr="0070610C" w:rsidRDefault="184F7A09" w:rsidP="184F7A09">
      <w:pPr>
        <w:spacing w:line="480" w:lineRule="auto"/>
        <w:rPr>
          <w:rFonts w:ascii="Times New Roman" w:eastAsia="Times New Roman" w:hAnsi="Times New Roman" w:cs="Times New Roman"/>
          <w:color w:val="333333"/>
        </w:rPr>
      </w:pPr>
    </w:p>
    <w:sectPr w:rsidR="184F7A09" w:rsidRPr="0070610C" w:rsidSect="005314C5">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FEF93" w14:textId="77777777" w:rsidR="000E16D4" w:rsidRDefault="000E16D4" w:rsidP="00054462">
      <w:r>
        <w:separator/>
      </w:r>
    </w:p>
  </w:endnote>
  <w:endnote w:type="continuationSeparator" w:id="0">
    <w:p w14:paraId="0A3E687A" w14:textId="77777777" w:rsidR="000E16D4" w:rsidRDefault="000E16D4" w:rsidP="00054462">
      <w:r>
        <w:continuationSeparator/>
      </w:r>
    </w:p>
  </w:endnote>
  <w:endnote w:type="continuationNotice" w:id="1">
    <w:p w14:paraId="46CC1FE2" w14:textId="77777777" w:rsidR="000E16D4" w:rsidRDefault="000E16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7901108"/>
      <w:docPartObj>
        <w:docPartGallery w:val="Page Numbers (Bottom of Page)"/>
        <w:docPartUnique/>
      </w:docPartObj>
    </w:sdtPr>
    <w:sdtContent>
      <w:p w14:paraId="22D047B9" w14:textId="100F955D" w:rsidR="005314C5" w:rsidRDefault="005314C5" w:rsidP="000D7B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F40D9A" w14:textId="77777777" w:rsidR="005314C5" w:rsidRDefault="005314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2F0D" w14:textId="683F562C" w:rsidR="005314C5" w:rsidRDefault="005314C5" w:rsidP="000D7BB7">
    <w:pPr>
      <w:pStyle w:val="Footer"/>
      <w:framePr w:wrap="none" w:vAnchor="text" w:hAnchor="margin" w:xAlign="center" w:y="1"/>
      <w:rPr>
        <w:rStyle w:val="PageNumber"/>
      </w:rPr>
    </w:pPr>
  </w:p>
  <w:tbl>
    <w:tblPr>
      <w:tblW w:w="0" w:type="auto"/>
      <w:tblLayout w:type="fixed"/>
      <w:tblLook w:val="06A0" w:firstRow="1" w:lastRow="0" w:firstColumn="1" w:lastColumn="0" w:noHBand="1" w:noVBand="1"/>
    </w:tblPr>
    <w:tblGrid>
      <w:gridCol w:w="3120"/>
      <w:gridCol w:w="3120"/>
      <w:gridCol w:w="3120"/>
    </w:tblGrid>
    <w:tr w:rsidR="7ECC8164" w14:paraId="3434C3C8" w14:textId="77777777" w:rsidTr="7ECC8164">
      <w:tc>
        <w:tcPr>
          <w:tcW w:w="3120" w:type="dxa"/>
        </w:tcPr>
        <w:p w14:paraId="3A9DF1A5" w14:textId="45E2FE7B" w:rsidR="7ECC8164" w:rsidRDefault="7ECC8164" w:rsidP="7ECC8164">
          <w:pPr>
            <w:pStyle w:val="Header"/>
            <w:ind w:left="-115"/>
          </w:pPr>
        </w:p>
      </w:tc>
      <w:tc>
        <w:tcPr>
          <w:tcW w:w="3120" w:type="dxa"/>
        </w:tcPr>
        <w:p w14:paraId="39C53071" w14:textId="0EB38535" w:rsidR="7ECC8164" w:rsidRDefault="7ECC8164" w:rsidP="7ECC8164">
          <w:pPr>
            <w:pStyle w:val="Header"/>
            <w:jc w:val="center"/>
          </w:pPr>
        </w:p>
      </w:tc>
      <w:tc>
        <w:tcPr>
          <w:tcW w:w="3120" w:type="dxa"/>
        </w:tcPr>
        <w:p w14:paraId="46BEE822" w14:textId="15C537FB" w:rsidR="7ECC8164" w:rsidRDefault="7ECC8164" w:rsidP="7ECC8164">
          <w:pPr>
            <w:pStyle w:val="Header"/>
            <w:ind w:right="-115"/>
            <w:jc w:val="right"/>
          </w:pPr>
        </w:p>
      </w:tc>
    </w:tr>
  </w:tbl>
  <w:p w14:paraId="72D1E77F" w14:textId="282950D9" w:rsidR="00054462" w:rsidRDefault="000544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8FECA5A" w14:paraId="3B7E7BDF" w14:textId="77777777" w:rsidTr="48FECA5A">
      <w:tc>
        <w:tcPr>
          <w:tcW w:w="3120" w:type="dxa"/>
        </w:tcPr>
        <w:p w14:paraId="6F89B088" w14:textId="234943AC" w:rsidR="48FECA5A" w:rsidRDefault="48FECA5A" w:rsidP="48FECA5A">
          <w:pPr>
            <w:pStyle w:val="Header"/>
            <w:ind w:left="-115"/>
          </w:pPr>
        </w:p>
      </w:tc>
      <w:tc>
        <w:tcPr>
          <w:tcW w:w="3120" w:type="dxa"/>
        </w:tcPr>
        <w:p w14:paraId="210D141F" w14:textId="52BD1A00" w:rsidR="48FECA5A" w:rsidRDefault="48FECA5A" w:rsidP="48FECA5A">
          <w:pPr>
            <w:pStyle w:val="Header"/>
            <w:jc w:val="center"/>
          </w:pPr>
        </w:p>
      </w:tc>
      <w:tc>
        <w:tcPr>
          <w:tcW w:w="3120" w:type="dxa"/>
        </w:tcPr>
        <w:p w14:paraId="4C00241F" w14:textId="4B6AB5AE" w:rsidR="48FECA5A" w:rsidRDefault="48FECA5A" w:rsidP="48FECA5A">
          <w:pPr>
            <w:pStyle w:val="Header"/>
            <w:ind w:right="-115"/>
            <w:jc w:val="right"/>
          </w:pPr>
        </w:p>
      </w:tc>
    </w:tr>
  </w:tbl>
  <w:p w14:paraId="312B62C8" w14:textId="7991F5E3" w:rsidR="00BE69E2" w:rsidRDefault="00BE6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1FC1D" w14:textId="77777777" w:rsidR="000E16D4" w:rsidRDefault="000E16D4" w:rsidP="00054462">
      <w:r>
        <w:separator/>
      </w:r>
    </w:p>
  </w:footnote>
  <w:footnote w:type="continuationSeparator" w:id="0">
    <w:p w14:paraId="69BB0D3A" w14:textId="77777777" w:rsidR="000E16D4" w:rsidRDefault="000E16D4" w:rsidP="00054462">
      <w:r>
        <w:continuationSeparator/>
      </w:r>
    </w:p>
  </w:footnote>
  <w:footnote w:type="continuationNotice" w:id="1">
    <w:p w14:paraId="79BD70B6" w14:textId="77777777" w:rsidR="000E16D4" w:rsidRDefault="000E16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CC8164" w14:paraId="0AB3B813" w14:textId="77777777" w:rsidTr="7ECC8164">
      <w:tc>
        <w:tcPr>
          <w:tcW w:w="3120" w:type="dxa"/>
        </w:tcPr>
        <w:p w14:paraId="70C8241B" w14:textId="7F56D621" w:rsidR="7ECC8164" w:rsidRDefault="7ECC8164" w:rsidP="7ECC8164">
          <w:pPr>
            <w:pStyle w:val="Header"/>
            <w:ind w:left="-115"/>
          </w:pPr>
        </w:p>
      </w:tc>
      <w:tc>
        <w:tcPr>
          <w:tcW w:w="3120" w:type="dxa"/>
        </w:tcPr>
        <w:p w14:paraId="0BEF1860" w14:textId="3DB18E8B" w:rsidR="7ECC8164" w:rsidRDefault="7ECC8164" w:rsidP="7ECC8164">
          <w:pPr>
            <w:pStyle w:val="Header"/>
            <w:jc w:val="center"/>
          </w:pPr>
        </w:p>
      </w:tc>
      <w:tc>
        <w:tcPr>
          <w:tcW w:w="3120" w:type="dxa"/>
        </w:tcPr>
        <w:p w14:paraId="7D9A1A8C" w14:textId="58EFCD89" w:rsidR="7ECC8164" w:rsidRDefault="7ECC8164" w:rsidP="7ECC8164">
          <w:pPr>
            <w:pStyle w:val="Header"/>
            <w:ind w:right="-115"/>
            <w:jc w:val="right"/>
          </w:pPr>
        </w:p>
      </w:tc>
    </w:tr>
  </w:tbl>
  <w:p w14:paraId="6D66DEA6" w14:textId="53741B47" w:rsidR="00054462" w:rsidRDefault="000544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8FECA5A" w14:paraId="7849AF10" w14:textId="77777777" w:rsidTr="48FECA5A">
      <w:tc>
        <w:tcPr>
          <w:tcW w:w="3120" w:type="dxa"/>
        </w:tcPr>
        <w:p w14:paraId="1AE42D3D" w14:textId="7CA18218" w:rsidR="48FECA5A" w:rsidRDefault="48FECA5A" w:rsidP="48FECA5A">
          <w:pPr>
            <w:pStyle w:val="Header"/>
            <w:ind w:left="-115"/>
          </w:pPr>
        </w:p>
      </w:tc>
      <w:tc>
        <w:tcPr>
          <w:tcW w:w="3120" w:type="dxa"/>
        </w:tcPr>
        <w:p w14:paraId="7B01E57B" w14:textId="214828D4" w:rsidR="48FECA5A" w:rsidRDefault="48FECA5A" w:rsidP="48FECA5A">
          <w:pPr>
            <w:pStyle w:val="Header"/>
            <w:jc w:val="center"/>
          </w:pPr>
        </w:p>
      </w:tc>
      <w:tc>
        <w:tcPr>
          <w:tcW w:w="3120" w:type="dxa"/>
        </w:tcPr>
        <w:p w14:paraId="5830C484" w14:textId="667A79D4" w:rsidR="48FECA5A" w:rsidRDefault="48FECA5A" w:rsidP="48FECA5A">
          <w:pPr>
            <w:pStyle w:val="Header"/>
            <w:ind w:right="-115"/>
            <w:jc w:val="right"/>
          </w:pPr>
        </w:p>
      </w:tc>
    </w:tr>
  </w:tbl>
  <w:p w14:paraId="6FB5DFA4" w14:textId="31EF647F" w:rsidR="00BE69E2" w:rsidRDefault="00BE69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E2D"/>
    <w:multiLevelType w:val="multilevel"/>
    <w:tmpl w:val="9A5C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4507AB"/>
    <w:multiLevelType w:val="hybridMultilevel"/>
    <w:tmpl w:val="2E04B418"/>
    <w:lvl w:ilvl="0" w:tplc="F05804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F19EB"/>
    <w:multiLevelType w:val="hybridMultilevel"/>
    <w:tmpl w:val="E4202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6455E"/>
    <w:multiLevelType w:val="hybridMultilevel"/>
    <w:tmpl w:val="FFFFFFFF"/>
    <w:lvl w:ilvl="0" w:tplc="C21A0EE2">
      <w:start w:val="1"/>
      <w:numFmt w:val="decimal"/>
      <w:lvlText w:val="%1."/>
      <w:lvlJc w:val="left"/>
      <w:pPr>
        <w:ind w:left="720" w:hanging="360"/>
      </w:pPr>
    </w:lvl>
    <w:lvl w:ilvl="1" w:tplc="3B42BC8A">
      <w:start w:val="1"/>
      <w:numFmt w:val="lowerLetter"/>
      <w:lvlText w:val="%2."/>
      <w:lvlJc w:val="left"/>
      <w:pPr>
        <w:ind w:left="1440" w:hanging="360"/>
      </w:pPr>
    </w:lvl>
    <w:lvl w:ilvl="2" w:tplc="AB8A697C">
      <w:start w:val="1"/>
      <w:numFmt w:val="lowerRoman"/>
      <w:lvlText w:val="%3."/>
      <w:lvlJc w:val="right"/>
      <w:pPr>
        <w:ind w:left="2160" w:hanging="180"/>
      </w:pPr>
    </w:lvl>
    <w:lvl w:ilvl="3" w:tplc="243460F2">
      <w:start w:val="1"/>
      <w:numFmt w:val="decimal"/>
      <w:lvlText w:val="%4."/>
      <w:lvlJc w:val="left"/>
      <w:pPr>
        <w:ind w:left="2880" w:hanging="360"/>
      </w:pPr>
    </w:lvl>
    <w:lvl w:ilvl="4" w:tplc="AE346E08">
      <w:start w:val="1"/>
      <w:numFmt w:val="lowerLetter"/>
      <w:lvlText w:val="%5."/>
      <w:lvlJc w:val="left"/>
      <w:pPr>
        <w:ind w:left="3600" w:hanging="360"/>
      </w:pPr>
    </w:lvl>
    <w:lvl w:ilvl="5" w:tplc="C2AAA54A">
      <w:start w:val="1"/>
      <w:numFmt w:val="lowerRoman"/>
      <w:lvlText w:val="%6."/>
      <w:lvlJc w:val="right"/>
      <w:pPr>
        <w:ind w:left="4320" w:hanging="180"/>
      </w:pPr>
    </w:lvl>
    <w:lvl w:ilvl="6" w:tplc="8DC2F04A">
      <w:start w:val="1"/>
      <w:numFmt w:val="decimal"/>
      <w:lvlText w:val="%7."/>
      <w:lvlJc w:val="left"/>
      <w:pPr>
        <w:ind w:left="5040" w:hanging="360"/>
      </w:pPr>
    </w:lvl>
    <w:lvl w:ilvl="7" w:tplc="0204CFCA">
      <w:start w:val="1"/>
      <w:numFmt w:val="lowerLetter"/>
      <w:lvlText w:val="%8."/>
      <w:lvlJc w:val="left"/>
      <w:pPr>
        <w:ind w:left="5760" w:hanging="360"/>
      </w:pPr>
    </w:lvl>
    <w:lvl w:ilvl="8" w:tplc="110EB1B2">
      <w:start w:val="1"/>
      <w:numFmt w:val="lowerRoman"/>
      <w:lvlText w:val="%9."/>
      <w:lvlJc w:val="right"/>
      <w:pPr>
        <w:ind w:left="6480" w:hanging="180"/>
      </w:pPr>
    </w:lvl>
  </w:abstractNum>
  <w:abstractNum w:abstractNumId="4" w15:restartNumberingAfterBreak="0">
    <w:nsid w:val="41DC478C"/>
    <w:multiLevelType w:val="hybridMultilevel"/>
    <w:tmpl w:val="DCD8D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2F20FF"/>
    <w:multiLevelType w:val="hybridMultilevel"/>
    <w:tmpl w:val="FFFFFFFF"/>
    <w:lvl w:ilvl="0" w:tplc="20E42AAA">
      <w:start w:val="1"/>
      <w:numFmt w:val="decimal"/>
      <w:lvlText w:val="%1."/>
      <w:lvlJc w:val="left"/>
      <w:pPr>
        <w:ind w:left="720" w:hanging="360"/>
      </w:pPr>
    </w:lvl>
    <w:lvl w:ilvl="1" w:tplc="09CAC4E4">
      <w:start w:val="1"/>
      <w:numFmt w:val="lowerLetter"/>
      <w:lvlText w:val="%2."/>
      <w:lvlJc w:val="left"/>
      <w:pPr>
        <w:ind w:left="1440" w:hanging="360"/>
      </w:pPr>
    </w:lvl>
    <w:lvl w:ilvl="2" w:tplc="14AA0930">
      <w:start w:val="1"/>
      <w:numFmt w:val="lowerRoman"/>
      <w:lvlText w:val="%3."/>
      <w:lvlJc w:val="right"/>
      <w:pPr>
        <w:ind w:left="2160" w:hanging="180"/>
      </w:pPr>
    </w:lvl>
    <w:lvl w:ilvl="3" w:tplc="E4E48B74">
      <w:start w:val="1"/>
      <w:numFmt w:val="decimal"/>
      <w:lvlText w:val="%4."/>
      <w:lvlJc w:val="left"/>
      <w:pPr>
        <w:ind w:left="2880" w:hanging="360"/>
      </w:pPr>
    </w:lvl>
    <w:lvl w:ilvl="4" w:tplc="857EC79A">
      <w:start w:val="1"/>
      <w:numFmt w:val="lowerLetter"/>
      <w:lvlText w:val="%5."/>
      <w:lvlJc w:val="left"/>
      <w:pPr>
        <w:ind w:left="3600" w:hanging="360"/>
      </w:pPr>
    </w:lvl>
    <w:lvl w:ilvl="5" w:tplc="F3DCE152">
      <w:start w:val="1"/>
      <w:numFmt w:val="lowerRoman"/>
      <w:lvlText w:val="%6."/>
      <w:lvlJc w:val="right"/>
      <w:pPr>
        <w:ind w:left="4320" w:hanging="180"/>
      </w:pPr>
    </w:lvl>
    <w:lvl w:ilvl="6" w:tplc="9C96B00E">
      <w:start w:val="1"/>
      <w:numFmt w:val="decimal"/>
      <w:lvlText w:val="%7."/>
      <w:lvlJc w:val="left"/>
      <w:pPr>
        <w:ind w:left="5040" w:hanging="360"/>
      </w:pPr>
    </w:lvl>
    <w:lvl w:ilvl="7" w:tplc="B3B6DE04">
      <w:start w:val="1"/>
      <w:numFmt w:val="lowerLetter"/>
      <w:lvlText w:val="%8."/>
      <w:lvlJc w:val="left"/>
      <w:pPr>
        <w:ind w:left="5760" w:hanging="360"/>
      </w:pPr>
    </w:lvl>
    <w:lvl w:ilvl="8" w:tplc="C05C18B4">
      <w:start w:val="1"/>
      <w:numFmt w:val="lowerRoman"/>
      <w:lvlText w:val="%9."/>
      <w:lvlJc w:val="right"/>
      <w:pPr>
        <w:ind w:left="6480" w:hanging="180"/>
      </w:pPr>
    </w:lvl>
  </w:abstractNum>
  <w:abstractNum w:abstractNumId="6" w15:restartNumberingAfterBreak="0">
    <w:nsid w:val="5757773B"/>
    <w:multiLevelType w:val="hybridMultilevel"/>
    <w:tmpl w:val="C5A4C1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D33C70"/>
    <w:multiLevelType w:val="hybridMultilevel"/>
    <w:tmpl w:val="68B204A2"/>
    <w:lvl w:ilvl="0" w:tplc="E3409E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9F62F5"/>
    <w:multiLevelType w:val="multilevel"/>
    <w:tmpl w:val="401A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8"/>
  </w:num>
  <w:num w:numId="4">
    <w:abstractNumId w:val="0"/>
  </w:num>
  <w:num w:numId="5">
    <w:abstractNumId w:val="7"/>
  </w:num>
  <w:num w:numId="6">
    <w:abstractNumId w:val="1"/>
  </w:num>
  <w:num w:numId="7">
    <w:abstractNumId w:val="3"/>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21"/>
    <w:rsid w:val="00001D73"/>
    <w:rsid w:val="00003494"/>
    <w:rsid w:val="000039FF"/>
    <w:rsid w:val="0000F8F6"/>
    <w:rsid w:val="00011894"/>
    <w:rsid w:val="00012AB2"/>
    <w:rsid w:val="000130D2"/>
    <w:rsid w:val="000144DC"/>
    <w:rsid w:val="00014669"/>
    <w:rsid w:val="00015593"/>
    <w:rsid w:val="00015CAF"/>
    <w:rsid w:val="00016B77"/>
    <w:rsid w:val="00017F4F"/>
    <w:rsid w:val="000220AB"/>
    <w:rsid w:val="0002246D"/>
    <w:rsid w:val="00024719"/>
    <w:rsid w:val="00024CA0"/>
    <w:rsid w:val="00024DBD"/>
    <w:rsid w:val="00025A87"/>
    <w:rsid w:val="0003071B"/>
    <w:rsid w:val="00031474"/>
    <w:rsid w:val="00034826"/>
    <w:rsid w:val="00035A6A"/>
    <w:rsid w:val="00036E9E"/>
    <w:rsid w:val="000378C4"/>
    <w:rsid w:val="0004060C"/>
    <w:rsid w:val="000410A5"/>
    <w:rsid w:val="000410D5"/>
    <w:rsid w:val="000429D8"/>
    <w:rsid w:val="00044F17"/>
    <w:rsid w:val="000451DE"/>
    <w:rsid w:val="00047E95"/>
    <w:rsid w:val="00050040"/>
    <w:rsid w:val="00050F94"/>
    <w:rsid w:val="000516FD"/>
    <w:rsid w:val="000517AD"/>
    <w:rsid w:val="00054462"/>
    <w:rsid w:val="00055FFD"/>
    <w:rsid w:val="00061A0E"/>
    <w:rsid w:val="000631E4"/>
    <w:rsid w:val="00063915"/>
    <w:rsid w:val="00064071"/>
    <w:rsid w:val="000649BA"/>
    <w:rsid w:val="000652A1"/>
    <w:rsid w:val="00065586"/>
    <w:rsid w:val="00066551"/>
    <w:rsid w:val="000673D5"/>
    <w:rsid w:val="000674D9"/>
    <w:rsid w:val="00070DBD"/>
    <w:rsid w:val="00070F36"/>
    <w:rsid w:val="00072D5A"/>
    <w:rsid w:val="00072E95"/>
    <w:rsid w:val="00073422"/>
    <w:rsid w:val="00074CEA"/>
    <w:rsid w:val="000803E0"/>
    <w:rsid w:val="00084144"/>
    <w:rsid w:val="000851F0"/>
    <w:rsid w:val="00085C26"/>
    <w:rsid w:val="00085EEC"/>
    <w:rsid w:val="00086C97"/>
    <w:rsid w:val="000875A0"/>
    <w:rsid w:val="000878D0"/>
    <w:rsid w:val="00087B1C"/>
    <w:rsid w:val="00090F05"/>
    <w:rsid w:val="00091E73"/>
    <w:rsid w:val="0009202B"/>
    <w:rsid w:val="00092419"/>
    <w:rsid w:val="00092532"/>
    <w:rsid w:val="00092B14"/>
    <w:rsid w:val="000937EF"/>
    <w:rsid w:val="00094FEF"/>
    <w:rsid w:val="00095E2B"/>
    <w:rsid w:val="00096EE8"/>
    <w:rsid w:val="000A0CD4"/>
    <w:rsid w:val="000A17A0"/>
    <w:rsid w:val="000A5D0A"/>
    <w:rsid w:val="000A6B79"/>
    <w:rsid w:val="000B2877"/>
    <w:rsid w:val="000B67D5"/>
    <w:rsid w:val="000B7CC5"/>
    <w:rsid w:val="000C0394"/>
    <w:rsid w:val="000C189F"/>
    <w:rsid w:val="000C1DE4"/>
    <w:rsid w:val="000C25FA"/>
    <w:rsid w:val="000C3081"/>
    <w:rsid w:val="000C3532"/>
    <w:rsid w:val="000C48E7"/>
    <w:rsid w:val="000C52C1"/>
    <w:rsid w:val="000C5627"/>
    <w:rsid w:val="000C5845"/>
    <w:rsid w:val="000C5C73"/>
    <w:rsid w:val="000C61CE"/>
    <w:rsid w:val="000D15D9"/>
    <w:rsid w:val="000D3203"/>
    <w:rsid w:val="000D4597"/>
    <w:rsid w:val="000D4A94"/>
    <w:rsid w:val="000D5A63"/>
    <w:rsid w:val="000D6F76"/>
    <w:rsid w:val="000D7835"/>
    <w:rsid w:val="000D7BB7"/>
    <w:rsid w:val="000E0931"/>
    <w:rsid w:val="000E0D10"/>
    <w:rsid w:val="000E12FD"/>
    <w:rsid w:val="000E16D4"/>
    <w:rsid w:val="000E22A5"/>
    <w:rsid w:val="000E4807"/>
    <w:rsid w:val="000E6436"/>
    <w:rsid w:val="000E6DFE"/>
    <w:rsid w:val="000E6FEB"/>
    <w:rsid w:val="000F1AAD"/>
    <w:rsid w:val="000F2BD7"/>
    <w:rsid w:val="000F332F"/>
    <w:rsid w:val="000F41D0"/>
    <w:rsid w:val="000F449F"/>
    <w:rsid w:val="000F5BCB"/>
    <w:rsid w:val="000F757B"/>
    <w:rsid w:val="001001C4"/>
    <w:rsid w:val="001004BE"/>
    <w:rsid w:val="00100818"/>
    <w:rsid w:val="001032EB"/>
    <w:rsid w:val="0010370B"/>
    <w:rsid w:val="001048BA"/>
    <w:rsid w:val="00110C20"/>
    <w:rsid w:val="00112E26"/>
    <w:rsid w:val="00114967"/>
    <w:rsid w:val="001161CE"/>
    <w:rsid w:val="00120993"/>
    <w:rsid w:val="0012205E"/>
    <w:rsid w:val="00122C46"/>
    <w:rsid w:val="00123303"/>
    <w:rsid w:val="00124853"/>
    <w:rsid w:val="00124996"/>
    <w:rsid w:val="00125FEB"/>
    <w:rsid w:val="00127E55"/>
    <w:rsid w:val="00132017"/>
    <w:rsid w:val="0013414F"/>
    <w:rsid w:val="001348B6"/>
    <w:rsid w:val="00134C5C"/>
    <w:rsid w:val="00135413"/>
    <w:rsid w:val="0013594F"/>
    <w:rsid w:val="00135B63"/>
    <w:rsid w:val="00136AB4"/>
    <w:rsid w:val="00136D4C"/>
    <w:rsid w:val="001372B5"/>
    <w:rsid w:val="00137D89"/>
    <w:rsid w:val="001400EF"/>
    <w:rsid w:val="0014075D"/>
    <w:rsid w:val="00140799"/>
    <w:rsid w:val="0014232A"/>
    <w:rsid w:val="00142DDE"/>
    <w:rsid w:val="00145E4A"/>
    <w:rsid w:val="0014637C"/>
    <w:rsid w:val="001468A4"/>
    <w:rsid w:val="0015157A"/>
    <w:rsid w:val="0015263E"/>
    <w:rsid w:val="0015275F"/>
    <w:rsid w:val="001532CC"/>
    <w:rsid w:val="001532E6"/>
    <w:rsid w:val="0015369F"/>
    <w:rsid w:val="00154BAC"/>
    <w:rsid w:val="001551D6"/>
    <w:rsid w:val="00155B60"/>
    <w:rsid w:val="00156ADA"/>
    <w:rsid w:val="00156F18"/>
    <w:rsid w:val="00161EFF"/>
    <w:rsid w:val="00162426"/>
    <w:rsid w:val="00162C16"/>
    <w:rsid w:val="00162DD9"/>
    <w:rsid w:val="00163110"/>
    <w:rsid w:val="001635A3"/>
    <w:rsid w:val="00164BD9"/>
    <w:rsid w:val="001650A7"/>
    <w:rsid w:val="00165AFE"/>
    <w:rsid w:val="001674C6"/>
    <w:rsid w:val="0017157F"/>
    <w:rsid w:val="001726E2"/>
    <w:rsid w:val="00175770"/>
    <w:rsid w:val="0017587E"/>
    <w:rsid w:val="00176BBC"/>
    <w:rsid w:val="00176C2F"/>
    <w:rsid w:val="001772DC"/>
    <w:rsid w:val="001777AA"/>
    <w:rsid w:val="0018115D"/>
    <w:rsid w:val="00183E2D"/>
    <w:rsid w:val="001844FA"/>
    <w:rsid w:val="001857DD"/>
    <w:rsid w:val="00185AC5"/>
    <w:rsid w:val="00190B27"/>
    <w:rsid w:val="00190E47"/>
    <w:rsid w:val="00190EB9"/>
    <w:rsid w:val="00192792"/>
    <w:rsid w:val="00194D91"/>
    <w:rsid w:val="00195CC3"/>
    <w:rsid w:val="0019657F"/>
    <w:rsid w:val="001967BE"/>
    <w:rsid w:val="00197826"/>
    <w:rsid w:val="001A1301"/>
    <w:rsid w:val="001A3789"/>
    <w:rsid w:val="001A3A1A"/>
    <w:rsid w:val="001A4617"/>
    <w:rsid w:val="001A4D16"/>
    <w:rsid w:val="001A5CB0"/>
    <w:rsid w:val="001A69FE"/>
    <w:rsid w:val="001A7A58"/>
    <w:rsid w:val="001B07F3"/>
    <w:rsid w:val="001B0945"/>
    <w:rsid w:val="001B2171"/>
    <w:rsid w:val="001B21C1"/>
    <w:rsid w:val="001B2BEB"/>
    <w:rsid w:val="001B3A0E"/>
    <w:rsid w:val="001B6E41"/>
    <w:rsid w:val="001B77FC"/>
    <w:rsid w:val="001B7E4C"/>
    <w:rsid w:val="001B7EEA"/>
    <w:rsid w:val="001C0967"/>
    <w:rsid w:val="001C2379"/>
    <w:rsid w:val="001C24CC"/>
    <w:rsid w:val="001C35D7"/>
    <w:rsid w:val="001C3E23"/>
    <w:rsid w:val="001C54C3"/>
    <w:rsid w:val="001C6F9F"/>
    <w:rsid w:val="001D1DD3"/>
    <w:rsid w:val="001D2394"/>
    <w:rsid w:val="001D25C4"/>
    <w:rsid w:val="001D25E9"/>
    <w:rsid w:val="001D2922"/>
    <w:rsid w:val="001D5A71"/>
    <w:rsid w:val="001D6FED"/>
    <w:rsid w:val="001E048C"/>
    <w:rsid w:val="001E0704"/>
    <w:rsid w:val="001E08BA"/>
    <w:rsid w:val="001E16DF"/>
    <w:rsid w:val="001E179E"/>
    <w:rsid w:val="001E2652"/>
    <w:rsid w:val="001E31B7"/>
    <w:rsid w:val="001E3682"/>
    <w:rsid w:val="001E438B"/>
    <w:rsid w:val="001E4D73"/>
    <w:rsid w:val="001E4E03"/>
    <w:rsid w:val="001E4E14"/>
    <w:rsid w:val="001E5D44"/>
    <w:rsid w:val="001E5EC2"/>
    <w:rsid w:val="001E5FFA"/>
    <w:rsid w:val="001E6F3D"/>
    <w:rsid w:val="001E713F"/>
    <w:rsid w:val="001E7BC2"/>
    <w:rsid w:val="001F0054"/>
    <w:rsid w:val="001F37B6"/>
    <w:rsid w:val="001F39D1"/>
    <w:rsid w:val="001F3DA3"/>
    <w:rsid w:val="001F4ED1"/>
    <w:rsid w:val="001F5890"/>
    <w:rsid w:val="001F5C38"/>
    <w:rsid w:val="001F5D4A"/>
    <w:rsid w:val="001F6456"/>
    <w:rsid w:val="00202DCC"/>
    <w:rsid w:val="00204AB1"/>
    <w:rsid w:val="00206258"/>
    <w:rsid w:val="00206899"/>
    <w:rsid w:val="00206D6B"/>
    <w:rsid w:val="00207352"/>
    <w:rsid w:val="002139E9"/>
    <w:rsid w:val="00213AA7"/>
    <w:rsid w:val="002141EF"/>
    <w:rsid w:val="00216774"/>
    <w:rsid w:val="00220305"/>
    <w:rsid w:val="00222198"/>
    <w:rsid w:val="0022681D"/>
    <w:rsid w:val="002268C3"/>
    <w:rsid w:val="00230314"/>
    <w:rsid w:val="00230CFE"/>
    <w:rsid w:val="00232C72"/>
    <w:rsid w:val="002339F9"/>
    <w:rsid w:val="002355A7"/>
    <w:rsid w:val="00236CAA"/>
    <w:rsid w:val="00237629"/>
    <w:rsid w:val="002402EE"/>
    <w:rsid w:val="00241F27"/>
    <w:rsid w:val="002430B4"/>
    <w:rsid w:val="00244095"/>
    <w:rsid w:val="00245D22"/>
    <w:rsid w:val="002465A4"/>
    <w:rsid w:val="002470CF"/>
    <w:rsid w:val="002506A7"/>
    <w:rsid w:val="00250A99"/>
    <w:rsid w:val="00250BC2"/>
    <w:rsid w:val="0025271E"/>
    <w:rsid w:val="00252D13"/>
    <w:rsid w:val="00254610"/>
    <w:rsid w:val="002575E2"/>
    <w:rsid w:val="0025CC4D"/>
    <w:rsid w:val="00261591"/>
    <w:rsid w:val="00261679"/>
    <w:rsid w:val="00262B96"/>
    <w:rsid w:val="00262D2A"/>
    <w:rsid w:val="00262D35"/>
    <w:rsid w:val="002642CC"/>
    <w:rsid w:val="0026441C"/>
    <w:rsid w:val="00265025"/>
    <w:rsid w:val="00265109"/>
    <w:rsid w:val="00265D25"/>
    <w:rsid w:val="0026746D"/>
    <w:rsid w:val="00267F71"/>
    <w:rsid w:val="00270AA2"/>
    <w:rsid w:val="00271B31"/>
    <w:rsid w:val="00272390"/>
    <w:rsid w:val="002735E2"/>
    <w:rsid w:val="00274874"/>
    <w:rsid w:val="00275F6F"/>
    <w:rsid w:val="00280A10"/>
    <w:rsid w:val="00280DFA"/>
    <w:rsid w:val="00280F65"/>
    <w:rsid w:val="00286A59"/>
    <w:rsid w:val="00287584"/>
    <w:rsid w:val="002875C1"/>
    <w:rsid w:val="00290980"/>
    <w:rsid w:val="0029146B"/>
    <w:rsid w:val="00293FFC"/>
    <w:rsid w:val="0029532E"/>
    <w:rsid w:val="00296234"/>
    <w:rsid w:val="00297667"/>
    <w:rsid w:val="00297DDA"/>
    <w:rsid w:val="002A242F"/>
    <w:rsid w:val="002A3FFC"/>
    <w:rsid w:val="002A4946"/>
    <w:rsid w:val="002A5A52"/>
    <w:rsid w:val="002B298A"/>
    <w:rsid w:val="002B39CD"/>
    <w:rsid w:val="002B480B"/>
    <w:rsid w:val="002B5713"/>
    <w:rsid w:val="002B589F"/>
    <w:rsid w:val="002B78AF"/>
    <w:rsid w:val="002B79C2"/>
    <w:rsid w:val="002C0529"/>
    <w:rsid w:val="002C0D2A"/>
    <w:rsid w:val="002C1855"/>
    <w:rsid w:val="002C3727"/>
    <w:rsid w:val="002C3996"/>
    <w:rsid w:val="002C4D45"/>
    <w:rsid w:val="002C5432"/>
    <w:rsid w:val="002C5684"/>
    <w:rsid w:val="002D04C7"/>
    <w:rsid w:val="002D2994"/>
    <w:rsid w:val="002D3ACB"/>
    <w:rsid w:val="002D3C9B"/>
    <w:rsid w:val="002E123E"/>
    <w:rsid w:val="002E4678"/>
    <w:rsid w:val="002E48BB"/>
    <w:rsid w:val="002E4FBA"/>
    <w:rsid w:val="002E55A9"/>
    <w:rsid w:val="002E5AC9"/>
    <w:rsid w:val="002E692B"/>
    <w:rsid w:val="002E772C"/>
    <w:rsid w:val="002E799C"/>
    <w:rsid w:val="002F0221"/>
    <w:rsid w:val="002F219C"/>
    <w:rsid w:val="002F279A"/>
    <w:rsid w:val="002F2A9A"/>
    <w:rsid w:val="002F3A58"/>
    <w:rsid w:val="002F3D65"/>
    <w:rsid w:val="002F4FBC"/>
    <w:rsid w:val="002F56D5"/>
    <w:rsid w:val="002F618C"/>
    <w:rsid w:val="002F6489"/>
    <w:rsid w:val="002F68F4"/>
    <w:rsid w:val="003004F6"/>
    <w:rsid w:val="00302FD4"/>
    <w:rsid w:val="00303217"/>
    <w:rsid w:val="00304384"/>
    <w:rsid w:val="003054A7"/>
    <w:rsid w:val="003054ED"/>
    <w:rsid w:val="003060FC"/>
    <w:rsid w:val="0030681C"/>
    <w:rsid w:val="00307CA3"/>
    <w:rsid w:val="003100ED"/>
    <w:rsid w:val="003108B1"/>
    <w:rsid w:val="00311D96"/>
    <w:rsid w:val="003126F0"/>
    <w:rsid w:val="003134AB"/>
    <w:rsid w:val="00315063"/>
    <w:rsid w:val="0031744B"/>
    <w:rsid w:val="003204F9"/>
    <w:rsid w:val="00321D65"/>
    <w:rsid w:val="003229B8"/>
    <w:rsid w:val="003249F0"/>
    <w:rsid w:val="003262FD"/>
    <w:rsid w:val="003273B5"/>
    <w:rsid w:val="003323B7"/>
    <w:rsid w:val="00332517"/>
    <w:rsid w:val="003349DD"/>
    <w:rsid w:val="00334B7C"/>
    <w:rsid w:val="0033597A"/>
    <w:rsid w:val="00335EFB"/>
    <w:rsid w:val="00336F1C"/>
    <w:rsid w:val="00337AF6"/>
    <w:rsid w:val="00341490"/>
    <w:rsid w:val="00342C23"/>
    <w:rsid w:val="003433BD"/>
    <w:rsid w:val="00343D04"/>
    <w:rsid w:val="00345ADC"/>
    <w:rsid w:val="00347931"/>
    <w:rsid w:val="00347E60"/>
    <w:rsid w:val="00350A7C"/>
    <w:rsid w:val="00351F1C"/>
    <w:rsid w:val="0035331E"/>
    <w:rsid w:val="00353965"/>
    <w:rsid w:val="00353EEA"/>
    <w:rsid w:val="0036040C"/>
    <w:rsid w:val="0036231E"/>
    <w:rsid w:val="003623E9"/>
    <w:rsid w:val="00363816"/>
    <w:rsid w:val="00364122"/>
    <w:rsid w:val="003642B1"/>
    <w:rsid w:val="00364ABA"/>
    <w:rsid w:val="0036722A"/>
    <w:rsid w:val="00370817"/>
    <w:rsid w:val="00373B7C"/>
    <w:rsid w:val="00374A08"/>
    <w:rsid w:val="00374CEC"/>
    <w:rsid w:val="00375F8D"/>
    <w:rsid w:val="00377E65"/>
    <w:rsid w:val="00380220"/>
    <w:rsid w:val="00380F2F"/>
    <w:rsid w:val="00382F07"/>
    <w:rsid w:val="00384ED6"/>
    <w:rsid w:val="00390CC0"/>
    <w:rsid w:val="00391248"/>
    <w:rsid w:val="00391732"/>
    <w:rsid w:val="00392049"/>
    <w:rsid w:val="003938F4"/>
    <w:rsid w:val="00394B69"/>
    <w:rsid w:val="00396C85"/>
    <w:rsid w:val="0039787E"/>
    <w:rsid w:val="003A085B"/>
    <w:rsid w:val="003A344C"/>
    <w:rsid w:val="003A4CCD"/>
    <w:rsid w:val="003A4EEF"/>
    <w:rsid w:val="003A52FB"/>
    <w:rsid w:val="003A5ACF"/>
    <w:rsid w:val="003A6F70"/>
    <w:rsid w:val="003B1D26"/>
    <w:rsid w:val="003B21B2"/>
    <w:rsid w:val="003B304C"/>
    <w:rsid w:val="003B5263"/>
    <w:rsid w:val="003B5EEB"/>
    <w:rsid w:val="003B6775"/>
    <w:rsid w:val="003C0630"/>
    <w:rsid w:val="003C0B32"/>
    <w:rsid w:val="003C1C9C"/>
    <w:rsid w:val="003C3AB5"/>
    <w:rsid w:val="003C3E17"/>
    <w:rsid w:val="003C4114"/>
    <w:rsid w:val="003C48C4"/>
    <w:rsid w:val="003C54A9"/>
    <w:rsid w:val="003D15F8"/>
    <w:rsid w:val="003D25AC"/>
    <w:rsid w:val="003D2A22"/>
    <w:rsid w:val="003D3286"/>
    <w:rsid w:val="003D3947"/>
    <w:rsid w:val="003D3CE5"/>
    <w:rsid w:val="003D42D9"/>
    <w:rsid w:val="003D4661"/>
    <w:rsid w:val="003D4AEB"/>
    <w:rsid w:val="003D5CCE"/>
    <w:rsid w:val="003D72A1"/>
    <w:rsid w:val="003E1DDE"/>
    <w:rsid w:val="003E2C58"/>
    <w:rsid w:val="003E3FEE"/>
    <w:rsid w:val="003E4F64"/>
    <w:rsid w:val="003E5F88"/>
    <w:rsid w:val="003F0EAC"/>
    <w:rsid w:val="003F1338"/>
    <w:rsid w:val="003F3654"/>
    <w:rsid w:val="003F60B5"/>
    <w:rsid w:val="003F62BE"/>
    <w:rsid w:val="003F68B6"/>
    <w:rsid w:val="003F7487"/>
    <w:rsid w:val="0040001C"/>
    <w:rsid w:val="00400DA0"/>
    <w:rsid w:val="0040134B"/>
    <w:rsid w:val="00401D00"/>
    <w:rsid w:val="004029E0"/>
    <w:rsid w:val="0040358C"/>
    <w:rsid w:val="00403C14"/>
    <w:rsid w:val="004058B5"/>
    <w:rsid w:val="00407D59"/>
    <w:rsid w:val="00410BA1"/>
    <w:rsid w:val="0041178F"/>
    <w:rsid w:val="004126DB"/>
    <w:rsid w:val="0041294B"/>
    <w:rsid w:val="004130B1"/>
    <w:rsid w:val="00413A4B"/>
    <w:rsid w:val="00414227"/>
    <w:rsid w:val="004155EA"/>
    <w:rsid w:val="00416492"/>
    <w:rsid w:val="00416D2E"/>
    <w:rsid w:val="00417CB9"/>
    <w:rsid w:val="00422686"/>
    <w:rsid w:val="00423A81"/>
    <w:rsid w:val="00423D76"/>
    <w:rsid w:val="0042538B"/>
    <w:rsid w:val="004260F8"/>
    <w:rsid w:val="00426725"/>
    <w:rsid w:val="0043589A"/>
    <w:rsid w:val="00435B8C"/>
    <w:rsid w:val="00437705"/>
    <w:rsid w:val="0044116F"/>
    <w:rsid w:val="00442079"/>
    <w:rsid w:val="004428AD"/>
    <w:rsid w:val="00442F38"/>
    <w:rsid w:val="0044524F"/>
    <w:rsid w:val="0044612E"/>
    <w:rsid w:val="00446A0B"/>
    <w:rsid w:val="00446EC2"/>
    <w:rsid w:val="00447066"/>
    <w:rsid w:val="00447D83"/>
    <w:rsid w:val="00450DAC"/>
    <w:rsid w:val="00450DE1"/>
    <w:rsid w:val="0045160A"/>
    <w:rsid w:val="00455236"/>
    <w:rsid w:val="00456AF0"/>
    <w:rsid w:val="004617D7"/>
    <w:rsid w:val="004629A8"/>
    <w:rsid w:val="00463C2B"/>
    <w:rsid w:val="00463D6B"/>
    <w:rsid w:val="00463DCF"/>
    <w:rsid w:val="004646A9"/>
    <w:rsid w:val="00464A87"/>
    <w:rsid w:val="00464D58"/>
    <w:rsid w:val="00466199"/>
    <w:rsid w:val="004708DE"/>
    <w:rsid w:val="00471449"/>
    <w:rsid w:val="00471696"/>
    <w:rsid w:val="0047181D"/>
    <w:rsid w:val="00471A51"/>
    <w:rsid w:val="00472433"/>
    <w:rsid w:val="00472B69"/>
    <w:rsid w:val="00472C31"/>
    <w:rsid w:val="004766B7"/>
    <w:rsid w:val="004768D8"/>
    <w:rsid w:val="0047EBCC"/>
    <w:rsid w:val="0048010D"/>
    <w:rsid w:val="0048057F"/>
    <w:rsid w:val="00480D8B"/>
    <w:rsid w:val="00480DAB"/>
    <w:rsid w:val="00481448"/>
    <w:rsid w:val="004815A9"/>
    <w:rsid w:val="00482166"/>
    <w:rsid w:val="004830B5"/>
    <w:rsid w:val="00483551"/>
    <w:rsid w:val="00485133"/>
    <w:rsid w:val="00485395"/>
    <w:rsid w:val="00490E31"/>
    <w:rsid w:val="004911E1"/>
    <w:rsid w:val="004938A5"/>
    <w:rsid w:val="004943E6"/>
    <w:rsid w:val="0049500B"/>
    <w:rsid w:val="0049525A"/>
    <w:rsid w:val="00495D15"/>
    <w:rsid w:val="00495EEB"/>
    <w:rsid w:val="00496DCD"/>
    <w:rsid w:val="004A11A6"/>
    <w:rsid w:val="004A2B1A"/>
    <w:rsid w:val="004A2E38"/>
    <w:rsid w:val="004A2F24"/>
    <w:rsid w:val="004A46CE"/>
    <w:rsid w:val="004B0935"/>
    <w:rsid w:val="004B1340"/>
    <w:rsid w:val="004B35A5"/>
    <w:rsid w:val="004B593E"/>
    <w:rsid w:val="004B7DB6"/>
    <w:rsid w:val="004B7F28"/>
    <w:rsid w:val="004C03D0"/>
    <w:rsid w:val="004C0EB4"/>
    <w:rsid w:val="004C1646"/>
    <w:rsid w:val="004C1673"/>
    <w:rsid w:val="004C353B"/>
    <w:rsid w:val="004C39D8"/>
    <w:rsid w:val="004C445F"/>
    <w:rsid w:val="004C4A9D"/>
    <w:rsid w:val="004C4B8C"/>
    <w:rsid w:val="004C4D3D"/>
    <w:rsid w:val="004D03D7"/>
    <w:rsid w:val="004D365D"/>
    <w:rsid w:val="004D57D2"/>
    <w:rsid w:val="004D6DD0"/>
    <w:rsid w:val="004D7561"/>
    <w:rsid w:val="004E0150"/>
    <w:rsid w:val="004E079A"/>
    <w:rsid w:val="004E2E47"/>
    <w:rsid w:val="004E2F4A"/>
    <w:rsid w:val="004E52DF"/>
    <w:rsid w:val="004E6DF7"/>
    <w:rsid w:val="004F5CB2"/>
    <w:rsid w:val="004F641C"/>
    <w:rsid w:val="004F7C0A"/>
    <w:rsid w:val="005000F4"/>
    <w:rsid w:val="005012D3"/>
    <w:rsid w:val="005045D7"/>
    <w:rsid w:val="00506071"/>
    <w:rsid w:val="00510068"/>
    <w:rsid w:val="00510333"/>
    <w:rsid w:val="005114F6"/>
    <w:rsid w:val="005131FB"/>
    <w:rsid w:val="00513E19"/>
    <w:rsid w:val="0051421B"/>
    <w:rsid w:val="00514352"/>
    <w:rsid w:val="00514F5A"/>
    <w:rsid w:val="005157AD"/>
    <w:rsid w:val="0051616F"/>
    <w:rsid w:val="00516235"/>
    <w:rsid w:val="00516BEB"/>
    <w:rsid w:val="00517C04"/>
    <w:rsid w:val="00520E47"/>
    <w:rsid w:val="0052122C"/>
    <w:rsid w:val="00522DDF"/>
    <w:rsid w:val="005259CF"/>
    <w:rsid w:val="005259FE"/>
    <w:rsid w:val="0052685C"/>
    <w:rsid w:val="005303E3"/>
    <w:rsid w:val="005314C5"/>
    <w:rsid w:val="00531F0B"/>
    <w:rsid w:val="005336CE"/>
    <w:rsid w:val="00533BB7"/>
    <w:rsid w:val="00534EB5"/>
    <w:rsid w:val="0053501E"/>
    <w:rsid w:val="00536D7B"/>
    <w:rsid w:val="0053734A"/>
    <w:rsid w:val="0053AB6A"/>
    <w:rsid w:val="0053DE70"/>
    <w:rsid w:val="00541A86"/>
    <w:rsid w:val="00542B3E"/>
    <w:rsid w:val="00543A4C"/>
    <w:rsid w:val="0054520C"/>
    <w:rsid w:val="00545BB7"/>
    <w:rsid w:val="00546429"/>
    <w:rsid w:val="005478F9"/>
    <w:rsid w:val="0055092D"/>
    <w:rsid w:val="005532C6"/>
    <w:rsid w:val="005544C8"/>
    <w:rsid w:val="00555795"/>
    <w:rsid w:val="00557101"/>
    <w:rsid w:val="005574FD"/>
    <w:rsid w:val="005624EF"/>
    <w:rsid w:val="00565C6C"/>
    <w:rsid w:val="005660D9"/>
    <w:rsid w:val="0056712B"/>
    <w:rsid w:val="00567349"/>
    <w:rsid w:val="00567776"/>
    <w:rsid w:val="00567C39"/>
    <w:rsid w:val="005701FC"/>
    <w:rsid w:val="00571CCA"/>
    <w:rsid w:val="0057717D"/>
    <w:rsid w:val="00580379"/>
    <w:rsid w:val="00581969"/>
    <w:rsid w:val="005833B0"/>
    <w:rsid w:val="00586D70"/>
    <w:rsid w:val="005870AA"/>
    <w:rsid w:val="00590566"/>
    <w:rsid w:val="005911A5"/>
    <w:rsid w:val="005930FD"/>
    <w:rsid w:val="00594A98"/>
    <w:rsid w:val="00594DFB"/>
    <w:rsid w:val="005958CE"/>
    <w:rsid w:val="0059645F"/>
    <w:rsid w:val="00596D81"/>
    <w:rsid w:val="005A1520"/>
    <w:rsid w:val="005A4003"/>
    <w:rsid w:val="005A5014"/>
    <w:rsid w:val="005A57AB"/>
    <w:rsid w:val="005A6E82"/>
    <w:rsid w:val="005A7C0C"/>
    <w:rsid w:val="005B074B"/>
    <w:rsid w:val="005B197E"/>
    <w:rsid w:val="005B1C52"/>
    <w:rsid w:val="005B22AA"/>
    <w:rsid w:val="005B3DA9"/>
    <w:rsid w:val="005B4E9E"/>
    <w:rsid w:val="005C0057"/>
    <w:rsid w:val="005C0157"/>
    <w:rsid w:val="005C037E"/>
    <w:rsid w:val="005C378E"/>
    <w:rsid w:val="005C40B1"/>
    <w:rsid w:val="005C4A02"/>
    <w:rsid w:val="005C53C7"/>
    <w:rsid w:val="005C5A08"/>
    <w:rsid w:val="005C614B"/>
    <w:rsid w:val="005C6466"/>
    <w:rsid w:val="005C76CA"/>
    <w:rsid w:val="005D0AAC"/>
    <w:rsid w:val="005D22E7"/>
    <w:rsid w:val="005D306C"/>
    <w:rsid w:val="005D5BBD"/>
    <w:rsid w:val="005D7243"/>
    <w:rsid w:val="005D7C6D"/>
    <w:rsid w:val="005D7D11"/>
    <w:rsid w:val="005E0260"/>
    <w:rsid w:val="005E07FD"/>
    <w:rsid w:val="005E1DC7"/>
    <w:rsid w:val="005E28DA"/>
    <w:rsid w:val="005E32F3"/>
    <w:rsid w:val="005E3D99"/>
    <w:rsid w:val="005E453C"/>
    <w:rsid w:val="005E5110"/>
    <w:rsid w:val="005E5A0A"/>
    <w:rsid w:val="005E5A4A"/>
    <w:rsid w:val="005E610B"/>
    <w:rsid w:val="005E7C7A"/>
    <w:rsid w:val="005F0789"/>
    <w:rsid w:val="005F0A3E"/>
    <w:rsid w:val="005F0EC5"/>
    <w:rsid w:val="005F1288"/>
    <w:rsid w:val="005F1E05"/>
    <w:rsid w:val="005F2B47"/>
    <w:rsid w:val="005F4209"/>
    <w:rsid w:val="005F4647"/>
    <w:rsid w:val="005F49B5"/>
    <w:rsid w:val="005F4C58"/>
    <w:rsid w:val="005F57AE"/>
    <w:rsid w:val="005F6466"/>
    <w:rsid w:val="005F6EB6"/>
    <w:rsid w:val="0060090F"/>
    <w:rsid w:val="00602C19"/>
    <w:rsid w:val="0060547F"/>
    <w:rsid w:val="00605AF1"/>
    <w:rsid w:val="006102DD"/>
    <w:rsid w:val="00610B04"/>
    <w:rsid w:val="00610EAA"/>
    <w:rsid w:val="00611882"/>
    <w:rsid w:val="00611B82"/>
    <w:rsid w:val="006125E5"/>
    <w:rsid w:val="00613740"/>
    <w:rsid w:val="00613889"/>
    <w:rsid w:val="00614311"/>
    <w:rsid w:val="006143C9"/>
    <w:rsid w:val="0061503F"/>
    <w:rsid w:val="00616044"/>
    <w:rsid w:val="00620ADE"/>
    <w:rsid w:val="00621E05"/>
    <w:rsid w:val="00624423"/>
    <w:rsid w:val="00626C6F"/>
    <w:rsid w:val="00631C0D"/>
    <w:rsid w:val="00632C96"/>
    <w:rsid w:val="00633355"/>
    <w:rsid w:val="0063524C"/>
    <w:rsid w:val="006358C2"/>
    <w:rsid w:val="00635AC4"/>
    <w:rsid w:val="006363B3"/>
    <w:rsid w:val="00640A7F"/>
    <w:rsid w:val="00640BD1"/>
    <w:rsid w:val="00640F52"/>
    <w:rsid w:val="00641424"/>
    <w:rsid w:val="0064325D"/>
    <w:rsid w:val="00645830"/>
    <w:rsid w:val="0064632D"/>
    <w:rsid w:val="00647991"/>
    <w:rsid w:val="00647B0E"/>
    <w:rsid w:val="00651AE2"/>
    <w:rsid w:val="00652F29"/>
    <w:rsid w:val="00653369"/>
    <w:rsid w:val="00656BA4"/>
    <w:rsid w:val="00656CA8"/>
    <w:rsid w:val="00656E61"/>
    <w:rsid w:val="0065700E"/>
    <w:rsid w:val="00657065"/>
    <w:rsid w:val="006573FC"/>
    <w:rsid w:val="00657FB9"/>
    <w:rsid w:val="00661738"/>
    <w:rsid w:val="0066235F"/>
    <w:rsid w:val="00663F33"/>
    <w:rsid w:val="006643F7"/>
    <w:rsid w:val="00665252"/>
    <w:rsid w:val="006664FC"/>
    <w:rsid w:val="0066794F"/>
    <w:rsid w:val="0067111E"/>
    <w:rsid w:val="00672781"/>
    <w:rsid w:val="006819DF"/>
    <w:rsid w:val="00683315"/>
    <w:rsid w:val="00683395"/>
    <w:rsid w:val="006845E8"/>
    <w:rsid w:val="00685F6A"/>
    <w:rsid w:val="006863F1"/>
    <w:rsid w:val="0068751F"/>
    <w:rsid w:val="00687B6A"/>
    <w:rsid w:val="0068A207"/>
    <w:rsid w:val="00695416"/>
    <w:rsid w:val="0069697B"/>
    <w:rsid w:val="00696CD8"/>
    <w:rsid w:val="00697094"/>
    <w:rsid w:val="00697677"/>
    <w:rsid w:val="0069793B"/>
    <w:rsid w:val="00697E67"/>
    <w:rsid w:val="006A1B29"/>
    <w:rsid w:val="006A2E77"/>
    <w:rsid w:val="006A4BAA"/>
    <w:rsid w:val="006A554A"/>
    <w:rsid w:val="006A5D0A"/>
    <w:rsid w:val="006A70B3"/>
    <w:rsid w:val="006A7AF7"/>
    <w:rsid w:val="006B2395"/>
    <w:rsid w:val="006B3BDF"/>
    <w:rsid w:val="006B45C0"/>
    <w:rsid w:val="006B6048"/>
    <w:rsid w:val="006B7A3D"/>
    <w:rsid w:val="006C020E"/>
    <w:rsid w:val="006C188C"/>
    <w:rsid w:val="006C1B6B"/>
    <w:rsid w:val="006C3E71"/>
    <w:rsid w:val="006C51A1"/>
    <w:rsid w:val="006C5FCC"/>
    <w:rsid w:val="006C6697"/>
    <w:rsid w:val="006C6F7B"/>
    <w:rsid w:val="006D0429"/>
    <w:rsid w:val="006D2661"/>
    <w:rsid w:val="006D3925"/>
    <w:rsid w:val="006D3CCB"/>
    <w:rsid w:val="006D5314"/>
    <w:rsid w:val="006D6A34"/>
    <w:rsid w:val="006D77A9"/>
    <w:rsid w:val="006E2F4E"/>
    <w:rsid w:val="006E3D6D"/>
    <w:rsid w:val="006E4A51"/>
    <w:rsid w:val="006E62A7"/>
    <w:rsid w:val="006E7B5D"/>
    <w:rsid w:val="006F0807"/>
    <w:rsid w:val="006F0890"/>
    <w:rsid w:val="006F0E3F"/>
    <w:rsid w:val="006F14FF"/>
    <w:rsid w:val="006F1764"/>
    <w:rsid w:val="006F2675"/>
    <w:rsid w:val="006F2A16"/>
    <w:rsid w:val="006F3547"/>
    <w:rsid w:val="006F4854"/>
    <w:rsid w:val="006F5E03"/>
    <w:rsid w:val="00700BF7"/>
    <w:rsid w:val="00701B7E"/>
    <w:rsid w:val="00703AA1"/>
    <w:rsid w:val="00704D78"/>
    <w:rsid w:val="00705EEE"/>
    <w:rsid w:val="0070610C"/>
    <w:rsid w:val="00706C68"/>
    <w:rsid w:val="00707AA0"/>
    <w:rsid w:val="00710CEB"/>
    <w:rsid w:val="00714C9C"/>
    <w:rsid w:val="007161E9"/>
    <w:rsid w:val="00716C94"/>
    <w:rsid w:val="00717AA0"/>
    <w:rsid w:val="00719BFD"/>
    <w:rsid w:val="00723527"/>
    <w:rsid w:val="00723787"/>
    <w:rsid w:val="00723ACD"/>
    <w:rsid w:val="00726C52"/>
    <w:rsid w:val="00730B31"/>
    <w:rsid w:val="0073134C"/>
    <w:rsid w:val="0073290D"/>
    <w:rsid w:val="00733227"/>
    <w:rsid w:val="00733AA5"/>
    <w:rsid w:val="0073426A"/>
    <w:rsid w:val="007349B4"/>
    <w:rsid w:val="007352AA"/>
    <w:rsid w:val="007354CC"/>
    <w:rsid w:val="00736DFC"/>
    <w:rsid w:val="00737375"/>
    <w:rsid w:val="00737A72"/>
    <w:rsid w:val="00737E88"/>
    <w:rsid w:val="00740C81"/>
    <w:rsid w:val="00740ED1"/>
    <w:rsid w:val="007412AA"/>
    <w:rsid w:val="00741C83"/>
    <w:rsid w:val="00741FC2"/>
    <w:rsid w:val="007437F6"/>
    <w:rsid w:val="00743982"/>
    <w:rsid w:val="00743B2A"/>
    <w:rsid w:val="0074434A"/>
    <w:rsid w:val="00745267"/>
    <w:rsid w:val="00751F3F"/>
    <w:rsid w:val="0075298C"/>
    <w:rsid w:val="00753D32"/>
    <w:rsid w:val="007541CD"/>
    <w:rsid w:val="00755AD9"/>
    <w:rsid w:val="00755B98"/>
    <w:rsid w:val="00756AF5"/>
    <w:rsid w:val="007601B9"/>
    <w:rsid w:val="007613BF"/>
    <w:rsid w:val="007618A8"/>
    <w:rsid w:val="00762A87"/>
    <w:rsid w:val="00762B28"/>
    <w:rsid w:val="007635D6"/>
    <w:rsid w:val="00763CBA"/>
    <w:rsid w:val="007644BB"/>
    <w:rsid w:val="0076509E"/>
    <w:rsid w:val="0076562D"/>
    <w:rsid w:val="00765C97"/>
    <w:rsid w:val="00767A37"/>
    <w:rsid w:val="00767EE2"/>
    <w:rsid w:val="00771ADE"/>
    <w:rsid w:val="0077261C"/>
    <w:rsid w:val="00775062"/>
    <w:rsid w:val="00775C2D"/>
    <w:rsid w:val="00776212"/>
    <w:rsid w:val="007763E7"/>
    <w:rsid w:val="00776DF0"/>
    <w:rsid w:val="00776F40"/>
    <w:rsid w:val="00780B47"/>
    <w:rsid w:val="00782656"/>
    <w:rsid w:val="00783306"/>
    <w:rsid w:val="007842AE"/>
    <w:rsid w:val="00785138"/>
    <w:rsid w:val="0078FCC5"/>
    <w:rsid w:val="00792DCF"/>
    <w:rsid w:val="00793193"/>
    <w:rsid w:val="00793269"/>
    <w:rsid w:val="0079508E"/>
    <w:rsid w:val="007962CF"/>
    <w:rsid w:val="007A0F80"/>
    <w:rsid w:val="007A1615"/>
    <w:rsid w:val="007A2A14"/>
    <w:rsid w:val="007A2C0C"/>
    <w:rsid w:val="007A35A3"/>
    <w:rsid w:val="007B01D4"/>
    <w:rsid w:val="007B0ACB"/>
    <w:rsid w:val="007B113B"/>
    <w:rsid w:val="007B1693"/>
    <w:rsid w:val="007B2747"/>
    <w:rsid w:val="007B42C3"/>
    <w:rsid w:val="007B4C0E"/>
    <w:rsid w:val="007B54E4"/>
    <w:rsid w:val="007B6448"/>
    <w:rsid w:val="007B7DFC"/>
    <w:rsid w:val="007C1099"/>
    <w:rsid w:val="007C131E"/>
    <w:rsid w:val="007C483A"/>
    <w:rsid w:val="007C4E0A"/>
    <w:rsid w:val="007C5904"/>
    <w:rsid w:val="007D058B"/>
    <w:rsid w:val="007D4017"/>
    <w:rsid w:val="007D41FD"/>
    <w:rsid w:val="007D4BB1"/>
    <w:rsid w:val="007D7983"/>
    <w:rsid w:val="007E5B62"/>
    <w:rsid w:val="007E76EE"/>
    <w:rsid w:val="007F0D9B"/>
    <w:rsid w:val="007F1528"/>
    <w:rsid w:val="007F1553"/>
    <w:rsid w:val="007F1777"/>
    <w:rsid w:val="007F1F32"/>
    <w:rsid w:val="007F337A"/>
    <w:rsid w:val="007F355A"/>
    <w:rsid w:val="007F4634"/>
    <w:rsid w:val="007F62DD"/>
    <w:rsid w:val="007F7D86"/>
    <w:rsid w:val="0080295A"/>
    <w:rsid w:val="00802E80"/>
    <w:rsid w:val="00802F2B"/>
    <w:rsid w:val="00803B0D"/>
    <w:rsid w:val="0080491C"/>
    <w:rsid w:val="00804DDE"/>
    <w:rsid w:val="00809334"/>
    <w:rsid w:val="0081079F"/>
    <w:rsid w:val="00813CF7"/>
    <w:rsid w:val="00814CC8"/>
    <w:rsid w:val="00816ED6"/>
    <w:rsid w:val="00820564"/>
    <w:rsid w:val="00820FB2"/>
    <w:rsid w:val="008228B2"/>
    <w:rsid w:val="008261D2"/>
    <w:rsid w:val="008264CD"/>
    <w:rsid w:val="00827227"/>
    <w:rsid w:val="008312A9"/>
    <w:rsid w:val="0083224D"/>
    <w:rsid w:val="00833420"/>
    <w:rsid w:val="0083763C"/>
    <w:rsid w:val="00841E00"/>
    <w:rsid w:val="00842F9E"/>
    <w:rsid w:val="00843098"/>
    <w:rsid w:val="008460D8"/>
    <w:rsid w:val="008464E5"/>
    <w:rsid w:val="0085229E"/>
    <w:rsid w:val="00852FF6"/>
    <w:rsid w:val="008537BD"/>
    <w:rsid w:val="00853C2D"/>
    <w:rsid w:val="00853D12"/>
    <w:rsid w:val="008558AE"/>
    <w:rsid w:val="00856AE0"/>
    <w:rsid w:val="008618FB"/>
    <w:rsid w:val="0086544D"/>
    <w:rsid w:val="00870B72"/>
    <w:rsid w:val="00871952"/>
    <w:rsid w:val="008726D6"/>
    <w:rsid w:val="00872A88"/>
    <w:rsid w:val="00872D02"/>
    <w:rsid w:val="00872FE9"/>
    <w:rsid w:val="00873ACA"/>
    <w:rsid w:val="00875B41"/>
    <w:rsid w:val="00876040"/>
    <w:rsid w:val="00877610"/>
    <w:rsid w:val="0088544F"/>
    <w:rsid w:val="00886560"/>
    <w:rsid w:val="008871AC"/>
    <w:rsid w:val="0089124F"/>
    <w:rsid w:val="008923C3"/>
    <w:rsid w:val="0089388E"/>
    <w:rsid w:val="00894684"/>
    <w:rsid w:val="008A1351"/>
    <w:rsid w:val="008A1875"/>
    <w:rsid w:val="008A35C0"/>
    <w:rsid w:val="008A41B2"/>
    <w:rsid w:val="008A4743"/>
    <w:rsid w:val="008A7907"/>
    <w:rsid w:val="008A7A20"/>
    <w:rsid w:val="008B00D6"/>
    <w:rsid w:val="008B20BA"/>
    <w:rsid w:val="008B2DB6"/>
    <w:rsid w:val="008B4F44"/>
    <w:rsid w:val="008B5CAC"/>
    <w:rsid w:val="008B5F63"/>
    <w:rsid w:val="008C02B6"/>
    <w:rsid w:val="008C04BA"/>
    <w:rsid w:val="008C07CE"/>
    <w:rsid w:val="008C2DD3"/>
    <w:rsid w:val="008C37A3"/>
    <w:rsid w:val="008C4BCC"/>
    <w:rsid w:val="008C557B"/>
    <w:rsid w:val="008C5B61"/>
    <w:rsid w:val="008C611A"/>
    <w:rsid w:val="008C7069"/>
    <w:rsid w:val="008C77E0"/>
    <w:rsid w:val="008D04A1"/>
    <w:rsid w:val="008D07F4"/>
    <w:rsid w:val="008D1E14"/>
    <w:rsid w:val="008D2CAF"/>
    <w:rsid w:val="008D444C"/>
    <w:rsid w:val="008D45C8"/>
    <w:rsid w:val="008D4B12"/>
    <w:rsid w:val="008D58AB"/>
    <w:rsid w:val="008D58C1"/>
    <w:rsid w:val="008D6814"/>
    <w:rsid w:val="008D7445"/>
    <w:rsid w:val="008E0561"/>
    <w:rsid w:val="008E0882"/>
    <w:rsid w:val="008E0B4F"/>
    <w:rsid w:val="008E1D48"/>
    <w:rsid w:val="008E4889"/>
    <w:rsid w:val="008E4C7D"/>
    <w:rsid w:val="008E5C7E"/>
    <w:rsid w:val="008E6121"/>
    <w:rsid w:val="008E676F"/>
    <w:rsid w:val="008F1768"/>
    <w:rsid w:val="008F1A73"/>
    <w:rsid w:val="008F1A86"/>
    <w:rsid w:val="008F2545"/>
    <w:rsid w:val="008F2E42"/>
    <w:rsid w:val="008F338E"/>
    <w:rsid w:val="008F48A9"/>
    <w:rsid w:val="008F5B29"/>
    <w:rsid w:val="0090104D"/>
    <w:rsid w:val="009033C1"/>
    <w:rsid w:val="009037A8"/>
    <w:rsid w:val="009040C3"/>
    <w:rsid w:val="0090576A"/>
    <w:rsid w:val="00906B01"/>
    <w:rsid w:val="00907A74"/>
    <w:rsid w:val="00912581"/>
    <w:rsid w:val="00914D44"/>
    <w:rsid w:val="009162B2"/>
    <w:rsid w:val="00917B2E"/>
    <w:rsid w:val="00920EC6"/>
    <w:rsid w:val="00922840"/>
    <w:rsid w:val="00922989"/>
    <w:rsid w:val="00923D2E"/>
    <w:rsid w:val="009252BD"/>
    <w:rsid w:val="00926723"/>
    <w:rsid w:val="00927F0D"/>
    <w:rsid w:val="009307FD"/>
    <w:rsid w:val="00932184"/>
    <w:rsid w:val="00933BE3"/>
    <w:rsid w:val="0093405B"/>
    <w:rsid w:val="00935F9F"/>
    <w:rsid w:val="00937371"/>
    <w:rsid w:val="009422F0"/>
    <w:rsid w:val="0094434D"/>
    <w:rsid w:val="00945061"/>
    <w:rsid w:val="009463F6"/>
    <w:rsid w:val="00947633"/>
    <w:rsid w:val="00951386"/>
    <w:rsid w:val="009526CB"/>
    <w:rsid w:val="00952896"/>
    <w:rsid w:val="00952AA1"/>
    <w:rsid w:val="009553DF"/>
    <w:rsid w:val="00956EEF"/>
    <w:rsid w:val="00957AC2"/>
    <w:rsid w:val="00957FC0"/>
    <w:rsid w:val="009622DD"/>
    <w:rsid w:val="00963B4E"/>
    <w:rsid w:val="00966727"/>
    <w:rsid w:val="00971BAE"/>
    <w:rsid w:val="009731A6"/>
    <w:rsid w:val="00974613"/>
    <w:rsid w:val="00975778"/>
    <w:rsid w:val="00976050"/>
    <w:rsid w:val="0097728A"/>
    <w:rsid w:val="00977C85"/>
    <w:rsid w:val="009805F6"/>
    <w:rsid w:val="009807F6"/>
    <w:rsid w:val="009810B1"/>
    <w:rsid w:val="00981699"/>
    <w:rsid w:val="009816D2"/>
    <w:rsid w:val="009816DD"/>
    <w:rsid w:val="00983198"/>
    <w:rsid w:val="0098490A"/>
    <w:rsid w:val="009855BB"/>
    <w:rsid w:val="009872DC"/>
    <w:rsid w:val="0099125F"/>
    <w:rsid w:val="00991DA5"/>
    <w:rsid w:val="00992536"/>
    <w:rsid w:val="00994C56"/>
    <w:rsid w:val="00997105"/>
    <w:rsid w:val="00997DA8"/>
    <w:rsid w:val="0099A258"/>
    <w:rsid w:val="009A11AC"/>
    <w:rsid w:val="009A14B9"/>
    <w:rsid w:val="009A2DBF"/>
    <w:rsid w:val="009A2DC9"/>
    <w:rsid w:val="009A402D"/>
    <w:rsid w:val="009A40A7"/>
    <w:rsid w:val="009A488B"/>
    <w:rsid w:val="009A4BFB"/>
    <w:rsid w:val="009A541A"/>
    <w:rsid w:val="009A5BA4"/>
    <w:rsid w:val="009A6BE9"/>
    <w:rsid w:val="009A78C8"/>
    <w:rsid w:val="009B04E1"/>
    <w:rsid w:val="009B2863"/>
    <w:rsid w:val="009B3E5F"/>
    <w:rsid w:val="009B438E"/>
    <w:rsid w:val="009C0A8B"/>
    <w:rsid w:val="009C4B3E"/>
    <w:rsid w:val="009C6A11"/>
    <w:rsid w:val="009C6BBB"/>
    <w:rsid w:val="009C7F4B"/>
    <w:rsid w:val="009D3EB4"/>
    <w:rsid w:val="009D41A0"/>
    <w:rsid w:val="009D7F96"/>
    <w:rsid w:val="009E05D0"/>
    <w:rsid w:val="009E10AD"/>
    <w:rsid w:val="009E1915"/>
    <w:rsid w:val="009E2EAC"/>
    <w:rsid w:val="009E30A2"/>
    <w:rsid w:val="009E322F"/>
    <w:rsid w:val="009E409B"/>
    <w:rsid w:val="009E55E4"/>
    <w:rsid w:val="009E6EC7"/>
    <w:rsid w:val="009F334A"/>
    <w:rsid w:val="009F3371"/>
    <w:rsid w:val="009F77D0"/>
    <w:rsid w:val="00A0161C"/>
    <w:rsid w:val="00A0317F"/>
    <w:rsid w:val="00A06ADE"/>
    <w:rsid w:val="00A07571"/>
    <w:rsid w:val="00A078AC"/>
    <w:rsid w:val="00A108BF"/>
    <w:rsid w:val="00A108F0"/>
    <w:rsid w:val="00A116C0"/>
    <w:rsid w:val="00A12B97"/>
    <w:rsid w:val="00A138CC"/>
    <w:rsid w:val="00A14FA9"/>
    <w:rsid w:val="00A15B3D"/>
    <w:rsid w:val="00A15E05"/>
    <w:rsid w:val="00A15E7A"/>
    <w:rsid w:val="00A22295"/>
    <w:rsid w:val="00A22D66"/>
    <w:rsid w:val="00A23B07"/>
    <w:rsid w:val="00A24513"/>
    <w:rsid w:val="00A24EC9"/>
    <w:rsid w:val="00A27263"/>
    <w:rsid w:val="00A27B74"/>
    <w:rsid w:val="00A31812"/>
    <w:rsid w:val="00A326E3"/>
    <w:rsid w:val="00A35707"/>
    <w:rsid w:val="00A35B72"/>
    <w:rsid w:val="00A36FE5"/>
    <w:rsid w:val="00A370CE"/>
    <w:rsid w:val="00A3732A"/>
    <w:rsid w:val="00A37B2B"/>
    <w:rsid w:val="00A40DB8"/>
    <w:rsid w:val="00A43111"/>
    <w:rsid w:val="00A43566"/>
    <w:rsid w:val="00A46434"/>
    <w:rsid w:val="00A471D0"/>
    <w:rsid w:val="00A50EAC"/>
    <w:rsid w:val="00A50FD3"/>
    <w:rsid w:val="00A5181A"/>
    <w:rsid w:val="00A5189A"/>
    <w:rsid w:val="00A519D4"/>
    <w:rsid w:val="00A519F0"/>
    <w:rsid w:val="00A5213C"/>
    <w:rsid w:val="00A522BB"/>
    <w:rsid w:val="00A52AC7"/>
    <w:rsid w:val="00A54883"/>
    <w:rsid w:val="00A54F60"/>
    <w:rsid w:val="00A55811"/>
    <w:rsid w:val="00A55E91"/>
    <w:rsid w:val="00A56965"/>
    <w:rsid w:val="00A572DE"/>
    <w:rsid w:val="00A62A3B"/>
    <w:rsid w:val="00A65C73"/>
    <w:rsid w:val="00A67E3C"/>
    <w:rsid w:val="00A70414"/>
    <w:rsid w:val="00A72C46"/>
    <w:rsid w:val="00A753CB"/>
    <w:rsid w:val="00A76466"/>
    <w:rsid w:val="00A77301"/>
    <w:rsid w:val="00A77C49"/>
    <w:rsid w:val="00A806EC"/>
    <w:rsid w:val="00A82E4F"/>
    <w:rsid w:val="00A83AF8"/>
    <w:rsid w:val="00A83BAF"/>
    <w:rsid w:val="00A84E9A"/>
    <w:rsid w:val="00A8580F"/>
    <w:rsid w:val="00A862B3"/>
    <w:rsid w:val="00A86512"/>
    <w:rsid w:val="00A9049A"/>
    <w:rsid w:val="00A90BA7"/>
    <w:rsid w:val="00A91BD1"/>
    <w:rsid w:val="00A92688"/>
    <w:rsid w:val="00A92690"/>
    <w:rsid w:val="00A95294"/>
    <w:rsid w:val="00A9643F"/>
    <w:rsid w:val="00AA023F"/>
    <w:rsid w:val="00AA1585"/>
    <w:rsid w:val="00AA2482"/>
    <w:rsid w:val="00AA2FC9"/>
    <w:rsid w:val="00AA3F69"/>
    <w:rsid w:val="00AA4627"/>
    <w:rsid w:val="00AA5D28"/>
    <w:rsid w:val="00AB09BA"/>
    <w:rsid w:val="00AB10A8"/>
    <w:rsid w:val="00AB114C"/>
    <w:rsid w:val="00AB4BF6"/>
    <w:rsid w:val="00AC0345"/>
    <w:rsid w:val="00AC1C0B"/>
    <w:rsid w:val="00AC291D"/>
    <w:rsid w:val="00AC487B"/>
    <w:rsid w:val="00AC67FB"/>
    <w:rsid w:val="00AC7CFB"/>
    <w:rsid w:val="00AD00E2"/>
    <w:rsid w:val="00AD0317"/>
    <w:rsid w:val="00AD4279"/>
    <w:rsid w:val="00AD5539"/>
    <w:rsid w:val="00AD5799"/>
    <w:rsid w:val="00AD5A99"/>
    <w:rsid w:val="00AD6B1F"/>
    <w:rsid w:val="00AD6D65"/>
    <w:rsid w:val="00AD6DE5"/>
    <w:rsid w:val="00AD76FE"/>
    <w:rsid w:val="00AE1B6E"/>
    <w:rsid w:val="00AE1EF5"/>
    <w:rsid w:val="00AE37B7"/>
    <w:rsid w:val="00AE400D"/>
    <w:rsid w:val="00AE4476"/>
    <w:rsid w:val="00AE7DC5"/>
    <w:rsid w:val="00AF0CA5"/>
    <w:rsid w:val="00AF18E9"/>
    <w:rsid w:val="00AF1FD6"/>
    <w:rsid w:val="00AF2A4F"/>
    <w:rsid w:val="00AF3E15"/>
    <w:rsid w:val="00AF654C"/>
    <w:rsid w:val="00AF7942"/>
    <w:rsid w:val="00B01332"/>
    <w:rsid w:val="00B02092"/>
    <w:rsid w:val="00B02127"/>
    <w:rsid w:val="00B02C51"/>
    <w:rsid w:val="00B032A2"/>
    <w:rsid w:val="00B061D7"/>
    <w:rsid w:val="00B067DD"/>
    <w:rsid w:val="00B06BC9"/>
    <w:rsid w:val="00B0709C"/>
    <w:rsid w:val="00B072B2"/>
    <w:rsid w:val="00B1157D"/>
    <w:rsid w:val="00B13CB0"/>
    <w:rsid w:val="00B14CB3"/>
    <w:rsid w:val="00B14FA5"/>
    <w:rsid w:val="00B21E66"/>
    <w:rsid w:val="00B21E8F"/>
    <w:rsid w:val="00B23DDB"/>
    <w:rsid w:val="00B246F3"/>
    <w:rsid w:val="00B26D74"/>
    <w:rsid w:val="00B2712D"/>
    <w:rsid w:val="00B27C7C"/>
    <w:rsid w:val="00B307A9"/>
    <w:rsid w:val="00B320A7"/>
    <w:rsid w:val="00B33D17"/>
    <w:rsid w:val="00B3406E"/>
    <w:rsid w:val="00B341D2"/>
    <w:rsid w:val="00B347C8"/>
    <w:rsid w:val="00B35121"/>
    <w:rsid w:val="00B35312"/>
    <w:rsid w:val="00B358C5"/>
    <w:rsid w:val="00B36E2C"/>
    <w:rsid w:val="00B4015C"/>
    <w:rsid w:val="00B41A36"/>
    <w:rsid w:val="00B41AE7"/>
    <w:rsid w:val="00B42E77"/>
    <w:rsid w:val="00B42F22"/>
    <w:rsid w:val="00B50EFF"/>
    <w:rsid w:val="00B524CC"/>
    <w:rsid w:val="00B55C6D"/>
    <w:rsid w:val="00B5613D"/>
    <w:rsid w:val="00B57633"/>
    <w:rsid w:val="00B57A24"/>
    <w:rsid w:val="00B601E3"/>
    <w:rsid w:val="00B602B8"/>
    <w:rsid w:val="00B621FC"/>
    <w:rsid w:val="00B62A3B"/>
    <w:rsid w:val="00B651E5"/>
    <w:rsid w:val="00B65608"/>
    <w:rsid w:val="00B662C4"/>
    <w:rsid w:val="00B70D86"/>
    <w:rsid w:val="00B718C9"/>
    <w:rsid w:val="00B725DE"/>
    <w:rsid w:val="00B73043"/>
    <w:rsid w:val="00B73E25"/>
    <w:rsid w:val="00B7518E"/>
    <w:rsid w:val="00B7559D"/>
    <w:rsid w:val="00B76D89"/>
    <w:rsid w:val="00B81924"/>
    <w:rsid w:val="00B85BA2"/>
    <w:rsid w:val="00B8730E"/>
    <w:rsid w:val="00B87D1F"/>
    <w:rsid w:val="00B92998"/>
    <w:rsid w:val="00B93461"/>
    <w:rsid w:val="00B9745B"/>
    <w:rsid w:val="00B97795"/>
    <w:rsid w:val="00BA0C21"/>
    <w:rsid w:val="00BA22F4"/>
    <w:rsid w:val="00BA2535"/>
    <w:rsid w:val="00BA2FB6"/>
    <w:rsid w:val="00BA375F"/>
    <w:rsid w:val="00BA3ADB"/>
    <w:rsid w:val="00BA49DC"/>
    <w:rsid w:val="00BA5237"/>
    <w:rsid w:val="00BA6C6D"/>
    <w:rsid w:val="00BA6F11"/>
    <w:rsid w:val="00BA7E29"/>
    <w:rsid w:val="00BB0396"/>
    <w:rsid w:val="00BB26B5"/>
    <w:rsid w:val="00BB4728"/>
    <w:rsid w:val="00BB5A9A"/>
    <w:rsid w:val="00BB6460"/>
    <w:rsid w:val="00BB6857"/>
    <w:rsid w:val="00BB6EE1"/>
    <w:rsid w:val="00BB7074"/>
    <w:rsid w:val="00BC29D2"/>
    <w:rsid w:val="00BC2F5F"/>
    <w:rsid w:val="00BC3269"/>
    <w:rsid w:val="00BC4203"/>
    <w:rsid w:val="00BC4DE7"/>
    <w:rsid w:val="00BC570B"/>
    <w:rsid w:val="00BC68AD"/>
    <w:rsid w:val="00BC79E6"/>
    <w:rsid w:val="00BD187D"/>
    <w:rsid w:val="00BD25C4"/>
    <w:rsid w:val="00BD2AA8"/>
    <w:rsid w:val="00BD2E02"/>
    <w:rsid w:val="00BD376A"/>
    <w:rsid w:val="00BD3F11"/>
    <w:rsid w:val="00BD44C6"/>
    <w:rsid w:val="00BD5C8D"/>
    <w:rsid w:val="00BE1FCF"/>
    <w:rsid w:val="00BE2E18"/>
    <w:rsid w:val="00BE35DF"/>
    <w:rsid w:val="00BE481E"/>
    <w:rsid w:val="00BE5BF0"/>
    <w:rsid w:val="00BE66AA"/>
    <w:rsid w:val="00BE69E2"/>
    <w:rsid w:val="00BE732A"/>
    <w:rsid w:val="00BE7D33"/>
    <w:rsid w:val="00BF1567"/>
    <w:rsid w:val="00BF1B17"/>
    <w:rsid w:val="00BF21C7"/>
    <w:rsid w:val="00BF23EF"/>
    <w:rsid w:val="00BF53E4"/>
    <w:rsid w:val="00C0296E"/>
    <w:rsid w:val="00C03730"/>
    <w:rsid w:val="00C03AFC"/>
    <w:rsid w:val="00C05484"/>
    <w:rsid w:val="00C11AA2"/>
    <w:rsid w:val="00C11B2C"/>
    <w:rsid w:val="00C11D37"/>
    <w:rsid w:val="00C1211D"/>
    <w:rsid w:val="00C1334A"/>
    <w:rsid w:val="00C14C43"/>
    <w:rsid w:val="00C1771B"/>
    <w:rsid w:val="00C1773E"/>
    <w:rsid w:val="00C20127"/>
    <w:rsid w:val="00C20A42"/>
    <w:rsid w:val="00C2176B"/>
    <w:rsid w:val="00C22F03"/>
    <w:rsid w:val="00C24619"/>
    <w:rsid w:val="00C24B62"/>
    <w:rsid w:val="00C252A4"/>
    <w:rsid w:val="00C25B54"/>
    <w:rsid w:val="00C2623D"/>
    <w:rsid w:val="00C3099A"/>
    <w:rsid w:val="00C31A69"/>
    <w:rsid w:val="00C32862"/>
    <w:rsid w:val="00C33FA3"/>
    <w:rsid w:val="00C34CDA"/>
    <w:rsid w:val="00C34F6A"/>
    <w:rsid w:val="00C37B02"/>
    <w:rsid w:val="00C4050F"/>
    <w:rsid w:val="00C41777"/>
    <w:rsid w:val="00C41B79"/>
    <w:rsid w:val="00C42307"/>
    <w:rsid w:val="00C43509"/>
    <w:rsid w:val="00C435AB"/>
    <w:rsid w:val="00C4499A"/>
    <w:rsid w:val="00C44AA5"/>
    <w:rsid w:val="00C459DA"/>
    <w:rsid w:val="00C460A2"/>
    <w:rsid w:val="00C46B65"/>
    <w:rsid w:val="00C46E6A"/>
    <w:rsid w:val="00C471EC"/>
    <w:rsid w:val="00C47DA9"/>
    <w:rsid w:val="00C5180D"/>
    <w:rsid w:val="00C52240"/>
    <w:rsid w:val="00C52445"/>
    <w:rsid w:val="00C541BF"/>
    <w:rsid w:val="00C559B8"/>
    <w:rsid w:val="00C564AB"/>
    <w:rsid w:val="00C56A9B"/>
    <w:rsid w:val="00C602DC"/>
    <w:rsid w:val="00C60639"/>
    <w:rsid w:val="00C62C06"/>
    <w:rsid w:val="00C62D21"/>
    <w:rsid w:val="00C62F81"/>
    <w:rsid w:val="00C63415"/>
    <w:rsid w:val="00C6598D"/>
    <w:rsid w:val="00C666CA"/>
    <w:rsid w:val="00C669CF"/>
    <w:rsid w:val="00C67FB8"/>
    <w:rsid w:val="00C705EE"/>
    <w:rsid w:val="00C75D29"/>
    <w:rsid w:val="00C81001"/>
    <w:rsid w:val="00C820E7"/>
    <w:rsid w:val="00C82304"/>
    <w:rsid w:val="00C8371A"/>
    <w:rsid w:val="00C8402A"/>
    <w:rsid w:val="00C876B9"/>
    <w:rsid w:val="00C90562"/>
    <w:rsid w:val="00C9092A"/>
    <w:rsid w:val="00C917CB"/>
    <w:rsid w:val="00C91A33"/>
    <w:rsid w:val="00C923E8"/>
    <w:rsid w:val="00C92AD2"/>
    <w:rsid w:val="00C92B8A"/>
    <w:rsid w:val="00C95EC9"/>
    <w:rsid w:val="00C96444"/>
    <w:rsid w:val="00C96561"/>
    <w:rsid w:val="00C96DEA"/>
    <w:rsid w:val="00CA0C08"/>
    <w:rsid w:val="00CA36D6"/>
    <w:rsid w:val="00CA46CA"/>
    <w:rsid w:val="00CA4CF4"/>
    <w:rsid w:val="00CA5E34"/>
    <w:rsid w:val="00CA64AC"/>
    <w:rsid w:val="00CA7A15"/>
    <w:rsid w:val="00CA7D8D"/>
    <w:rsid w:val="00CB0275"/>
    <w:rsid w:val="00CB07DD"/>
    <w:rsid w:val="00CB0B44"/>
    <w:rsid w:val="00CB1BB1"/>
    <w:rsid w:val="00CB34D7"/>
    <w:rsid w:val="00CB40C7"/>
    <w:rsid w:val="00CC00EF"/>
    <w:rsid w:val="00CC057B"/>
    <w:rsid w:val="00CC221D"/>
    <w:rsid w:val="00CC2C9E"/>
    <w:rsid w:val="00CC3547"/>
    <w:rsid w:val="00CC4514"/>
    <w:rsid w:val="00CC4D09"/>
    <w:rsid w:val="00CC5CC2"/>
    <w:rsid w:val="00CC613C"/>
    <w:rsid w:val="00CD00B7"/>
    <w:rsid w:val="00CD268D"/>
    <w:rsid w:val="00CD2805"/>
    <w:rsid w:val="00CD3D2F"/>
    <w:rsid w:val="00CD41EB"/>
    <w:rsid w:val="00CD4963"/>
    <w:rsid w:val="00CD6114"/>
    <w:rsid w:val="00CE1E7D"/>
    <w:rsid w:val="00CE423B"/>
    <w:rsid w:val="00CE4D6E"/>
    <w:rsid w:val="00CE4E2E"/>
    <w:rsid w:val="00CE532A"/>
    <w:rsid w:val="00CE58B1"/>
    <w:rsid w:val="00CE6892"/>
    <w:rsid w:val="00CE73DC"/>
    <w:rsid w:val="00CF038D"/>
    <w:rsid w:val="00CF2610"/>
    <w:rsid w:val="00CF30D4"/>
    <w:rsid w:val="00CF5B98"/>
    <w:rsid w:val="00CF5CFF"/>
    <w:rsid w:val="00CF7822"/>
    <w:rsid w:val="00CF7963"/>
    <w:rsid w:val="00D012C0"/>
    <w:rsid w:val="00D01989"/>
    <w:rsid w:val="00D02E67"/>
    <w:rsid w:val="00D03649"/>
    <w:rsid w:val="00D06131"/>
    <w:rsid w:val="00D07F13"/>
    <w:rsid w:val="00D108DC"/>
    <w:rsid w:val="00D10A45"/>
    <w:rsid w:val="00D11227"/>
    <w:rsid w:val="00D154AE"/>
    <w:rsid w:val="00D15D1B"/>
    <w:rsid w:val="00D15EF5"/>
    <w:rsid w:val="00D16E98"/>
    <w:rsid w:val="00D178DB"/>
    <w:rsid w:val="00D17F88"/>
    <w:rsid w:val="00D23E1F"/>
    <w:rsid w:val="00D24502"/>
    <w:rsid w:val="00D24A9A"/>
    <w:rsid w:val="00D25460"/>
    <w:rsid w:val="00D31D5E"/>
    <w:rsid w:val="00D3386F"/>
    <w:rsid w:val="00D33E80"/>
    <w:rsid w:val="00D35B07"/>
    <w:rsid w:val="00D3670A"/>
    <w:rsid w:val="00D37F25"/>
    <w:rsid w:val="00D405E5"/>
    <w:rsid w:val="00D41DA4"/>
    <w:rsid w:val="00D4378D"/>
    <w:rsid w:val="00D442AC"/>
    <w:rsid w:val="00D45045"/>
    <w:rsid w:val="00D45950"/>
    <w:rsid w:val="00D45CBC"/>
    <w:rsid w:val="00D46CC7"/>
    <w:rsid w:val="00D47A8B"/>
    <w:rsid w:val="00D47A92"/>
    <w:rsid w:val="00D50E41"/>
    <w:rsid w:val="00D53A3E"/>
    <w:rsid w:val="00D54C92"/>
    <w:rsid w:val="00D55407"/>
    <w:rsid w:val="00D555D6"/>
    <w:rsid w:val="00D56221"/>
    <w:rsid w:val="00D5663B"/>
    <w:rsid w:val="00D57FAF"/>
    <w:rsid w:val="00D60893"/>
    <w:rsid w:val="00D608BA"/>
    <w:rsid w:val="00D62000"/>
    <w:rsid w:val="00D62853"/>
    <w:rsid w:val="00D62D40"/>
    <w:rsid w:val="00D642D6"/>
    <w:rsid w:val="00D676A3"/>
    <w:rsid w:val="00D67D4C"/>
    <w:rsid w:val="00D67D68"/>
    <w:rsid w:val="00D67EA4"/>
    <w:rsid w:val="00D70909"/>
    <w:rsid w:val="00D7094F"/>
    <w:rsid w:val="00D722EE"/>
    <w:rsid w:val="00D7474E"/>
    <w:rsid w:val="00D75AA8"/>
    <w:rsid w:val="00D75D4C"/>
    <w:rsid w:val="00D771BF"/>
    <w:rsid w:val="00D772A5"/>
    <w:rsid w:val="00D77AB9"/>
    <w:rsid w:val="00D77C41"/>
    <w:rsid w:val="00D77F8E"/>
    <w:rsid w:val="00D81592"/>
    <w:rsid w:val="00D82094"/>
    <w:rsid w:val="00D85AD6"/>
    <w:rsid w:val="00D90F83"/>
    <w:rsid w:val="00D92B29"/>
    <w:rsid w:val="00D94325"/>
    <w:rsid w:val="00D94C6F"/>
    <w:rsid w:val="00D9594F"/>
    <w:rsid w:val="00D9724F"/>
    <w:rsid w:val="00DA1FF3"/>
    <w:rsid w:val="00DA31B1"/>
    <w:rsid w:val="00DA3E26"/>
    <w:rsid w:val="00DA731D"/>
    <w:rsid w:val="00DA73C1"/>
    <w:rsid w:val="00DA7DE1"/>
    <w:rsid w:val="00DAA1FD"/>
    <w:rsid w:val="00DB052D"/>
    <w:rsid w:val="00DB2656"/>
    <w:rsid w:val="00DB4718"/>
    <w:rsid w:val="00DB51F9"/>
    <w:rsid w:val="00DB7471"/>
    <w:rsid w:val="00DC0AA4"/>
    <w:rsid w:val="00DC1344"/>
    <w:rsid w:val="00DC1519"/>
    <w:rsid w:val="00DC1BE8"/>
    <w:rsid w:val="00DC46F2"/>
    <w:rsid w:val="00DC5A62"/>
    <w:rsid w:val="00DC9D27"/>
    <w:rsid w:val="00DD1A19"/>
    <w:rsid w:val="00DD2683"/>
    <w:rsid w:val="00DD3267"/>
    <w:rsid w:val="00DD47A2"/>
    <w:rsid w:val="00DD4D87"/>
    <w:rsid w:val="00DD6B33"/>
    <w:rsid w:val="00DD763B"/>
    <w:rsid w:val="00DE2EE3"/>
    <w:rsid w:val="00DE3219"/>
    <w:rsid w:val="00DE32AE"/>
    <w:rsid w:val="00DE4255"/>
    <w:rsid w:val="00DE4D19"/>
    <w:rsid w:val="00DE6CD4"/>
    <w:rsid w:val="00DF2939"/>
    <w:rsid w:val="00DF3FB4"/>
    <w:rsid w:val="00DF43B0"/>
    <w:rsid w:val="00DF4993"/>
    <w:rsid w:val="00DF5461"/>
    <w:rsid w:val="00DF6F47"/>
    <w:rsid w:val="00DF7CC6"/>
    <w:rsid w:val="00DFBFF5"/>
    <w:rsid w:val="00E0119A"/>
    <w:rsid w:val="00E01C4B"/>
    <w:rsid w:val="00E02FAF"/>
    <w:rsid w:val="00E079EA"/>
    <w:rsid w:val="00E07F74"/>
    <w:rsid w:val="00E07FA9"/>
    <w:rsid w:val="00E10173"/>
    <w:rsid w:val="00E1099D"/>
    <w:rsid w:val="00E1357D"/>
    <w:rsid w:val="00E15D0F"/>
    <w:rsid w:val="00E2013C"/>
    <w:rsid w:val="00E2341A"/>
    <w:rsid w:val="00E23852"/>
    <w:rsid w:val="00E241EB"/>
    <w:rsid w:val="00E30B9F"/>
    <w:rsid w:val="00E31CA5"/>
    <w:rsid w:val="00E31F34"/>
    <w:rsid w:val="00E32570"/>
    <w:rsid w:val="00E32CDA"/>
    <w:rsid w:val="00E32D16"/>
    <w:rsid w:val="00E36A59"/>
    <w:rsid w:val="00E37C62"/>
    <w:rsid w:val="00E40AD7"/>
    <w:rsid w:val="00E40BD6"/>
    <w:rsid w:val="00E41193"/>
    <w:rsid w:val="00E41988"/>
    <w:rsid w:val="00E41A77"/>
    <w:rsid w:val="00E41C06"/>
    <w:rsid w:val="00E45D1D"/>
    <w:rsid w:val="00E46262"/>
    <w:rsid w:val="00E47150"/>
    <w:rsid w:val="00E47193"/>
    <w:rsid w:val="00E479F9"/>
    <w:rsid w:val="00E47F73"/>
    <w:rsid w:val="00E4DF8E"/>
    <w:rsid w:val="00E5038C"/>
    <w:rsid w:val="00E50622"/>
    <w:rsid w:val="00E51BDA"/>
    <w:rsid w:val="00E531E5"/>
    <w:rsid w:val="00E541FA"/>
    <w:rsid w:val="00E546B2"/>
    <w:rsid w:val="00E54828"/>
    <w:rsid w:val="00E54B66"/>
    <w:rsid w:val="00E55E12"/>
    <w:rsid w:val="00E60B02"/>
    <w:rsid w:val="00E62493"/>
    <w:rsid w:val="00E65DCE"/>
    <w:rsid w:val="00E67278"/>
    <w:rsid w:val="00E677CD"/>
    <w:rsid w:val="00E69E7F"/>
    <w:rsid w:val="00E73E50"/>
    <w:rsid w:val="00E74062"/>
    <w:rsid w:val="00E75F53"/>
    <w:rsid w:val="00E76120"/>
    <w:rsid w:val="00E818C8"/>
    <w:rsid w:val="00E82444"/>
    <w:rsid w:val="00E83330"/>
    <w:rsid w:val="00E8393C"/>
    <w:rsid w:val="00E8523C"/>
    <w:rsid w:val="00E855CC"/>
    <w:rsid w:val="00E864F9"/>
    <w:rsid w:val="00E87569"/>
    <w:rsid w:val="00E90A46"/>
    <w:rsid w:val="00E90AC9"/>
    <w:rsid w:val="00E9382D"/>
    <w:rsid w:val="00E94259"/>
    <w:rsid w:val="00E950AC"/>
    <w:rsid w:val="00E97064"/>
    <w:rsid w:val="00EA2A35"/>
    <w:rsid w:val="00EA4F39"/>
    <w:rsid w:val="00EA5344"/>
    <w:rsid w:val="00EA753D"/>
    <w:rsid w:val="00EB07BB"/>
    <w:rsid w:val="00EB0ABE"/>
    <w:rsid w:val="00EB2CBF"/>
    <w:rsid w:val="00EB36AF"/>
    <w:rsid w:val="00EB4DA5"/>
    <w:rsid w:val="00EB54B9"/>
    <w:rsid w:val="00EC07CD"/>
    <w:rsid w:val="00EC1743"/>
    <w:rsid w:val="00EC2B59"/>
    <w:rsid w:val="00EC33FD"/>
    <w:rsid w:val="00EC3C11"/>
    <w:rsid w:val="00EC407B"/>
    <w:rsid w:val="00EC4C34"/>
    <w:rsid w:val="00EC553B"/>
    <w:rsid w:val="00EC5BF2"/>
    <w:rsid w:val="00EC6D7E"/>
    <w:rsid w:val="00EC7041"/>
    <w:rsid w:val="00EC7C3E"/>
    <w:rsid w:val="00ED032C"/>
    <w:rsid w:val="00ED1141"/>
    <w:rsid w:val="00ED2701"/>
    <w:rsid w:val="00ED27D5"/>
    <w:rsid w:val="00ED30E1"/>
    <w:rsid w:val="00ED556B"/>
    <w:rsid w:val="00ED625D"/>
    <w:rsid w:val="00ED76F4"/>
    <w:rsid w:val="00EE012E"/>
    <w:rsid w:val="00EE0417"/>
    <w:rsid w:val="00EE19B5"/>
    <w:rsid w:val="00EE2474"/>
    <w:rsid w:val="00EE42A1"/>
    <w:rsid w:val="00EE58B1"/>
    <w:rsid w:val="00EE5A75"/>
    <w:rsid w:val="00EE798D"/>
    <w:rsid w:val="00EF048B"/>
    <w:rsid w:val="00EF4A0B"/>
    <w:rsid w:val="00EF5F8C"/>
    <w:rsid w:val="00EF62BF"/>
    <w:rsid w:val="00F03021"/>
    <w:rsid w:val="00F0381B"/>
    <w:rsid w:val="00F0437D"/>
    <w:rsid w:val="00F070AC"/>
    <w:rsid w:val="00F13304"/>
    <w:rsid w:val="00F15325"/>
    <w:rsid w:val="00F20368"/>
    <w:rsid w:val="00F222B5"/>
    <w:rsid w:val="00F22639"/>
    <w:rsid w:val="00F226D2"/>
    <w:rsid w:val="00F22F01"/>
    <w:rsid w:val="00F23F1F"/>
    <w:rsid w:val="00F26393"/>
    <w:rsid w:val="00F26F31"/>
    <w:rsid w:val="00F30A1D"/>
    <w:rsid w:val="00F33144"/>
    <w:rsid w:val="00F33602"/>
    <w:rsid w:val="00F364F3"/>
    <w:rsid w:val="00F3677D"/>
    <w:rsid w:val="00F37123"/>
    <w:rsid w:val="00F37C3F"/>
    <w:rsid w:val="00F45BDF"/>
    <w:rsid w:val="00F4634D"/>
    <w:rsid w:val="00F466CE"/>
    <w:rsid w:val="00F51312"/>
    <w:rsid w:val="00F519AA"/>
    <w:rsid w:val="00F51B5F"/>
    <w:rsid w:val="00F544EF"/>
    <w:rsid w:val="00F55954"/>
    <w:rsid w:val="00F56AAE"/>
    <w:rsid w:val="00F56BEE"/>
    <w:rsid w:val="00F63C24"/>
    <w:rsid w:val="00F63E82"/>
    <w:rsid w:val="00F64168"/>
    <w:rsid w:val="00F644A7"/>
    <w:rsid w:val="00F6492E"/>
    <w:rsid w:val="00F66673"/>
    <w:rsid w:val="00F737E7"/>
    <w:rsid w:val="00F75583"/>
    <w:rsid w:val="00F75EB2"/>
    <w:rsid w:val="00F77904"/>
    <w:rsid w:val="00F77AD9"/>
    <w:rsid w:val="00F81257"/>
    <w:rsid w:val="00F818E6"/>
    <w:rsid w:val="00F826F6"/>
    <w:rsid w:val="00F8296E"/>
    <w:rsid w:val="00F83E51"/>
    <w:rsid w:val="00F845CC"/>
    <w:rsid w:val="00F84997"/>
    <w:rsid w:val="00F84E42"/>
    <w:rsid w:val="00F90DF8"/>
    <w:rsid w:val="00F95CE6"/>
    <w:rsid w:val="00F96D78"/>
    <w:rsid w:val="00F972A0"/>
    <w:rsid w:val="00F97374"/>
    <w:rsid w:val="00F97EFF"/>
    <w:rsid w:val="00FA07C2"/>
    <w:rsid w:val="00FA0DB9"/>
    <w:rsid w:val="00FA0F5B"/>
    <w:rsid w:val="00FA1584"/>
    <w:rsid w:val="00FA30AC"/>
    <w:rsid w:val="00FA361F"/>
    <w:rsid w:val="00FA515F"/>
    <w:rsid w:val="00FA6D50"/>
    <w:rsid w:val="00FA720F"/>
    <w:rsid w:val="00FA7D48"/>
    <w:rsid w:val="00FAF54D"/>
    <w:rsid w:val="00FB2767"/>
    <w:rsid w:val="00FB4F5B"/>
    <w:rsid w:val="00FB7728"/>
    <w:rsid w:val="00FC0DF0"/>
    <w:rsid w:val="00FC25A8"/>
    <w:rsid w:val="00FC60FE"/>
    <w:rsid w:val="00FC70D3"/>
    <w:rsid w:val="00FC88E4"/>
    <w:rsid w:val="00FD1AD6"/>
    <w:rsid w:val="00FD2B7C"/>
    <w:rsid w:val="00FD6AAC"/>
    <w:rsid w:val="00FD7FBD"/>
    <w:rsid w:val="00FD9569"/>
    <w:rsid w:val="00FE0703"/>
    <w:rsid w:val="00FE271B"/>
    <w:rsid w:val="00FE3699"/>
    <w:rsid w:val="00FE3E17"/>
    <w:rsid w:val="00FE533C"/>
    <w:rsid w:val="00FE6BDA"/>
    <w:rsid w:val="00FF073C"/>
    <w:rsid w:val="00FF0753"/>
    <w:rsid w:val="00FF0BED"/>
    <w:rsid w:val="00FF1B91"/>
    <w:rsid w:val="00FF24B2"/>
    <w:rsid w:val="00FF257D"/>
    <w:rsid w:val="00FF43B3"/>
    <w:rsid w:val="00FF481B"/>
    <w:rsid w:val="00FF5AF7"/>
    <w:rsid w:val="00FF5BB9"/>
    <w:rsid w:val="00FF6194"/>
    <w:rsid w:val="00FF6353"/>
    <w:rsid w:val="00FF7581"/>
    <w:rsid w:val="010E83DF"/>
    <w:rsid w:val="0113754F"/>
    <w:rsid w:val="0115258C"/>
    <w:rsid w:val="011BAA1F"/>
    <w:rsid w:val="012B1AF8"/>
    <w:rsid w:val="012E6E37"/>
    <w:rsid w:val="012EB935"/>
    <w:rsid w:val="01308EC6"/>
    <w:rsid w:val="0130E837"/>
    <w:rsid w:val="01310F45"/>
    <w:rsid w:val="016B1D6D"/>
    <w:rsid w:val="017D087E"/>
    <w:rsid w:val="0181F682"/>
    <w:rsid w:val="0187E20D"/>
    <w:rsid w:val="018DA110"/>
    <w:rsid w:val="019145C1"/>
    <w:rsid w:val="01A7069A"/>
    <w:rsid w:val="01AAB6B2"/>
    <w:rsid w:val="01AAEDE7"/>
    <w:rsid w:val="01CD4E0E"/>
    <w:rsid w:val="01D57B81"/>
    <w:rsid w:val="01DC08BC"/>
    <w:rsid w:val="01DEB873"/>
    <w:rsid w:val="020453CD"/>
    <w:rsid w:val="0206EA9E"/>
    <w:rsid w:val="021FBD94"/>
    <w:rsid w:val="02375ABE"/>
    <w:rsid w:val="024A035B"/>
    <w:rsid w:val="0265D56D"/>
    <w:rsid w:val="026989F8"/>
    <w:rsid w:val="026C0996"/>
    <w:rsid w:val="027DA0D9"/>
    <w:rsid w:val="027E573D"/>
    <w:rsid w:val="0297CD90"/>
    <w:rsid w:val="02BE2520"/>
    <w:rsid w:val="02F4BE82"/>
    <w:rsid w:val="02FFFA1D"/>
    <w:rsid w:val="03052352"/>
    <w:rsid w:val="03116B2E"/>
    <w:rsid w:val="03294352"/>
    <w:rsid w:val="032F7B52"/>
    <w:rsid w:val="03389B93"/>
    <w:rsid w:val="033A22FF"/>
    <w:rsid w:val="035298FA"/>
    <w:rsid w:val="035FC59B"/>
    <w:rsid w:val="0369E10F"/>
    <w:rsid w:val="037337F9"/>
    <w:rsid w:val="0373C1D9"/>
    <w:rsid w:val="038E8A7E"/>
    <w:rsid w:val="038F72AD"/>
    <w:rsid w:val="0391A520"/>
    <w:rsid w:val="03936068"/>
    <w:rsid w:val="0393E9F4"/>
    <w:rsid w:val="0398878D"/>
    <w:rsid w:val="039CA0C8"/>
    <w:rsid w:val="039D5884"/>
    <w:rsid w:val="03A10F6A"/>
    <w:rsid w:val="03A1DA39"/>
    <w:rsid w:val="03B12D2F"/>
    <w:rsid w:val="03BA5817"/>
    <w:rsid w:val="03BC631B"/>
    <w:rsid w:val="03CF2472"/>
    <w:rsid w:val="03DC3DFD"/>
    <w:rsid w:val="03DE2AB1"/>
    <w:rsid w:val="03ED783F"/>
    <w:rsid w:val="03F2E1F7"/>
    <w:rsid w:val="03FB161B"/>
    <w:rsid w:val="040847FD"/>
    <w:rsid w:val="04137AFB"/>
    <w:rsid w:val="041AFA1E"/>
    <w:rsid w:val="043A08F9"/>
    <w:rsid w:val="04591739"/>
    <w:rsid w:val="045B9AEF"/>
    <w:rsid w:val="0473C3C0"/>
    <w:rsid w:val="0474D045"/>
    <w:rsid w:val="047704F3"/>
    <w:rsid w:val="048C409F"/>
    <w:rsid w:val="049CCC0A"/>
    <w:rsid w:val="049F6B14"/>
    <w:rsid w:val="04A4DFF3"/>
    <w:rsid w:val="04AA5DBF"/>
    <w:rsid w:val="04AFC6E5"/>
    <w:rsid w:val="04BA1337"/>
    <w:rsid w:val="04D369B9"/>
    <w:rsid w:val="04D811DE"/>
    <w:rsid w:val="04E194E4"/>
    <w:rsid w:val="04E2D246"/>
    <w:rsid w:val="04E2EEEC"/>
    <w:rsid w:val="04F18C0E"/>
    <w:rsid w:val="04F40973"/>
    <w:rsid w:val="04FA5449"/>
    <w:rsid w:val="04FE9A11"/>
    <w:rsid w:val="05049360"/>
    <w:rsid w:val="05052279"/>
    <w:rsid w:val="050D0466"/>
    <w:rsid w:val="050FCFC8"/>
    <w:rsid w:val="051B346F"/>
    <w:rsid w:val="051F5E5E"/>
    <w:rsid w:val="0520B879"/>
    <w:rsid w:val="05222B1D"/>
    <w:rsid w:val="052C3CF2"/>
    <w:rsid w:val="052DD057"/>
    <w:rsid w:val="053C84DC"/>
    <w:rsid w:val="054039CA"/>
    <w:rsid w:val="05426B54"/>
    <w:rsid w:val="055E4EC2"/>
    <w:rsid w:val="057A8D64"/>
    <w:rsid w:val="058A06AB"/>
    <w:rsid w:val="059D5AF4"/>
    <w:rsid w:val="05A37882"/>
    <w:rsid w:val="05B23CC9"/>
    <w:rsid w:val="05B3A0DF"/>
    <w:rsid w:val="05D29CE1"/>
    <w:rsid w:val="05D3F4B0"/>
    <w:rsid w:val="05D4EB77"/>
    <w:rsid w:val="05EB5DD9"/>
    <w:rsid w:val="05F56FA5"/>
    <w:rsid w:val="05F6EF68"/>
    <w:rsid w:val="05FC4636"/>
    <w:rsid w:val="05FCC885"/>
    <w:rsid w:val="05FE528C"/>
    <w:rsid w:val="06017519"/>
    <w:rsid w:val="0607852B"/>
    <w:rsid w:val="0609B191"/>
    <w:rsid w:val="060CC13D"/>
    <w:rsid w:val="060FA487"/>
    <w:rsid w:val="0629F606"/>
    <w:rsid w:val="062C36E4"/>
    <w:rsid w:val="06338595"/>
    <w:rsid w:val="06628BA2"/>
    <w:rsid w:val="06696817"/>
    <w:rsid w:val="066F180D"/>
    <w:rsid w:val="067BF71E"/>
    <w:rsid w:val="06929F80"/>
    <w:rsid w:val="069E7ACF"/>
    <w:rsid w:val="06AA0EF4"/>
    <w:rsid w:val="06B4939F"/>
    <w:rsid w:val="06B5986E"/>
    <w:rsid w:val="06BED14E"/>
    <w:rsid w:val="06C34770"/>
    <w:rsid w:val="06CBDC56"/>
    <w:rsid w:val="06DE83B6"/>
    <w:rsid w:val="06F6673B"/>
    <w:rsid w:val="06FB3F15"/>
    <w:rsid w:val="06FC8E16"/>
    <w:rsid w:val="070C072A"/>
    <w:rsid w:val="070DFB8C"/>
    <w:rsid w:val="071E9494"/>
    <w:rsid w:val="0720254B"/>
    <w:rsid w:val="072C361C"/>
    <w:rsid w:val="072FA117"/>
    <w:rsid w:val="073B3CF4"/>
    <w:rsid w:val="0742942B"/>
    <w:rsid w:val="074B9126"/>
    <w:rsid w:val="075A701D"/>
    <w:rsid w:val="075BD344"/>
    <w:rsid w:val="0763EC4C"/>
    <w:rsid w:val="076528F4"/>
    <w:rsid w:val="076FF978"/>
    <w:rsid w:val="077A1AA9"/>
    <w:rsid w:val="07819208"/>
    <w:rsid w:val="07895090"/>
    <w:rsid w:val="079247E8"/>
    <w:rsid w:val="0796E092"/>
    <w:rsid w:val="07ABB158"/>
    <w:rsid w:val="07B10395"/>
    <w:rsid w:val="07C4CD79"/>
    <w:rsid w:val="07C9287C"/>
    <w:rsid w:val="07CA2439"/>
    <w:rsid w:val="07D735E6"/>
    <w:rsid w:val="07F1282C"/>
    <w:rsid w:val="07F3F86D"/>
    <w:rsid w:val="07F52C91"/>
    <w:rsid w:val="07FAF1B7"/>
    <w:rsid w:val="0828B1E5"/>
    <w:rsid w:val="083B5D08"/>
    <w:rsid w:val="0851C907"/>
    <w:rsid w:val="085C0956"/>
    <w:rsid w:val="085F49A7"/>
    <w:rsid w:val="086590E3"/>
    <w:rsid w:val="086A39EC"/>
    <w:rsid w:val="0878DD69"/>
    <w:rsid w:val="0881506C"/>
    <w:rsid w:val="0886F112"/>
    <w:rsid w:val="088C19EF"/>
    <w:rsid w:val="08958651"/>
    <w:rsid w:val="089F9E84"/>
    <w:rsid w:val="08A5B33A"/>
    <w:rsid w:val="08B0D2FA"/>
    <w:rsid w:val="08BA1A12"/>
    <w:rsid w:val="08BE0729"/>
    <w:rsid w:val="08C48447"/>
    <w:rsid w:val="08C77462"/>
    <w:rsid w:val="08D664FA"/>
    <w:rsid w:val="08D71172"/>
    <w:rsid w:val="08D8F4B0"/>
    <w:rsid w:val="08DC7392"/>
    <w:rsid w:val="08E396A7"/>
    <w:rsid w:val="08FDA0E2"/>
    <w:rsid w:val="09155414"/>
    <w:rsid w:val="095B0445"/>
    <w:rsid w:val="095FD62E"/>
    <w:rsid w:val="09614F3A"/>
    <w:rsid w:val="0963F3AD"/>
    <w:rsid w:val="096DAA99"/>
    <w:rsid w:val="09778108"/>
    <w:rsid w:val="097AC228"/>
    <w:rsid w:val="097B197F"/>
    <w:rsid w:val="098908D8"/>
    <w:rsid w:val="0998C23F"/>
    <w:rsid w:val="09AD7E23"/>
    <w:rsid w:val="09AD9A02"/>
    <w:rsid w:val="09B42701"/>
    <w:rsid w:val="09BE7E73"/>
    <w:rsid w:val="09CAFF10"/>
    <w:rsid w:val="09D2F3C1"/>
    <w:rsid w:val="0A0424F6"/>
    <w:rsid w:val="0A08D523"/>
    <w:rsid w:val="0A1533EC"/>
    <w:rsid w:val="0A1A73A8"/>
    <w:rsid w:val="0A23D34A"/>
    <w:rsid w:val="0A28884A"/>
    <w:rsid w:val="0A32429E"/>
    <w:rsid w:val="0A39208B"/>
    <w:rsid w:val="0A3D334B"/>
    <w:rsid w:val="0A4E24A0"/>
    <w:rsid w:val="0A75CC0B"/>
    <w:rsid w:val="0A945B62"/>
    <w:rsid w:val="0AA42516"/>
    <w:rsid w:val="0AA8C0D4"/>
    <w:rsid w:val="0AB9F47A"/>
    <w:rsid w:val="0AC39459"/>
    <w:rsid w:val="0AC51AF7"/>
    <w:rsid w:val="0AD06FD6"/>
    <w:rsid w:val="0AD37F51"/>
    <w:rsid w:val="0AD6D8F6"/>
    <w:rsid w:val="0AEEC6D0"/>
    <w:rsid w:val="0B0DB480"/>
    <w:rsid w:val="0B1575F6"/>
    <w:rsid w:val="0B177DBB"/>
    <w:rsid w:val="0B1D5C46"/>
    <w:rsid w:val="0B2DDDE6"/>
    <w:rsid w:val="0B314E41"/>
    <w:rsid w:val="0B3910BC"/>
    <w:rsid w:val="0B3BE24B"/>
    <w:rsid w:val="0B3DD4FC"/>
    <w:rsid w:val="0B4B431B"/>
    <w:rsid w:val="0B5118A4"/>
    <w:rsid w:val="0B523003"/>
    <w:rsid w:val="0B73D2CF"/>
    <w:rsid w:val="0B8363C0"/>
    <w:rsid w:val="0B97C595"/>
    <w:rsid w:val="0B982017"/>
    <w:rsid w:val="0BA70269"/>
    <w:rsid w:val="0BAE333B"/>
    <w:rsid w:val="0BB63A6A"/>
    <w:rsid w:val="0BB8ECE5"/>
    <w:rsid w:val="0BBEE525"/>
    <w:rsid w:val="0BCA4CF8"/>
    <w:rsid w:val="0BD9935F"/>
    <w:rsid w:val="0BDF982B"/>
    <w:rsid w:val="0BF2FFEF"/>
    <w:rsid w:val="0BFB8A56"/>
    <w:rsid w:val="0BFE3980"/>
    <w:rsid w:val="0C095D2F"/>
    <w:rsid w:val="0C09BA06"/>
    <w:rsid w:val="0C1350F2"/>
    <w:rsid w:val="0C22C2D9"/>
    <w:rsid w:val="0C22C997"/>
    <w:rsid w:val="0C284FE3"/>
    <w:rsid w:val="0C30D996"/>
    <w:rsid w:val="0C4199C0"/>
    <w:rsid w:val="0C515313"/>
    <w:rsid w:val="0C52DE56"/>
    <w:rsid w:val="0C54F906"/>
    <w:rsid w:val="0C563167"/>
    <w:rsid w:val="0C5D8922"/>
    <w:rsid w:val="0C7292FC"/>
    <w:rsid w:val="0C7373C2"/>
    <w:rsid w:val="0C78CBBE"/>
    <w:rsid w:val="0CB6C98F"/>
    <w:rsid w:val="0CBEBAF3"/>
    <w:rsid w:val="0CC89DB4"/>
    <w:rsid w:val="0CD43E1D"/>
    <w:rsid w:val="0CD45468"/>
    <w:rsid w:val="0CDD0DFB"/>
    <w:rsid w:val="0CE51442"/>
    <w:rsid w:val="0CE7D64C"/>
    <w:rsid w:val="0CF2FFA8"/>
    <w:rsid w:val="0CF47387"/>
    <w:rsid w:val="0CF49B24"/>
    <w:rsid w:val="0CFC140D"/>
    <w:rsid w:val="0D13C5CD"/>
    <w:rsid w:val="0D20C1C3"/>
    <w:rsid w:val="0D35298D"/>
    <w:rsid w:val="0D49CFB7"/>
    <w:rsid w:val="0D65DF6A"/>
    <w:rsid w:val="0D6E3BBC"/>
    <w:rsid w:val="0D8D388A"/>
    <w:rsid w:val="0D8E3ECD"/>
    <w:rsid w:val="0D98A927"/>
    <w:rsid w:val="0D98CA2C"/>
    <w:rsid w:val="0D9C6A55"/>
    <w:rsid w:val="0DA019CE"/>
    <w:rsid w:val="0DA3B7BC"/>
    <w:rsid w:val="0DAD8BC5"/>
    <w:rsid w:val="0DAE767E"/>
    <w:rsid w:val="0DB0F1E4"/>
    <w:rsid w:val="0DBC9BA2"/>
    <w:rsid w:val="0DBD99A3"/>
    <w:rsid w:val="0DC1A6EE"/>
    <w:rsid w:val="0DC8704F"/>
    <w:rsid w:val="0DD1523B"/>
    <w:rsid w:val="0DDBA032"/>
    <w:rsid w:val="0DE08DBB"/>
    <w:rsid w:val="0DEB7350"/>
    <w:rsid w:val="0E0AB07A"/>
    <w:rsid w:val="0E12E12C"/>
    <w:rsid w:val="0E160AA9"/>
    <w:rsid w:val="0E18E30B"/>
    <w:rsid w:val="0E1C1A93"/>
    <w:rsid w:val="0E3A81D9"/>
    <w:rsid w:val="0E47265B"/>
    <w:rsid w:val="0E4DF257"/>
    <w:rsid w:val="0E538564"/>
    <w:rsid w:val="0E5A6113"/>
    <w:rsid w:val="0E737315"/>
    <w:rsid w:val="0E7B756F"/>
    <w:rsid w:val="0E7DC818"/>
    <w:rsid w:val="0E81B2CF"/>
    <w:rsid w:val="0E8C6B13"/>
    <w:rsid w:val="0E97C068"/>
    <w:rsid w:val="0EA6E50A"/>
    <w:rsid w:val="0EA92CF8"/>
    <w:rsid w:val="0EB50A40"/>
    <w:rsid w:val="0EC012DB"/>
    <w:rsid w:val="0EC1E001"/>
    <w:rsid w:val="0EC2BF07"/>
    <w:rsid w:val="0ECF0B00"/>
    <w:rsid w:val="0EF93580"/>
    <w:rsid w:val="0EFE07D6"/>
    <w:rsid w:val="0F006162"/>
    <w:rsid w:val="0F0ADD24"/>
    <w:rsid w:val="0F0E1AAD"/>
    <w:rsid w:val="0F0F0071"/>
    <w:rsid w:val="0F1FAE68"/>
    <w:rsid w:val="0F37DAA6"/>
    <w:rsid w:val="0F3FB64E"/>
    <w:rsid w:val="0F477C21"/>
    <w:rsid w:val="0F55E579"/>
    <w:rsid w:val="0F596440"/>
    <w:rsid w:val="0F643DF5"/>
    <w:rsid w:val="0F7408E3"/>
    <w:rsid w:val="0F84D69C"/>
    <w:rsid w:val="0F9DD49F"/>
    <w:rsid w:val="0F9DDF71"/>
    <w:rsid w:val="0FB35F9F"/>
    <w:rsid w:val="0FBCC714"/>
    <w:rsid w:val="0FC73765"/>
    <w:rsid w:val="0FDCEBFE"/>
    <w:rsid w:val="0FE415F9"/>
    <w:rsid w:val="0FE5B553"/>
    <w:rsid w:val="0FE6B8B6"/>
    <w:rsid w:val="0FF391FC"/>
    <w:rsid w:val="0FFD1253"/>
    <w:rsid w:val="10090BFB"/>
    <w:rsid w:val="1011CAF6"/>
    <w:rsid w:val="1014EFF2"/>
    <w:rsid w:val="101E363C"/>
    <w:rsid w:val="10238B61"/>
    <w:rsid w:val="1027E3BE"/>
    <w:rsid w:val="10286877"/>
    <w:rsid w:val="10334201"/>
    <w:rsid w:val="1037734F"/>
    <w:rsid w:val="10378B06"/>
    <w:rsid w:val="103AAC91"/>
    <w:rsid w:val="103F1681"/>
    <w:rsid w:val="104074AB"/>
    <w:rsid w:val="1048FEA3"/>
    <w:rsid w:val="1049759B"/>
    <w:rsid w:val="104A7594"/>
    <w:rsid w:val="104FD2EF"/>
    <w:rsid w:val="10538677"/>
    <w:rsid w:val="1059F523"/>
    <w:rsid w:val="1069176C"/>
    <w:rsid w:val="10703D8D"/>
    <w:rsid w:val="10719B6F"/>
    <w:rsid w:val="10758BBB"/>
    <w:rsid w:val="108494C5"/>
    <w:rsid w:val="10974DEA"/>
    <w:rsid w:val="1097C8D5"/>
    <w:rsid w:val="109ADABA"/>
    <w:rsid w:val="10A3F037"/>
    <w:rsid w:val="10A89566"/>
    <w:rsid w:val="10BE638A"/>
    <w:rsid w:val="10C3F900"/>
    <w:rsid w:val="10D5A345"/>
    <w:rsid w:val="10DBB885"/>
    <w:rsid w:val="10E9BAF3"/>
    <w:rsid w:val="10F1A73D"/>
    <w:rsid w:val="10F27CA9"/>
    <w:rsid w:val="10FB18E3"/>
    <w:rsid w:val="11039522"/>
    <w:rsid w:val="110B73E5"/>
    <w:rsid w:val="1115C9B7"/>
    <w:rsid w:val="113324F2"/>
    <w:rsid w:val="113FEEFB"/>
    <w:rsid w:val="1165FFE6"/>
    <w:rsid w:val="11892EE1"/>
    <w:rsid w:val="118BFEFD"/>
    <w:rsid w:val="11917C6F"/>
    <w:rsid w:val="1197CAC7"/>
    <w:rsid w:val="119AB81D"/>
    <w:rsid w:val="119F4A36"/>
    <w:rsid w:val="11A5C3D9"/>
    <w:rsid w:val="11AB820D"/>
    <w:rsid w:val="11B184B8"/>
    <w:rsid w:val="11B22536"/>
    <w:rsid w:val="11B7035D"/>
    <w:rsid w:val="11CD0273"/>
    <w:rsid w:val="11CE2D61"/>
    <w:rsid w:val="11DF7CD8"/>
    <w:rsid w:val="11EDFD83"/>
    <w:rsid w:val="11EFD4E4"/>
    <w:rsid w:val="11F27795"/>
    <w:rsid w:val="11FCEF7F"/>
    <w:rsid w:val="120D600D"/>
    <w:rsid w:val="121A7FFF"/>
    <w:rsid w:val="121DD5E8"/>
    <w:rsid w:val="1222B856"/>
    <w:rsid w:val="122923E3"/>
    <w:rsid w:val="12318116"/>
    <w:rsid w:val="124FDDA1"/>
    <w:rsid w:val="12570E20"/>
    <w:rsid w:val="126560EA"/>
    <w:rsid w:val="1275A2B6"/>
    <w:rsid w:val="1295B329"/>
    <w:rsid w:val="12B9DD9E"/>
    <w:rsid w:val="12D4EFC7"/>
    <w:rsid w:val="12D699B9"/>
    <w:rsid w:val="12F148EF"/>
    <w:rsid w:val="12F8A6CD"/>
    <w:rsid w:val="12FF88AB"/>
    <w:rsid w:val="13072C44"/>
    <w:rsid w:val="131513EA"/>
    <w:rsid w:val="132966E8"/>
    <w:rsid w:val="1338A572"/>
    <w:rsid w:val="133C87EF"/>
    <w:rsid w:val="133E19FE"/>
    <w:rsid w:val="13456FFD"/>
    <w:rsid w:val="134CD1C7"/>
    <w:rsid w:val="136FD62B"/>
    <w:rsid w:val="13724E23"/>
    <w:rsid w:val="13749AAB"/>
    <w:rsid w:val="138BFC1A"/>
    <w:rsid w:val="1397C3C1"/>
    <w:rsid w:val="1397D82D"/>
    <w:rsid w:val="139D5CE5"/>
    <w:rsid w:val="13CC336F"/>
    <w:rsid w:val="13D6DBC3"/>
    <w:rsid w:val="13D98536"/>
    <w:rsid w:val="13DA0873"/>
    <w:rsid w:val="13E14501"/>
    <w:rsid w:val="13FA3B9D"/>
    <w:rsid w:val="13FCAB70"/>
    <w:rsid w:val="140D8170"/>
    <w:rsid w:val="14189529"/>
    <w:rsid w:val="1424C6EF"/>
    <w:rsid w:val="14363FD5"/>
    <w:rsid w:val="144F30E1"/>
    <w:rsid w:val="14773951"/>
    <w:rsid w:val="148628E4"/>
    <w:rsid w:val="1490FAF7"/>
    <w:rsid w:val="14BD7C64"/>
    <w:rsid w:val="14C036C5"/>
    <w:rsid w:val="14C6DBDF"/>
    <w:rsid w:val="14CB1FD3"/>
    <w:rsid w:val="14CD4FC2"/>
    <w:rsid w:val="14D1892D"/>
    <w:rsid w:val="14D63F4F"/>
    <w:rsid w:val="14D702A8"/>
    <w:rsid w:val="14DABEA8"/>
    <w:rsid w:val="14DECE81"/>
    <w:rsid w:val="14DEE415"/>
    <w:rsid w:val="14E39B73"/>
    <w:rsid w:val="14E56B77"/>
    <w:rsid w:val="15035977"/>
    <w:rsid w:val="150709B9"/>
    <w:rsid w:val="151C24F7"/>
    <w:rsid w:val="15283122"/>
    <w:rsid w:val="152FF81C"/>
    <w:rsid w:val="15309E07"/>
    <w:rsid w:val="15435C55"/>
    <w:rsid w:val="1558CEC9"/>
    <w:rsid w:val="155B5CD9"/>
    <w:rsid w:val="15605815"/>
    <w:rsid w:val="156A1E85"/>
    <w:rsid w:val="1570F5B3"/>
    <w:rsid w:val="1583B525"/>
    <w:rsid w:val="15882DCE"/>
    <w:rsid w:val="159155A8"/>
    <w:rsid w:val="1598B93A"/>
    <w:rsid w:val="15A7A1C4"/>
    <w:rsid w:val="15B0B2A7"/>
    <w:rsid w:val="15B28221"/>
    <w:rsid w:val="15B4C82E"/>
    <w:rsid w:val="15CB76F3"/>
    <w:rsid w:val="15DD14F7"/>
    <w:rsid w:val="15ECF236"/>
    <w:rsid w:val="15EE1A7B"/>
    <w:rsid w:val="160AADAB"/>
    <w:rsid w:val="160AE07C"/>
    <w:rsid w:val="160F89B9"/>
    <w:rsid w:val="1621AA6D"/>
    <w:rsid w:val="16249FC5"/>
    <w:rsid w:val="162EF105"/>
    <w:rsid w:val="163FBBFE"/>
    <w:rsid w:val="164019F9"/>
    <w:rsid w:val="1654DAB7"/>
    <w:rsid w:val="1656F0A7"/>
    <w:rsid w:val="16594CC5"/>
    <w:rsid w:val="165A21D6"/>
    <w:rsid w:val="1668C03C"/>
    <w:rsid w:val="169394D2"/>
    <w:rsid w:val="169A1F6C"/>
    <w:rsid w:val="169B81A2"/>
    <w:rsid w:val="16A4F6B7"/>
    <w:rsid w:val="16A9F8E4"/>
    <w:rsid w:val="16AB0BF7"/>
    <w:rsid w:val="16C33835"/>
    <w:rsid w:val="16C7A1A8"/>
    <w:rsid w:val="16D494E1"/>
    <w:rsid w:val="16D58329"/>
    <w:rsid w:val="16D6CFF1"/>
    <w:rsid w:val="16DD3355"/>
    <w:rsid w:val="16E55D8C"/>
    <w:rsid w:val="16E5F482"/>
    <w:rsid w:val="16EAACCF"/>
    <w:rsid w:val="16F035B7"/>
    <w:rsid w:val="16F96857"/>
    <w:rsid w:val="1704B337"/>
    <w:rsid w:val="1710FABC"/>
    <w:rsid w:val="17173BFD"/>
    <w:rsid w:val="1722274A"/>
    <w:rsid w:val="172BBC6C"/>
    <w:rsid w:val="17503DBB"/>
    <w:rsid w:val="17529B9B"/>
    <w:rsid w:val="17610656"/>
    <w:rsid w:val="17688D41"/>
    <w:rsid w:val="17783B3F"/>
    <w:rsid w:val="177A161B"/>
    <w:rsid w:val="1788CDBB"/>
    <w:rsid w:val="178B6F4F"/>
    <w:rsid w:val="178C7BD4"/>
    <w:rsid w:val="179B7B7D"/>
    <w:rsid w:val="17AEA552"/>
    <w:rsid w:val="17B12D02"/>
    <w:rsid w:val="17B75339"/>
    <w:rsid w:val="17BA9B4D"/>
    <w:rsid w:val="17CDF93D"/>
    <w:rsid w:val="17D0663E"/>
    <w:rsid w:val="17D2F54B"/>
    <w:rsid w:val="17D88653"/>
    <w:rsid w:val="17DCB37F"/>
    <w:rsid w:val="17E11435"/>
    <w:rsid w:val="17E369EF"/>
    <w:rsid w:val="17E87213"/>
    <w:rsid w:val="17EAC2A5"/>
    <w:rsid w:val="17EF20B3"/>
    <w:rsid w:val="1806106F"/>
    <w:rsid w:val="18182487"/>
    <w:rsid w:val="182001D7"/>
    <w:rsid w:val="1821DEB1"/>
    <w:rsid w:val="18254A17"/>
    <w:rsid w:val="18358639"/>
    <w:rsid w:val="18371EED"/>
    <w:rsid w:val="183BB135"/>
    <w:rsid w:val="183D5D2B"/>
    <w:rsid w:val="184F7A09"/>
    <w:rsid w:val="18554984"/>
    <w:rsid w:val="185C948B"/>
    <w:rsid w:val="185D801D"/>
    <w:rsid w:val="18627C37"/>
    <w:rsid w:val="18676086"/>
    <w:rsid w:val="18B7CFCB"/>
    <w:rsid w:val="18B8AA11"/>
    <w:rsid w:val="18CFF555"/>
    <w:rsid w:val="18E8DF1E"/>
    <w:rsid w:val="18F20A5A"/>
    <w:rsid w:val="18F2AEE7"/>
    <w:rsid w:val="190582F3"/>
    <w:rsid w:val="1907BDF4"/>
    <w:rsid w:val="1913BCC8"/>
    <w:rsid w:val="19217982"/>
    <w:rsid w:val="1929D340"/>
    <w:rsid w:val="192F71AD"/>
    <w:rsid w:val="193EA417"/>
    <w:rsid w:val="19558BDC"/>
    <w:rsid w:val="195AD38F"/>
    <w:rsid w:val="1974A519"/>
    <w:rsid w:val="197BA882"/>
    <w:rsid w:val="1988D2FE"/>
    <w:rsid w:val="19953CE5"/>
    <w:rsid w:val="19B8B5C2"/>
    <w:rsid w:val="19CC1927"/>
    <w:rsid w:val="19CD43FD"/>
    <w:rsid w:val="19D32CB7"/>
    <w:rsid w:val="19E05AF2"/>
    <w:rsid w:val="19E37788"/>
    <w:rsid w:val="19E7FD76"/>
    <w:rsid w:val="19EA6537"/>
    <w:rsid w:val="19ECB7A8"/>
    <w:rsid w:val="1A0D5874"/>
    <w:rsid w:val="1A10B273"/>
    <w:rsid w:val="1A1946D3"/>
    <w:rsid w:val="1A35F540"/>
    <w:rsid w:val="1A366B6F"/>
    <w:rsid w:val="1A38CD21"/>
    <w:rsid w:val="1A3A3997"/>
    <w:rsid w:val="1A430CCA"/>
    <w:rsid w:val="1A64BB4F"/>
    <w:rsid w:val="1A878F1F"/>
    <w:rsid w:val="1A91016E"/>
    <w:rsid w:val="1A9F65AE"/>
    <w:rsid w:val="1AAE3787"/>
    <w:rsid w:val="1AB3F529"/>
    <w:rsid w:val="1AC2B1A9"/>
    <w:rsid w:val="1AD4D83B"/>
    <w:rsid w:val="1ADB17D6"/>
    <w:rsid w:val="1ADC089E"/>
    <w:rsid w:val="1AE14730"/>
    <w:rsid w:val="1AE5B245"/>
    <w:rsid w:val="1AEAA656"/>
    <w:rsid w:val="1AECE0A0"/>
    <w:rsid w:val="1AEEC328"/>
    <w:rsid w:val="1B0500C5"/>
    <w:rsid w:val="1B0639DA"/>
    <w:rsid w:val="1B0B6362"/>
    <w:rsid w:val="1B0CD820"/>
    <w:rsid w:val="1B2A5570"/>
    <w:rsid w:val="1B2F78B6"/>
    <w:rsid w:val="1B34AA73"/>
    <w:rsid w:val="1B47061A"/>
    <w:rsid w:val="1B4A0353"/>
    <w:rsid w:val="1B511379"/>
    <w:rsid w:val="1B5911A1"/>
    <w:rsid w:val="1B736115"/>
    <w:rsid w:val="1B7B0417"/>
    <w:rsid w:val="1B82F0EB"/>
    <w:rsid w:val="1B981BA6"/>
    <w:rsid w:val="1BA96C33"/>
    <w:rsid w:val="1BAD366C"/>
    <w:rsid w:val="1BB11B25"/>
    <w:rsid w:val="1BB9652C"/>
    <w:rsid w:val="1BC207B0"/>
    <w:rsid w:val="1BC8DB03"/>
    <w:rsid w:val="1BD096B1"/>
    <w:rsid w:val="1BD85875"/>
    <w:rsid w:val="1BE3392C"/>
    <w:rsid w:val="1BE91C78"/>
    <w:rsid w:val="1BF49736"/>
    <w:rsid w:val="1C006CE5"/>
    <w:rsid w:val="1C095BF3"/>
    <w:rsid w:val="1C0B1724"/>
    <w:rsid w:val="1C2437C8"/>
    <w:rsid w:val="1C33B3F0"/>
    <w:rsid w:val="1C340617"/>
    <w:rsid w:val="1C4290E7"/>
    <w:rsid w:val="1C44247E"/>
    <w:rsid w:val="1C48A029"/>
    <w:rsid w:val="1C4D61E7"/>
    <w:rsid w:val="1C4DB2A0"/>
    <w:rsid w:val="1C58F8AA"/>
    <w:rsid w:val="1C8235FA"/>
    <w:rsid w:val="1C83D89D"/>
    <w:rsid w:val="1C872825"/>
    <w:rsid w:val="1C880E6B"/>
    <w:rsid w:val="1C8C0D2E"/>
    <w:rsid w:val="1C9349D1"/>
    <w:rsid w:val="1C967E66"/>
    <w:rsid w:val="1CB06DCE"/>
    <w:rsid w:val="1CBA79A5"/>
    <w:rsid w:val="1CC596AC"/>
    <w:rsid w:val="1CC92C96"/>
    <w:rsid w:val="1CDA9D67"/>
    <w:rsid w:val="1CF264CD"/>
    <w:rsid w:val="1CF78BE8"/>
    <w:rsid w:val="1D15EB8C"/>
    <w:rsid w:val="1D3C17FA"/>
    <w:rsid w:val="1D46F6F3"/>
    <w:rsid w:val="1D53C735"/>
    <w:rsid w:val="1D5DEC61"/>
    <w:rsid w:val="1D6055DC"/>
    <w:rsid w:val="1D61DADE"/>
    <w:rsid w:val="1D7624A8"/>
    <w:rsid w:val="1D797978"/>
    <w:rsid w:val="1D7BD1E4"/>
    <w:rsid w:val="1DB9F38C"/>
    <w:rsid w:val="1DBA69DC"/>
    <w:rsid w:val="1DBB8723"/>
    <w:rsid w:val="1DC313AA"/>
    <w:rsid w:val="1DC81986"/>
    <w:rsid w:val="1DCE4F9C"/>
    <w:rsid w:val="1DD68B18"/>
    <w:rsid w:val="1DD96CB3"/>
    <w:rsid w:val="1DDFA607"/>
    <w:rsid w:val="1DE95CE3"/>
    <w:rsid w:val="1DF6F22D"/>
    <w:rsid w:val="1DFE0FA5"/>
    <w:rsid w:val="1DFEEA7B"/>
    <w:rsid w:val="1E02DAC7"/>
    <w:rsid w:val="1E034464"/>
    <w:rsid w:val="1E05AFC0"/>
    <w:rsid w:val="1E0C511D"/>
    <w:rsid w:val="1E0EE63E"/>
    <w:rsid w:val="1E1C67CB"/>
    <w:rsid w:val="1E287B6D"/>
    <w:rsid w:val="1E3A4279"/>
    <w:rsid w:val="1E3A5E88"/>
    <w:rsid w:val="1E3BA1ED"/>
    <w:rsid w:val="1E4D07EC"/>
    <w:rsid w:val="1E548FD0"/>
    <w:rsid w:val="1E6430AC"/>
    <w:rsid w:val="1E721874"/>
    <w:rsid w:val="1E7EACD6"/>
    <w:rsid w:val="1E86D458"/>
    <w:rsid w:val="1E8F79D4"/>
    <w:rsid w:val="1E9A785A"/>
    <w:rsid w:val="1EADDD8D"/>
    <w:rsid w:val="1EB61E62"/>
    <w:rsid w:val="1EF810ED"/>
    <w:rsid w:val="1EFB6E4E"/>
    <w:rsid w:val="1F1B917D"/>
    <w:rsid w:val="1F1E4CD9"/>
    <w:rsid w:val="1F1E95F0"/>
    <w:rsid w:val="1F1EB4B6"/>
    <w:rsid w:val="1F2D3D45"/>
    <w:rsid w:val="1F2DBAA6"/>
    <w:rsid w:val="1F372AB2"/>
    <w:rsid w:val="1F46393D"/>
    <w:rsid w:val="1F4D5CFE"/>
    <w:rsid w:val="1F50DB7D"/>
    <w:rsid w:val="1F52E4A6"/>
    <w:rsid w:val="1F53BBC5"/>
    <w:rsid w:val="1F596DEE"/>
    <w:rsid w:val="1F5A78BD"/>
    <w:rsid w:val="1F6A3DC8"/>
    <w:rsid w:val="1F6A473B"/>
    <w:rsid w:val="1F6B383C"/>
    <w:rsid w:val="1F6D8F2C"/>
    <w:rsid w:val="1F6DB197"/>
    <w:rsid w:val="1F75DCB6"/>
    <w:rsid w:val="1F783798"/>
    <w:rsid w:val="1F79FABC"/>
    <w:rsid w:val="1F7A20C6"/>
    <w:rsid w:val="1F814DBB"/>
    <w:rsid w:val="1F8E5E13"/>
    <w:rsid w:val="1F93CA70"/>
    <w:rsid w:val="1F9B099B"/>
    <w:rsid w:val="1FA9D236"/>
    <w:rsid w:val="1FAF475C"/>
    <w:rsid w:val="1FBC7F62"/>
    <w:rsid w:val="1FC6A9BE"/>
    <w:rsid w:val="1FCE14FC"/>
    <w:rsid w:val="1FD5A609"/>
    <w:rsid w:val="1FD83F17"/>
    <w:rsid w:val="1FDB3FD3"/>
    <w:rsid w:val="1FF0F145"/>
    <w:rsid w:val="1FF73410"/>
    <w:rsid w:val="2009794D"/>
    <w:rsid w:val="20113EE1"/>
    <w:rsid w:val="20171A08"/>
    <w:rsid w:val="201E6B2B"/>
    <w:rsid w:val="202634BB"/>
    <w:rsid w:val="2034050C"/>
    <w:rsid w:val="204101B2"/>
    <w:rsid w:val="20415557"/>
    <w:rsid w:val="205719C2"/>
    <w:rsid w:val="205BB580"/>
    <w:rsid w:val="20602254"/>
    <w:rsid w:val="2062FB6C"/>
    <w:rsid w:val="20659212"/>
    <w:rsid w:val="2067F991"/>
    <w:rsid w:val="2071BF05"/>
    <w:rsid w:val="20812B1E"/>
    <w:rsid w:val="2091F2B9"/>
    <w:rsid w:val="209CD979"/>
    <w:rsid w:val="20A09131"/>
    <w:rsid w:val="20A3A32D"/>
    <w:rsid w:val="20A46D0C"/>
    <w:rsid w:val="20AB5AD1"/>
    <w:rsid w:val="20B92FC2"/>
    <w:rsid w:val="20BAB4B2"/>
    <w:rsid w:val="20C89D73"/>
    <w:rsid w:val="20C98337"/>
    <w:rsid w:val="20D2DC1B"/>
    <w:rsid w:val="20D45437"/>
    <w:rsid w:val="20D5940A"/>
    <w:rsid w:val="20D9D69B"/>
    <w:rsid w:val="20EB97AB"/>
    <w:rsid w:val="20F4F4F2"/>
    <w:rsid w:val="20F97C0D"/>
    <w:rsid w:val="2122A030"/>
    <w:rsid w:val="21237710"/>
    <w:rsid w:val="212A59EA"/>
    <w:rsid w:val="21354BC0"/>
    <w:rsid w:val="2137601E"/>
    <w:rsid w:val="213DB224"/>
    <w:rsid w:val="2140F600"/>
    <w:rsid w:val="2159088B"/>
    <w:rsid w:val="215AEF45"/>
    <w:rsid w:val="217579A0"/>
    <w:rsid w:val="2177D2A9"/>
    <w:rsid w:val="2178ACB7"/>
    <w:rsid w:val="217A371C"/>
    <w:rsid w:val="2182022E"/>
    <w:rsid w:val="2185329D"/>
    <w:rsid w:val="21878177"/>
    <w:rsid w:val="21903D34"/>
    <w:rsid w:val="21915B22"/>
    <w:rsid w:val="2195F567"/>
    <w:rsid w:val="21B3E321"/>
    <w:rsid w:val="21BD4065"/>
    <w:rsid w:val="21CC3503"/>
    <w:rsid w:val="21D17290"/>
    <w:rsid w:val="21DB8E3D"/>
    <w:rsid w:val="21E56D6C"/>
    <w:rsid w:val="21E89BA1"/>
    <w:rsid w:val="21ED42BB"/>
    <w:rsid w:val="21F731A5"/>
    <w:rsid w:val="21F8B53E"/>
    <w:rsid w:val="21FD0137"/>
    <w:rsid w:val="21FE37CE"/>
    <w:rsid w:val="2205A252"/>
    <w:rsid w:val="220844B8"/>
    <w:rsid w:val="221D0EDC"/>
    <w:rsid w:val="222932D6"/>
    <w:rsid w:val="222E67DD"/>
    <w:rsid w:val="223759F7"/>
    <w:rsid w:val="22645779"/>
    <w:rsid w:val="226ECEF0"/>
    <w:rsid w:val="22720E7F"/>
    <w:rsid w:val="228882AC"/>
    <w:rsid w:val="2294448E"/>
    <w:rsid w:val="2298E15E"/>
    <w:rsid w:val="22BB0658"/>
    <w:rsid w:val="22D631D2"/>
    <w:rsid w:val="22E11157"/>
    <w:rsid w:val="22F90AC4"/>
    <w:rsid w:val="232FD476"/>
    <w:rsid w:val="23344428"/>
    <w:rsid w:val="2337CFCD"/>
    <w:rsid w:val="2346C4DB"/>
    <w:rsid w:val="23632E25"/>
    <w:rsid w:val="237298B3"/>
    <w:rsid w:val="2374C479"/>
    <w:rsid w:val="2378A274"/>
    <w:rsid w:val="237B5A63"/>
    <w:rsid w:val="237F49B0"/>
    <w:rsid w:val="23A031A5"/>
    <w:rsid w:val="23D8A363"/>
    <w:rsid w:val="23DCA34F"/>
    <w:rsid w:val="23DCECB8"/>
    <w:rsid w:val="23E078AF"/>
    <w:rsid w:val="23EE3A50"/>
    <w:rsid w:val="23FC864D"/>
    <w:rsid w:val="241CE0DF"/>
    <w:rsid w:val="242795B6"/>
    <w:rsid w:val="242938BA"/>
    <w:rsid w:val="24297279"/>
    <w:rsid w:val="242E3F8F"/>
    <w:rsid w:val="244D0B54"/>
    <w:rsid w:val="244E74E5"/>
    <w:rsid w:val="24577A62"/>
    <w:rsid w:val="24673B93"/>
    <w:rsid w:val="248E6D3C"/>
    <w:rsid w:val="2495861D"/>
    <w:rsid w:val="24970241"/>
    <w:rsid w:val="24B37708"/>
    <w:rsid w:val="24BBBCC8"/>
    <w:rsid w:val="24D3A02E"/>
    <w:rsid w:val="24E1AE3B"/>
    <w:rsid w:val="24E7077B"/>
    <w:rsid w:val="24ED8AB2"/>
    <w:rsid w:val="25003939"/>
    <w:rsid w:val="25029029"/>
    <w:rsid w:val="2518BE5B"/>
    <w:rsid w:val="251EC30E"/>
    <w:rsid w:val="252E3841"/>
    <w:rsid w:val="253BFB69"/>
    <w:rsid w:val="25449B43"/>
    <w:rsid w:val="2546CED5"/>
    <w:rsid w:val="255060F5"/>
    <w:rsid w:val="256A7798"/>
    <w:rsid w:val="257A9507"/>
    <w:rsid w:val="2580BC25"/>
    <w:rsid w:val="2599DDD4"/>
    <w:rsid w:val="25A72E74"/>
    <w:rsid w:val="25D9CA9F"/>
    <w:rsid w:val="25DA5CA7"/>
    <w:rsid w:val="25E1C8DE"/>
    <w:rsid w:val="25F006C2"/>
    <w:rsid w:val="2603DFD9"/>
    <w:rsid w:val="260EDA15"/>
    <w:rsid w:val="262473FB"/>
    <w:rsid w:val="267F49A5"/>
    <w:rsid w:val="2680D611"/>
    <w:rsid w:val="2688C404"/>
    <w:rsid w:val="268F958E"/>
    <w:rsid w:val="2693BD48"/>
    <w:rsid w:val="26948C4E"/>
    <w:rsid w:val="26974925"/>
    <w:rsid w:val="26989F0E"/>
    <w:rsid w:val="26992A6D"/>
    <w:rsid w:val="269B4F7C"/>
    <w:rsid w:val="26B06E06"/>
    <w:rsid w:val="26C13BDA"/>
    <w:rsid w:val="26C7656A"/>
    <w:rsid w:val="26D1821F"/>
    <w:rsid w:val="26DF02C8"/>
    <w:rsid w:val="26E43CE7"/>
    <w:rsid w:val="26E67EA7"/>
    <w:rsid w:val="26F13E16"/>
    <w:rsid w:val="26F32571"/>
    <w:rsid w:val="26F3F9DF"/>
    <w:rsid w:val="27159C1A"/>
    <w:rsid w:val="271AD7DF"/>
    <w:rsid w:val="272CF560"/>
    <w:rsid w:val="273040B8"/>
    <w:rsid w:val="27444C16"/>
    <w:rsid w:val="27521830"/>
    <w:rsid w:val="27532BB2"/>
    <w:rsid w:val="275BF95E"/>
    <w:rsid w:val="275C255B"/>
    <w:rsid w:val="2763B59B"/>
    <w:rsid w:val="276E8ADB"/>
    <w:rsid w:val="27731266"/>
    <w:rsid w:val="2773ABE0"/>
    <w:rsid w:val="278DE5B0"/>
    <w:rsid w:val="2799D295"/>
    <w:rsid w:val="279C94A0"/>
    <w:rsid w:val="27A32B83"/>
    <w:rsid w:val="27A695DF"/>
    <w:rsid w:val="27AB0611"/>
    <w:rsid w:val="27B953F0"/>
    <w:rsid w:val="27BFBCE6"/>
    <w:rsid w:val="27C31015"/>
    <w:rsid w:val="27C6671A"/>
    <w:rsid w:val="27D1FD02"/>
    <w:rsid w:val="27E44979"/>
    <w:rsid w:val="27ED2FD2"/>
    <w:rsid w:val="2814F413"/>
    <w:rsid w:val="28173FD1"/>
    <w:rsid w:val="28181D83"/>
    <w:rsid w:val="2819A794"/>
    <w:rsid w:val="281FBB10"/>
    <w:rsid w:val="28592089"/>
    <w:rsid w:val="28620275"/>
    <w:rsid w:val="2874CD39"/>
    <w:rsid w:val="287F67EC"/>
    <w:rsid w:val="28924FD1"/>
    <w:rsid w:val="28972620"/>
    <w:rsid w:val="289D77DA"/>
    <w:rsid w:val="28A022BD"/>
    <w:rsid w:val="28A4A5E4"/>
    <w:rsid w:val="28AB26DC"/>
    <w:rsid w:val="28B63195"/>
    <w:rsid w:val="28B81EF2"/>
    <w:rsid w:val="28C58F06"/>
    <w:rsid w:val="28C78C1F"/>
    <w:rsid w:val="28C87A23"/>
    <w:rsid w:val="28E83996"/>
    <w:rsid w:val="28FB06D9"/>
    <w:rsid w:val="28FE0B6B"/>
    <w:rsid w:val="28FE20F3"/>
    <w:rsid w:val="29016F3A"/>
    <w:rsid w:val="2905B6E6"/>
    <w:rsid w:val="290C8023"/>
    <w:rsid w:val="292A1363"/>
    <w:rsid w:val="293BE32A"/>
    <w:rsid w:val="29745C8B"/>
    <w:rsid w:val="297E4CEB"/>
    <w:rsid w:val="298831C0"/>
    <w:rsid w:val="298AE904"/>
    <w:rsid w:val="298F872E"/>
    <w:rsid w:val="2992DFA9"/>
    <w:rsid w:val="2995BA04"/>
    <w:rsid w:val="299EE73F"/>
    <w:rsid w:val="29AA55ED"/>
    <w:rsid w:val="29D1B0F3"/>
    <w:rsid w:val="29D44677"/>
    <w:rsid w:val="29D7BB9B"/>
    <w:rsid w:val="29D8840F"/>
    <w:rsid w:val="29DD206B"/>
    <w:rsid w:val="29DEE4E2"/>
    <w:rsid w:val="29E23C3F"/>
    <w:rsid w:val="29F10541"/>
    <w:rsid w:val="29F82785"/>
    <w:rsid w:val="29F8C5EB"/>
    <w:rsid w:val="29FC3250"/>
    <w:rsid w:val="2A1DF25D"/>
    <w:rsid w:val="2A208580"/>
    <w:rsid w:val="2A21C226"/>
    <w:rsid w:val="2A26B3C9"/>
    <w:rsid w:val="2A2E84D9"/>
    <w:rsid w:val="2A30AEAF"/>
    <w:rsid w:val="2A3BD959"/>
    <w:rsid w:val="2A3EAF33"/>
    <w:rsid w:val="2A4EA41D"/>
    <w:rsid w:val="2A65F160"/>
    <w:rsid w:val="2A6BAAB8"/>
    <w:rsid w:val="2A76C642"/>
    <w:rsid w:val="2A87F47E"/>
    <w:rsid w:val="2A90AA59"/>
    <w:rsid w:val="2A944784"/>
    <w:rsid w:val="2A9BA85A"/>
    <w:rsid w:val="2AA0D517"/>
    <w:rsid w:val="2AB94725"/>
    <w:rsid w:val="2AC54B79"/>
    <w:rsid w:val="2ADEDEAA"/>
    <w:rsid w:val="2AE45DEF"/>
    <w:rsid w:val="2AEB63DE"/>
    <w:rsid w:val="2AEDED4E"/>
    <w:rsid w:val="2AF21F42"/>
    <w:rsid w:val="2AF45F0E"/>
    <w:rsid w:val="2B091C9E"/>
    <w:rsid w:val="2B110162"/>
    <w:rsid w:val="2B1FC8F9"/>
    <w:rsid w:val="2B2081EA"/>
    <w:rsid w:val="2B24386B"/>
    <w:rsid w:val="2B4351C7"/>
    <w:rsid w:val="2B4479CF"/>
    <w:rsid w:val="2B4B32E4"/>
    <w:rsid w:val="2B524164"/>
    <w:rsid w:val="2B52E7D4"/>
    <w:rsid w:val="2B66537F"/>
    <w:rsid w:val="2B6BA996"/>
    <w:rsid w:val="2B6D9E6D"/>
    <w:rsid w:val="2B7F0C15"/>
    <w:rsid w:val="2B7F2981"/>
    <w:rsid w:val="2B8C9404"/>
    <w:rsid w:val="2B8D730F"/>
    <w:rsid w:val="2B90386E"/>
    <w:rsid w:val="2B90CD0E"/>
    <w:rsid w:val="2B99F52C"/>
    <w:rsid w:val="2BACCE09"/>
    <w:rsid w:val="2BAD486B"/>
    <w:rsid w:val="2BB15FAE"/>
    <w:rsid w:val="2BC3F0DD"/>
    <w:rsid w:val="2BCF74A6"/>
    <w:rsid w:val="2BD57EAB"/>
    <w:rsid w:val="2BD5F97D"/>
    <w:rsid w:val="2BD8DE4B"/>
    <w:rsid w:val="2BE1DEDC"/>
    <w:rsid w:val="2BE45C5F"/>
    <w:rsid w:val="2C045123"/>
    <w:rsid w:val="2C085BBD"/>
    <w:rsid w:val="2C0A212A"/>
    <w:rsid w:val="2C158EC2"/>
    <w:rsid w:val="2C34C885"/>
    <w:rsid w:val="2C370650"/>
    <w:rsid w:val="2C441543"/>
    <w:rsid w:val="2C4AACCB"/>
    <w:rsid w:val="2C4DA486"/>
    <w:rsid w:val="2C551CDC"/>
    <w:rsid w:val="2C5F2606"/>
    <w:rsid w:val="2C6354B9"/>
    <w:rsid w:val="2C68E30C"/>
    <w:rsid w:val="2C6C3C9C"/>
    <w:rsid w:val="2C6C4FB3"/>
    <w:rsid w:val="2C7682A1"/>
    <w:rsid w:val="2C790475"/>
    <w:rsid w:val="2C7AAD49"/>
    <w:rsid w:val="2C85D047"/>
    <w:rsid w:val="2C8675BE"/>
    <w:rsid w:val="2C8E951A"/>
    <w:rsid w:val="2C9C6006"/>
    <w:rsid w:val="2CA1CE20"/>
    <w:rsid w:val="2CB3D77A"/>
    <w:rsid w:val="2CB52364"/>
    <w:rsid w:val="2CC53381"/>
    <w:rsid w:val="2CCCF61F"/>
    <w:rsid w:val="2CD26F9A"/>
    <w:rsid w:val="2CD3B440"/>
    <w:rsid w:val="2CDDA03C"/>
    <w:rsid w:val="2CE8F6B9"/>
    <w:rsid w:val="2CE97CC6"/>
    <w:rsid w:val="2CECA50E"/>
    <w:rsid w:val="2CF53F5C"/>
    <w:rsid w:val="2CFA1A53"/>
    <w:rsid w:val="2D012F91"/>
    <w:rsid w:val="2D03EFE5"/>
    <w:rsid w:val="2D0A0940"/>
    <w:rsid w:val="2D1177D8"/>
    <w:rsid w:val="2D1752A0"/>
    <w:rsid w:val="2D1BE952"/>
    <w:rsid w:val="2D2062A1"/>
    <w:rsid w:val="2D372448"/>
    <w:rsid w:val="2D395BC1"/>
    <w:rsid w:val="2D3F1142"/>
    <w:rsid w:val="2D52C9DA"/>
    <w:rsid w:val="2D620270"/>
    <w:rsid w:val="2D62D85D"/>
    <w:rsid w:val="2D636E34"/>
    <w:rsid w:val="2D6B302C"/>
    <w:rsid w:val="2D73C979"/>
    <w:rsid w:val="2D867748"/>
    <w:rsid w:val="2D8E9B52"/>
    <w:rsid w:val="2D95F9F4"/>
    <w:rsid w:val="2D98BB26"/>
    <w:rsid w:val="2DA04D23"/>
    <w:rsid w:val="2DB973E7"/>
    <w:rsid w:val="2DCBE8CE"/>
    <w:rsid w:val="2DD06E30"/>
    <w:rsid w:val="2DD0F62F"/>
    <w:rsid w:val="2DDD7256"/>
    <w:rsid w:val="2DDD8201"/>
    <w:rsid w:val="2DE67169"/>
    <w:rsid w:val="2DEE4279"/>
    <w:rsid w:val="2DEE754A"/>
    <w:rsid w:val="2DF45E04"/>
    <w:rsid w:val="2DFF11E0"/>
    <w:rsid w:val="2E16BEC5"/>
    <w:rsid w:val="2E2B2FA6"/>
    <w:rsid w:val="2E313941"/>
    <w:rsid w:val="2E352BCF"/>
    <w:rsid w:val="2E37429D"/>
    <w:rsid w:val="2E40DCD7"/>
    <w:rsid w:val="2E42B181"/>
    <w:rsid w:val="2E43C947"/>
    <w:rsid w:val="2E51C9B8"/>
    <w:rsid w:val="2E5B9743"/>
    <w:rsid w:val="2E678BFD"/>
    <w:rsid w:val="2E855D97"/>
    <w:rsid w:val="2E8C8E69"/>
    <w:rsid w:val="2E8FE098"/>
    <w:rsid w:val="2E9136B7"/>
    <w:rsid w:val="2E9A686C"/>
    <w:rsid w:val="2E9D199B"/>
    <w:rsid w:val="2EA18109"/>
    <w:rsid w:val="2EA5EB89"/>
    <w:rsid w:val="2EB791AB"/>
    <w:rsid w:val="2EC3C75B"/>
    <w:rsid w:val="2EF29D08"/>
    <w:rsid w:val="2F34E7CB"/>
    <w:rsid w:val="2F3E39FE"/>
    <w:rsid w:val="2F4CBA80"/>
    <w:rsid w:val="2F4DA05D"/>
    <w:rsid w:val="2F4DA8B0"/>
    <w:rsid w:val="2F5225C9"/>
    <w:rsid w:val="2F78BBE3"/>
    <w:rsid w:val="2F7EE10D"/>
    <w:rsid w:val="2F806A61"/>
    <w:rsid w:val="2F84A384"/>
    <w:rsid w:val="2F87F2E9"/>
    <w:rsid w:val="2F8AE587"/>
    <w:rsid w:val="2F9F3365"/>
    <w:rsid w:val="2FA650DD"/>
    <w:rsid w:val="2FB23A8D"/>
    <w:rsid w:val="2FB7C94C"/>
    <w:rsid w:val="2FBDEA56"/>
    <w:rsid w:val="2FBE4A4A"/>
    <w:rsid w:val="2FC4A903"/>
    <w:rsid w:val="2FEAFAF6"/>
    <w:rsid w:val="2FEB3FB1"/>
    <w:rsid w:val="2FEBCEEE"/>
    <w:rsid w:val="2FEDC8AE"/>
    <w:rsid w:val="3015D1B8"/>
    <w:rsid w:val="301AB3BB"/>
    <w:rsid w:val="303DFE4A"/>
    <w:rsid w:val="30402959"/>
    <w:rsid w:val="304162E1"/>
    <w:rsid w:val="30460100"/>
    <w:rsid w:val="304A35E6"/>
    <w:rsid w:val="30566008"/>
    <w:rsid w:val="305C4E06"/>
    <w:rsid w:val="306D4824"/>
    <w:rsid w:val="307EDF3E"/>
    <w:rsid w:val="309E0A3A"/>
    <w:rsid w:val="30B11BB6"/>
    <w:rsid w:val="30BC81E6"/>
    <w:rsid w:val="30C573C6"/>
    <w:rsid w:val="30D490F4"/>
    <w:rsid w:val="30D78F75"/>
    <w:rsid w:val="30DB725E"/>
    <w:rsid w:val="30DCDDBC"/>
    <w:rsid w:val="30E91640"/>
    <w:rsid w:val="30EF702F"/>
    <w:rsid w:val="30F0D67E"/>
    <w:rsid w:val="30FC8CBB"/>
    <w:rsid w:val="310307EB"/>
    <w:rsid w:val="310E9DBC"/>
    <w:rsid w:val="310EBEAF"/>
    <w:rsid w:val="3111EC58"/>
    <w:rsid w:val="311A8656"/>
    <w:rsid w:val="3128B718"/>
    <w:rsid w:val="312ABF49"/>
    <w:rsid w:val="3132710B"/>
    <w:rsid w:val="313E685D"/>
    <w:rsid w:val="3166332C"/>
    <w:rsid w:val="3180ED04"/>
    <w:rsid w:val="318C7AC7"/>
    <w:rsid w:val="319AFB2D"/>
    <w:rsid w:val="31A22265"/>
    <w:rsid w:val="31AC771A"/>
    <w:rsid w:val="31C5891C"/>
    <w:rsid w:val="31C93343"/>
    <w:rsid w:val="31D33065"/>
    <w:rsid w:val="31D42E78"/>
    <w:rsid w:val="31D7AF2F"/>
    <w:rsid w:val="31E745EE"/>
    <w:rsid w:val="31E9DA92"/>
    <w:rsid w:val="32000A9F"/>
    <w:rsid w:val="3210F9A6"/>
    <w:rsid w:val="3211DCEE"/>
    <w:rsid w:val="3213419B"/>
    <w:rsid w:val="321AD099"/>
    <w:rsid w:val="3228352F"/>
    <w:rsid w:val="322C0CC7"/>
    <w:rsid w:val="322D5E3A"/>
    <w:rsid w:val="323D71DA"/>
    <w:rsid w:val="324BFBF8"/>
    <w:rsid w:val="324C4ED1"/>
    <w:rsid w:val="324DE268"/>
    <w:rsid w:val="3271C46F"/>
    <w:rsid w:val="327CEBC0"/>
    <w:rsid w:val="3291CC55"/>
    <w:rsid w:val="3296C0A9"/>
    <w:rsid w:val="329EC1F1"/>
    <w:rsid w:val="32A34FB3"/>
    <w:rsid w:val="32A81C00"/>
    <w:rsid w:val="32AB35ED"/>
    <w:rsid w:val="32ABC4BE"/>
    <w:rsid w:val="32B335F8"/>
    <w:rsid w:val="32B9A8AA"/>
    <w:rsid w:val="32BA2BB8"/>
    <w:rsid w:val="32BC9ED6"/>
    <w:rsid w:val="32C7CF27"/>
    <w:rsid w:val="32D4624A"/>
    <w:rsid w:val="32D94172"/>
    <w:rsid w:val="32DA35DA"/>
    <w:rsid w:val="32DF582A"/>
    <w:rsid w:val="32E14643"/>
    <w:rsid w:val="32EFEAA6"/>
    <w:rsid w:val="32F1FF8A"/>
    <w:rsid w:val="33159800"/>
    <w:rsid w:val="331BC458"/>
    <w:rsid w:val="331C1F60"/>
    <w:rsid w:val="3322B4C4"/>
    <w:rsid w:val="332AF0AD"/>
    <w:rsid w:val="3337822B"/>
    <w:rsid w:val="333C6CDB"/>
    <w:rsid w:val="335A8A04"/>
    <w:rsid w:val="335F5986"/>
    <w:rsid w:val="337F6EA4"/>
    <w:rsid w:val="33804E1E"/>
    <w:rsid w:val="3387D516"/>
    <w:rsid w:val="339C8B9B"/>
    <w:rsid w:val="33A67F2F"/>
    <w:rsid w:val="33B3C6D8"/>
    <w:rsid w:val="33C28EB7"/>
    <w:rsid w:val="33C92E9B"/>
    <w:rsid w:val="33D11C21"/>
    <w:rsid w:val="33D492AD"/>
    <w:rsid w:val="33DCE46B"/>
    <w:rsid w:val="33EBA765"/>
    <w:rsid w:val="33ED1F30"/>
    <w:rsid w:val="33F3242B"/>
    <w:rsid w:val="34005340"/>
    <w:rsid w:val="34022143"/>
    <w:rsid w:val="34034FC6"/>
    <w:rsid w:val="34069C3E"/>
    <w:rsid w:val="340837FB"/>
    <w:rsid w:val="340A1230"/>
    <w:rsid w:val="340F180A"/>
    <w:rsid w:val="34191E91"/>
    <w:rsid w:val="3427B94C"/>
    <w:rsid w:val="344A3267"/>
    <w:rsid w:val="344D84BE"/>
    <w:rsid w:val="345189DB"/>
    <w:rsid w:val="3456E991"/>
    <w:rsid w:val="3460B5C3"/>
    <w:rsid w:val="346AEFA1"/>
    <w:rsid w:val="3481AD25"/>
    <w:rsid w:val="34828931"/>
    <w:rsid w:val="349225D9"/>
    <w:rsid w:val="34961E38"/>
    <w:rsid w:val="3498949C"/>
    <w:rsid w:val="349FF5CE"/>
    <w:rsid w:val="34B3B35B"/>
    <w:rsid w:val="34B79B77"/>
    <w:rsid w:val="34CF69E3"/>
    <w:rsid w:val="34ECCE24"/>
    <w:rsid w:val="35043B3D"/>
    <w:rsid w:val="350E93C7"/>
    <w:rsid w:val="3511EA3F"/>
    <w:rsid w:val="3526865D"/>
    <w:rsid w:val="35361C30"/>
    <w:rsid w:val="3540C08D"/>
    <w:rsid w:val="35490A7B"/>
    <w:rsid w:val="355373F4"/>
    <w:rsid w:val="355BBF3E"/>
    <w:rsid w:val="35627029"/>
    <w:rsid w:val="356B8EEE"/>
    <w:rsid w:val="35762FAE"/>
    <w:rsid w:val="35776F81"/>
    <w:rsid w:val="35867A7F"/>
    <w:rsid w:val="358F9BBF"/>
    <w:rsid w:val="3595900C"/>
    <w:rsid w:val="35B4FF7F"/>
    <w:rsid w:val="35C16269"/>
    <w:rsid w:val="35C1BC87"/>
    <w:rsid w:val="35C7E23D"/>
    <w:rsid w:val="35D32754"/>
    <w:rsid w:val="35D6C792"/>
    <w:rsid w:val="35E07BA0"/>
    <w:rsid w:val="35E578CB"/>
    <w:rsid w:val="35E66F95"/>
    <w:rsid w:val="36331B74"/>
    <w:rsid w:val="3635F2D7"/>
    <w:rsid w:val="363D2201"/>
    <w:rsid w:val="364E507A"/>
    <w:rsid w:val="3669FC59"/>
    <w:rsid w:val="366AC808"/>
    <w:rsid w:val="36786059"/>
    <w:rsid w:val="367938DF"/>
    <w:rsid w:val="367B7CEF"/>
    <w:rsid w:val="36823B1E"/>
    <w:rsid w:val="368E9DF6"/>
    <w:rsid w:val="36A411D2"/>
    <w:rsid w:val="36A6AAAD"/>
    <w:rsid w:val="36B9876E"/>
    <w:rsid w:val="36CDA898"/>
    <w:rsid w:val="36D4D4B8"/>
    <w:rsid w:val="36D73C88"/>
    <w:rsid w:val="36D7CA24"/>
    <w:rsid w:val="36E1B794"/>
    <w:rsid w:val="36E9D9C8"/>
    <w:rsid w:val="36EC968A"/>
    <w:rsid w:val="36EE4B0A"/>
    <w:rsid w:val="36F914A8"/>
    <w:rsid w:val="37099F3D"/>
    <w:rsid w:val="370F3E0E"/>
    <w:rsid w:val="3713324B"/>
    <w:rsid w:val="3723FA0B"/>
    <w:rsid w:val="372BC418"/>
    <w:rsid w:val="37380D25"/>
    <w:rsid w:val="3738B1B1"/>
    <w:rsid w:val="374FB180"/>
    <w:rsid w:val="3764B6E3"/>
    <w:rsid w:val="37664A7A"/>
    <w:rsid w:val="376AAB30"/>
    <w:rsid w:val="3773B410"/>
    <w:rsid w:val="3776DCF6"/>
    <w:rsid w:val="377C5F75"/>
    <w:rsid w:val="37916326"/>
    <w:rsid w:val="37955704"/>
    <w:rsid w:val="3796FC3A"/>
    <w:rsid w:val="379D11B9"/>
    <w:rsid w:val="37D31330"/>
    <w:rsid w:val="37D6FF18"/>
    <w:rsid w:val="37E4F99E"/>
    <w:rsid w:val="3802153F"/>
    <w:rsid w:val="38285556"/>
    <w:rsid w:val="3838B557"/>
    <w:rsid w:val="386AF403"/>
    <w:rsid w:val="387B1830"/>
    <w:rsid w:val="388E9AA3"/>
    <w:rsid w:val="38AFF4BE"/>
    <w:rsid w:val="38B2C314"/>
    <w:rsid w:val="38B54D30"/>
    <w:rsid w:val="38BBA33F"/>
    <w:rsid w:val="38F0D618"/>
    <w:rsid w:val="39039E4C"/>
    <w:rsid w:val="391F86EC"/>
    <w:rsid w:val="3922A40E"/>
    <w:rsid w:val="3927F520"/>
    <w:rsid w:val="392F6C1C"/>
    <w:rsid w:val="3937A164"/>
    <w:rsid w:val="3937F0F1"/>
    <w:rsid w:val="393EE18B"/>
    <w:rsid w:val="3948764E"/>
    <w:rsid w:val="395CC3B2"/>
    <w:rsid w:val="395CF683"/>
    <w:rsid w:val="395F5D47"/>
    <w:rsid w:val="39636628"/>
    <w:rsid w:val="396A17F3"/>
    <w:rsid w:val="397AF82B"/>
    <w:rsid w:val="39837DF8"/>
    <w:rsid w:val="39ACA5E3"/>
    <w:rsid w:val="39B5CA50"/>
    <w:rsid w:val="39BD840A"/>
    <w:rsid w:val="39C3A825"/>
    <w:rsid w:val="39C73C58"/>
    <w:rsid w:val="39DD5597"/>
    <w:rsid w:val="39E8F061"/>
    <w:rsid w:val="39EF078E"/>
    <w:rsid w:val="39FD21FE"/>
    <w:rsid w:val="3A045907"/>
    <w:rsid w:val="3A04D232"/>
    <w:rsid w:val="3A086F46"/>
    <w:rsid w:val="3A104688"/>
    <w:rsid w:val="3A154E3C"/>
    <w:rsid w:val="3A19E257"/>
    <w:rsid w:val="3A21D70B"/>
    <w:rsid w:val="3A3ED498"/>
    <w:rsid w:val="3A4B83DF"/>
    <w:rsid w:val="3A56C93E"/>
    <w:rsid w:val="3A5AED32"/>
    <w:rsid w:val="3A5FEBEC"/>
    <w:rsid w:val="3A7643D1"/>
    <w:rsid w:val="3A8C52E3"/>
    <w:rsid w:val="3A93FEBA"/>
    <w:rsid w:val="3A97CFB1"/>
    <w:rsid w:val="3AB06569"/>
    <w:rsid w:val="3ABC2196"/>
    <w:rsid w:val="3ADAE3C2"/>
    <w:rsid w:val="3ADB36E3"/>
    <w:rsid w:val="3ADB660A"/>
    <w:rsid w:val="3AE019DF"/>
    <w:rsid w:val="3AE119E6"/>
    <w:rsid w:val="3AF884A3"/>
    <w:rsid w:val="3AFFCE01"/>
    <w:rsid w:val="3B15DBCA"/>
    <w:rsid w:val="3B2344B4"/>
    <w:rsid w:val="3B2567BA"/>
    <w:rsid w:val="3B3806EF"/>
    <w:rsid w:val="3B393766"/>
    <w:rsid w:val="3B559615"/>
    <w:rsid w:val="3B585CAC"/>
    <w:rsid w:val="3B78E4B6"/>
    <w:rsid w:val="3B8934F4"/>
    <w:rsid w:val="3B904D69"/>
    <w:rsid w:val="3B928E47"/>
    <w:rsid w:val="3BA229B4"/>
    <w:rsid w:val="3BAA6853"/>
    <w:rsid w:val="3BB0BFB9"/>
    <w:rsid w:val="3BCA4627"/>
    <w:rsid w:val="3BD6F8E2"/>
    <w:rsid w:val="3BDC2AAB"/>
    <w:rsid w:val="3BEA1E4A"/>
    <w:rsid w:val="3BF90C26"/>
    <w:rsid w:val="3BFA9C2E"/>
    <w:rsid w:val="3BFB1F3A"/>
    <w:rsid w:val="3C0A4F99"/>
    <w:rsid w:val="3C0C1646"/>
    <w:rsid w:val="3C0D799C"/>
    <w:rsid w:val="3C1C4954"/>
    <w:rsid w:val="3C219ECC"/>
    <w:rsid w:val="3C2F09DC"/>
    <w:rsid w:val="3C4F08DE"/>
    <w:rsid w:val="3C616CB0"/>
    <w:rsid w:val="3C62FF16"/>
    <w:rsid w:val="3C6391F1"/>
    <w:rsid w:val="3C6A3ACF"/>
    <w:rsid w:val="3C741994"/>
    <w:rsid w:val="3C742E92"/>
    <w:rsid w:val="3C7BA68D"/>
    <w:rsid w:val="3C7D0A38"/>
    <w:rsid w:val="3C843C6D"/>
    <w:rsid w:val="3C851743"/>
    <w:rsid w:val="3CC390AF"/>
    <w:rsid w:val="3CD83C98"/>
    <w:rsid w:val="3CE5C1BF"/>
    <w:rsid w:val="3CE78B82"/>
    <w:rsid w:val="3D099264"/>
    <w:rsid w:val="3D1F5A04"/>
    <w:rsid w:val="3D29865B"/>
    <w:rsid w:val="3D3D963A"/>
    <w:rsid w:val="3D41CDF9"/>
    <w:rsid w:val="3D53B594"/>
    <w:rsid w:val="3D548200"/>
    <w:rsid w:val="3D54D9FF"/>
    <w:rsid w:val="3D5634A8"/>
    <w:rsid w:val="3D5F6C1A"/>
    <w:rsid w:val="3D746398"/>
    <w:rsid w:val="3D75728B"/>
    <w:rsid w:val="3D776F0A"/>
    <w:rsid w:val="3D888176"/>
    <w:rsid w:val="3DA07E8D"/>
    <w:rsid w:val="3DAB7454"/>
    <w:rsid w:val="3DAE1764"/>
    <w:rsid w:val="3DB053C9"/>
    <w:rsid w:val="3DCB7464"/>
    <w:rsid w:val="3DCF97B1"/>
    <w:rsid w:val="3DDA3189"/>
    <w:rsid w:val="3DDB8A54"/>
    <w:rsid w:val="3DDED38C"/>
    <w:rsid w:val="3DEC62B1"/>
    <w:rsid w:val="3E1B9911"/>
    <w:rsid w:val="3E331B75"/>
    <w:rsid w:val="3E33E5CF"/>
    <w:rsid w:val="3E3C5D17"/>
    <w:rsid w:val="3E4C48F1"/>
    <w:rsid w:val="3E5F47CF"/>
    <w:rsid w:val="3E62D8AE"/>
    <w:rsid w:val="3E710F35"/>
    <w:rsid w:val="3E7CE5ED"/>
    <w:rsid w:val="3E7DFF0E"/>
    <w:rsid w:val="3E8063CD"/>
    <w:rsid w:val="3E8330E2"/>
    <w:rsid w:val="3E89C67F"/>
    <w:rsid w:val="3E936891"/>
    <w:rsid w:val="3E9CFEB6"/>
    <w:rsid w:val="3E9F607D"/>
    <w:rsid w:val="3EA35D48"/>
    <w:rsid w:val="3EA80977"/>
    <w:rsid w:val="3EB19E24"/>
    <w:rsid w:val="3EBA22B3"/>
    <w:rsid w:val="3EC542A2"/>
    <w:rsid w:val="3ED4D2E4"/>
    <w:rsid w:val="3ED6B665"/>
    <w:rsid w:val="3EE2BB8C"/>
    <w:rsid w:val="3EEA158D"/>
    <w:rsid w:val="3EEADAE8"/>
    <w:rsid w:val="3EF22383"/>
    <w:rsid w:val="3EF3C837"/>
    <w:rsid w:val="3EFF4C73"/>
    <w:rsid w:val="3F0E022C"/>
    <w:rsid w:val="3F13CCB7"/>
    <w:rsid w:val="3F13D586"/>
    <w:rsid w:val="3F309A5F"/>
    <w:rsid w:val="3F6B40D4"/>
    <w:rsid w:val="3F70EB6E"/>
    <w:rsid w:val="3F73332D"/>
    <w:rsid w:val="3F913895"/>
    <w:rsid w:val="3F94A6EE"/>
    <w:rsid w:val="3F9C18EE"/>
    <w:rsid w:val="3FA22425"/>
    <w:rsid w:val="3FA62403"/>
    <w:rsid w:val="3FBD5A15"/>
    <w:rsid w:val="3FD260D6"/>
    <w:rsid w:val="3FDF99FA"/>
    <w:rsid w:val="3FE4DA42"/>
    <w:rsid w:val="3FE4F1DD"/>
    <w:rsid w:val="3FEBF747"/>
    <w:rsid w:val="3FF06118"/>
    <w:rsid w:val="3FFBD158"/>
    <w:rsid w:val="400C8FAC"/>
    <w:rsid w:val="400DF43B"/>
    <w:rsid w:val="401D471B"/>
    <w:rsid w:val="401E6012"/>
    <w:rsid w:val="40231258"/>
    <w:rsid w:val="4027B047"/>
    <w:rsid w:val="402C6EE6"/>
    <w:rsid w:val="402DD655"/>
    <w:rsid w:val="403842C3"/>
    <w:rsid w:val="407840C3"/>
    <w:rsid w:val="409948C8"/>
    <w:rsid w:val="409D02E6"/>
    <w:rsid w:val="40B42B74"/>
    <w:rsid w:val="40B48CBD"/>
    <w:rsid w:val="40C13F36"/>
    <w:rsid w:val="40F25FE9"/>
    <w:rsid w:val="410DA831"/>
    <w:rsid w:val="41178189"/>
    <w:rsid w:val="4117BA60"/>
    <w:rsid w:val="411A66BE"/>
    <w:rsid w:val="411ABF4C"/>
    <w:rsid w:val="413F0CA8"/>
    <w:rsid w:val="41490834"/>
    <w:rsid w:val="414AF641"/>
    <w:rsid w:val="4150C843"/>
    <w:rsid w:val="41527E31"/>
    <w:rsid w:val="415B8B9E"/>
    <w:rsid w:val="415D908E"/>
    <w:rsid w:val="4166513B"/>
    <w:rsid w:val="416E4959"/>
    <w:rsid w:val="41701169"/>
    <w:rsid w:val="4179977D"/>
    <w:rsid w:val="417DACE5"/>
    <w:rsid w:val="4183F8A0"/>
    <w:rsid w:val="418E5DE6"/>
    <w:rsid w:val="4195AEB8"/>
    <w:rsid w:val="419730F9"/>
    <w:rsid w:val="41A78C27"/>
    <w:rsid w:val="41B9EB5A"/>
    <w:rsid w:val="41C3DB2A"/>
    <w:rsid w:val="41C77CFC"/>
    <w:rsid w:val="41C79993"/>
    <w:rsid w:val="41D8EA5F"/>
    <w:rsid w:val="41E18169"/>
    <w:rsid w:val="41E92352"/>
    <w:rsid w:val="41F15ECE"/>
    <w:rsid w:val="420E4880"/>
    <w:rsid w:val="42158863"/>
    <w:rsid w:val="421700DD"/>
    <w:rsid w:val="4223CD75"/>
    <w:rsid w:val="422E27D6"/>
    <w:rsid w:val="4245DD71"/>
    <w:rsid w:val="42585B01"/>
    <w:rsid w:val="426369F0"/>
    <w:rsid w:val="426D3213"/>
    <w:rsid w:val="42764D58"/>
    <w:rsid w:val="427C34E2"/>
    <w:rsid w:val="4289933E"/>
    <w:rsid w:val="42A47FF5"/>
    <w:rsid w:val="42A6CB54"/>
    <w:rsid w:val="42A7A42B"/>
    <w:rsid w:val="42AFFCFA"/>
    <w:rsid w:val="42BFC79E"/>
    <w:rsid w:val="42CE3CE7"/>
    <w:rsid w:val="42E273F7"/>
    <w:rsid w:val="42E2AC28"/>
    <w:rsid w:val="42F2773A"/>
    <w:rsid w:val="42FFCF0E"/>
    <w:rsid w:val="43035DC7"/>
    <w:rsid w:val="43182F0B"/>
    <w:rsid w:val="432AD766"/>
    <w:rsid w:val="432EC7B2"/>
    <w:rsid w:val="43369040"/>
    <w:rsid w:val="433C691B"/>
    <w:rsid w:val="433F3840"/>
    <w:rsid w:val="4341B358"/>
    <w:rsid w:val="43693C2B"/>
    <w:rsid w:val="436DB8FC"/>
    <w:rsid w:val="439656C0"/>
    <w:rsid w:val="43A0255C"/>
    <w:rsid w:val="43A48549"/>
    <w:rsid w:val="43A5FB49"/>
    <w:rsid w:val="43AB7D32"/>
    <w:rsid w:val="43AF8B19"/>
    <w:rsid w:val="43B255A3"/>
    <w:rsid w:val="43B4A0B5"/>
    <w:rsid w:val="43BAC39D"/>
    <w:rsid w:val="43BCD3CF"/>
    <w:rsid w:val="43BF5E6E"/>
    <w:rsid w:val="43BF891F"/>
    <w:rsid w:val="43C22EF4"/>
    <w:rsid w:val="43C7E271"/>
    <w:rsid w:val="43D44775"/>
    <w:rsid w:val="43D88553"/>
    <w:rsid w:val="43D89546"/>
    <w:rsid w:val="43E31886"/>
    <w:rsid w:val="43E8C862"/>
    <w:rsid w:val="43ECBD00"/>
    <w:rsid w:val="43F6F5B9"/>
    <w:rsid w:val="44244A4D"/>
    <w:rsid w:val="44246D63"/>
    <w:rsid w:val="4430FC8A"/>
    <w:rsid w:val="443231E5"/>
    <w:rsid w:val="4433A6CE"/>
    <w:rsid w:val="443BD380"/>
    <w:rsid w:val="4441AE24"/>
    <w:rsid w:val="445566BC"/>
    <w:rsid w:val="446992D5"/>
    <w:rsid w:val="44699B4B"/>
    <w:rsid w:val="446A9BE1"/>
    <w:rsid w:val="446BD9C3"/>
    <w:rsid w:val="44701D30"/>
    <w:rsid w:val="44765577"/>
    <w:rsid w:val="4476FDD3"/>
    <w:rsid w:val="44897625"/>
    <w:rsid w:val="44999E82"/>
    <w:rsid w:val="44A43B83"/>
    <w:rsid w:val="44AB828B"/>
    <w:rsid w:val="44B4186C"/>
    <w:rsid w:val="44B95A52"/>
    <w:rsid w:val="44C4A4F8"/>
    <w:rsid w:val="44CBC13E"/>
    <w:rsid w:val="44D72E80"/>
    <w:rsid w:val="44DDD048"/>
    <w:rsid w:val="44E37129"/>
    <w:rsid w:val="44F1FF31"/>
    <w:rsid w:val="44FE2706"/>
    <w:rsid w:val="450319B8"/>
    <w:rsid w:val="4505766D"/>
    <w:rsid w:val="45121179"/>
    <w:rsid w:val="451AB916"/>
    <w:rsid w:val="451DD308"/>
    <w:rsid w:val="4522F739"/>
    <w:rsid w:val="453F1A1D"/>
    <w:rsid w:val="4546CEC9"/>
    <w:rsid w:val="456F24E3"/>
    <w:rsid w:val="457031F7"/>
    <w:rsid w:val="45738462"/>
    <w:rsid w:val="457A5978"/>
    <w:rsid w:val="457CE43C"/>
    <w:rsid w:val="459357A4"/>
    <w:rsid w:val="45BA0518"/>
    <w:rsid w:val="45C70EF6"/>
    <w:rsid w:val="45D717FC"/>
    <w:rsid w:val="45D82E00"/>
    <w:rsid w:val="45DA3ACA"/>
    <w:rsid w:val="45DAB922"/>
    <w:rsid w:val="45FDA54D"/>
    <w:rsid w:val="46070FA0"/>
    <w:rsid w:val="461EABD5"/>
    <w:rsid w:val="4641921E"/>
    <w:rsid w:val="46424DD7"/>
    <w:rsid w:val="4645CFF6"/>
    <w:rsid w:val="464B20CB"/>
    <w:rsid w:val="4667F781"/>
    <w:rsid w:val="46850F1F"/>
    <w:rsid w:val="4690FD7E"/>
    <w:rsid w:val="4691756D"/>
    <w:rsid w:val="46A60D65"/>
    <w:rsid w:val="46B6F94A"/>
    <w:rsid w:val="46C94629"/>
    <w:rsid w:val="46D69B57"/>
    <w:rsid w:val="46FD0275"/>
    <w:rsid w:val="47061CF7"/>
    <w:rsid w:val="470CC5D5"/>
    <w:rsid w:val="473610CA"/>
    <w:rsid w:val="474746D1"/>
    <w:rsid w:val="47521E19"/>
    <w:rsid w:val="47542EF4"/>
    <w:rsid w:val="475470C0"/>
    <w:rsid w:val="4766846B"/>
    <w:rsid w:val="4777E4B9"/>
    <w:rsid w:val="479367DB"/>
    <w:rsid w:val="479F3F2C"/>
    <w:rsid w:val="479F751F"/>
    <w:rsid w:val="47B33ACD"/>
    <w:rsid w:val="47BE24D1"/>
    <w:rsid w:val="47BF12E6"/>
    <w:rsid w:val="47D53B53"/>
    <w:rsid w:val="47DE44D5"/>
    <w:rsid w:val="47EA4464"/>
    <w:rsid w:val="47ECE82E"/>
    <w:rsid w:val="47EFC2FE"/>
    <w:rsid w:val="47F3987C"/>
    <w:rsid w:val="47F3EA35"/>
    <w:rsid w:val="47FF2AB1"/>
    <w:rsid w:val="481E92F8"/>
    <w:rsid w:val="48288384"/>
    <w:rsid w:val="482AC832"/>
    <w:rsid w:val="48392A8D"/>
    <w:rsid w:val="483B04AF"/>
    <w:rsid w:val="48423291"/>
    <w:rsid w:val="484836F5"/>
    <w:rsid w:val="485373D8"/>
    <w:rsid w:val="486074A8"/>
    <w:rsid w:val="4866B115"/>
    <w:rsid w:val="4868471E"/>
    <w:rsid w:val="4868E9FB"/>
    <w:rsid w:val="4869EE9E"/>
    <w:rsid w:val="486A61D6"/>
    <w:rsid w:val="486AD462"/>
    <w:rsid w:val="4871EC3C"/>
    <w:rsid w:val="487C4C61"/>
    <w:rsid w:val="48833749"/>
    <w:rsid w:val="48841963"/>
    <w:rsid w:val="488F1B10"/>
    <w:rsid w:val="48A2DF52"/>
    <w:rsid w:val="48A63C6C"/>
    <w:rsid w:val="48A87FDB"/>
    <w:rsid w:val="48C3E9A2"/>
    <w:rsid w:val="48D18D11"/>
    <w:rsid w:val="48D7F00C"/>
    <w:rsid w:val="48DAE664"/>
    <w:rsid w:val="48DBF05D"/>
    <w:rsid w:val="48FECA5A"/>
    <w:rsid w:val="49074631"/>
    <w:rsid w:val="4918229E"/>
    <w:rsid w:val="49188168"/>
    <w:rsid w:val="491A744C"/>
    <w:rsid w:val="491DD66E"/>
    <w:rsid w:val="4928D307"/>
    <w:rsid w:val="492CA678"/>
    <w:rsid w:val="493248D7"/>
    <w:rsid w:val="4932C3ED"/>
    <w:rsid w:val="49483DF9"/>
    <w:rsid w:val="49552D83"/>
    <w:rsid w:val="49597030"/>
    <w:rsid w:val="495AE347"/>
    <w:rsid w:val="496F57FE"/>
    <w:rsid w:val="49732688"/>
    <w:rsid w:val="497800F6"/>
    <w:rsid w:val="49893075"/>
    <w:rsid w:val="4997DB5A"/>
    <w:rsid w:val="49A64985"/>
    <w:rsid w:val="49A69FED"/>
    <w:rsid w:val="49A8BE79"/>
    <w:rsid w:val="49AB3D96"/>
    <w:rsid w:val="49C59805"/>
    <w:rsid w:val="49CC15E3"/>
    <w:rsid w:val="49D15FAC"/>
    <w:rsid w:val="49D68F7E"/>
    <w:rsid w:val="49D70C6B"/>
    <w:rsid w:val="49E5DBB6"/>
    <w:rsid w:val="49E6A255"/>
    <w:rsid w:val="49F321DB"/>
    <w:rsid w:val="4A32CDD7"/>
    <w:rsid w:val="4A3652EE"/>
    <w:rsid w:val="4A42FEE3"/>
    <w:rsid w:val="4A46035F"/>
    <w:rsid w:val="4A4D3FE3"/>
    <w:rsid w:val="4A4EFA84"/>
    <w:rsid w:val="4A5BAB73"/>
    <w:rsid w:val="4A673DED"/>
    <w:rsid w:val="4A686E76"/>
    <w:rsid w:val="4A69AD6A"/>
    <w:rsid w:val="4A6AEE0C"/>
    <w:rsid w:val="4A6BB4A3"/>
    <w:rsid w:val="4A7DE5AC"/>
    <w:rsid w:val="4A8256BF"/>
    <w:rsid w:val="4A833E21"/>
    <w:rsid w:val="4A928EB9"/>
    <w:rsid w:val="4A93761B"/>
    <w:rsid w:val="4A988306"/>
    <w:rsid w:val="4AA44EFA"/>
    <w:rsid w:val="4AA9F6A9"/>
    <w:rsid w:val="4AB2CCFF"/>
    <w:rsid w:val="4AB72B92"/>
    <w:rsid w:val="4AC79D55"/>
    <w:rsid w:val="4AC9F333"/>
    <w:rsid w:val="4ACB805A"/>
    <w:rsid w:val="4ACBF041"/>
    <w:rsid w:val="4ACC25A7"/>
    <w:rsid w:val="4AD187BC"/>
    <w:rsid w:val="4ADCAF3F"/>
    <w:rsid w:val="4AE6EB9F"/>
    <w:rsid w:val="4AEFEA7A"/>
    <w:rsid w:val="4AF44B30"/>
    <w:rsid w:val="4AF53604"/>
    <w:rsid w:val="4AFED523"/>
    <w:rsid w:val="4B05B21A"/>
    <w:rsid w:val="4B0E52AA"/>
    <w:rsid w:val="4B24774D"/>
    <w:rsid w:val="4B2A9ACD"/>
    <w:rsid w:val="4B2B1E19"/>
    <w:rsid w:val="4B44619B"/>
    <w:rsid w:val="4B44652B"/>
    <w:rsid w:val="4B4584C8"/>
    <w:rsid w:val="4B58C370"/>
    <w:rsid w:val="4B59CB52"/>
    <w:rsid w:val="4B5DE12B"/>
    <w:rsid w:val="4B5E4AEF"/>
    <w:rsid w:val="4B718E4C"/>
    <w:rsid w:val="4B7DE673"/>
    <w:rsid w:val="4B84F7D4"/>
    <w:rsid w:val="4B84F870"/>
    <w:rsid w:val="4B85C0F2"/>
    <w:rsid w:val="4B875157"/>
    <w:rsid w:val="4B959840"/>
    <w:rsid w:val="4BA55ECD"/>
    <w:rsid w:val="4BBEFD6B"/>
    <w:rsid w:val="4BC213CC"/>
    <w:rsid w:val="4BC4F0E7"/>
    <w:rsid w:val="4BCB8DA6"/>
    <w:rsid w:val="4BCE0C1B"/>
    <w:rsid w:val="4BDC93B3"/>
    <w:rsid w:val="4BDF3A64"/>
    <w:rsid w:val="4BDF66BC"/>
    <w:rsid w:val="4BEA644A"/>
    <w:rsid w:val="4C017419"/>
    <w:rsid w:val="4C027AD0"/>
    <w:rsid w:val="4C0F6B47"/>
    <w:rsid w:val="4C1C6686"/>
    <w:rsid w:val="4C1F125C"/>
    <w:rsid w:val="4C1F4DEA"/>
    <w:rsid w:val="4C2DCBBB"/>
    <w:rsid w:val="4C345460"/>
    <w:rsid w:val="4C3C3653"/>
    <w:rsid w:val="4C49D4E1"/>
    <w:rsid w:val="4C735CF0"/>
    <w:rsid w:val="4C853AD9"/>
    <w:rsid w:val="4C9AED17"/>
    <w:rsid w:val="4C9D4FF1"/>
    <w:rsid w:val="4CA16CC3"/>
    <w:rsid w:val="4CC818B1"/>
    <w:rsid w:val="4CCE2214"/>
    <w:rsid w:val="4CE7D00B"/>
    <w:rsid w:val="4CEB99CF"/>
    <w:rsid w:val="4CF2D337"/>
    <w:rsid w:val="4CFC799E"/>
    <w:rsid w:val="4D05B232"/>
    <w:rsid w:val="4D0964AA"/>
    <w:rsid w:val="4D2AE6CA"/>
    <w:rsid w:val="4D322AE6"/>
    <w:rsid w:val="4D3D31BB"/>
    <w:rsid w:val="4D4ADBF2"/>
    <w:rsid w:val="4D4E3493"/>
    <w:rsid w:val="4D54E7C9"/>
    <w:rsid w:val="4D5705B5"/>
    <w:rsid w:val="4D587F61"/>
    <w:rsid w:val="4D6BBA16"/>
    <w:rsid w:val="4D700864"/>
    <w:rsid w:val="4D732A31"/>
    <w:rsid w:val="4D7CE4FB"/>
    <w:rsid w:val="4D809AE0"/>
    <w:rsid w:val="4D923C52"/>
    <w:rsid w:val="4D93F62E"/>
    <w:rsid w:val="4D950228"/>
    <w:rsid w:val="4D99E688"/>
    <w:rsid w:val="4DBEB8E1"/>
    <w:rsid w:val="4DC9A691"/>
    <w:rsid w:val="4DD1D704"/>
    <w:rsid w:val="4DD3CD25"/>
    <w:rsid w:val="4DE1E083"/>
    <w:rsid w:val="4DF7A032"/>
    <w:rsid w:val="4E0555E0"/>
    <w:rsid w:val="4E26BC29"/>
    <w:rsid w:val="4E30312D"/>
    <w:rsid w:val="4E33E75A"/>
    <w:rsid w:val="4E3673F6"/>
    <w:rsid w:val="4E43CCBD"/>
    <w:rsid w:val="4E631769"/>
    <w:rsid w:val="4E66D14A"/>
    <w:rsid w:val="4E7648BB"/>
    <w:rsid w:val="4E840513"/>
    <w:rsid w:val="4E891D91"/>
    <w:rsid w:val="4E89CFB1"/>
    <w:rsid w:val="4E8B843C"/>
    <w:rsid w:val="4E8CE875"/>
    <w:rsid w:val="4E999DFD"/>
    <w:rsid w:val="4EB341F4"/>
    <w:rsid w:val="4ED1F52D"/>
    <w:rsid w:val="4EDABCBE"/>
    <w:rsid w:val="4EF48D2B"/>
    <w:rsid w:val="4EFBC620"/>
    <w:rsid w:val="4F03A886"/>
    <w:rsid w:val="4F0F35B3"/>
    <w:rsid w:val="4F22D613"/>
    <w:rsid w:val="4F260E2F"/>
    <w:rsid w:val="4F2BAB94"/>
    <w:rsid w:val="4F30F07B"/>
    <w:rsid w:val="4F34A24C"/>
    <w:rsid w:val="4F3C8AC8"/>
    <w:rsid w:val="4F3D0E58"/>
    <w:rsid w:val="4F4D00B1"/>
    <w:rsid w:val="4F633E4E"/>
    <w:rsid w:val="4F726B31"/>
    <w:rsid w:val="4F7C9788"/>
    <w:rsid w:val="4F80D2C1"/>
    <w:rsid w:val="4F879291"/>
    <w:rsid w:val="4F8BB6D9"/>
    <w:rsid w:val="4F9BCDF7"/>
    <w:rsid w:val="4F9BE7FC"/>
    <w:rsid w:val="4F9CC2D2"/>
    <w:rsid w:val="4FACE4E4"/>
    <w:rsid w:val="4FB5F5C7"/>
    <w:rsid w:val="4FBA9E0B"/>
    <w:rsid w:val="4FFFB187"/>
    <w:rsid w:val="50002709"/>
    <w:rsid w:val="5000CAA8"/>
    <w:rsid w:val="50081FBB"/>
    <w:rsid w:val="5021044A"/>
    <w:rsid w:val="50351D3D"/>
    <w:rsid w:val="50397DF3"/>
    <w:rsid w:val="504C09A8"/>
    <w:rsid w:val="5051719B"/>
    <w:rsid w:val="505541C9"/>
    <w:rsid w:val="5056BEB0"/>
    <w:rsid w:val="505FD266"/>
    <w:rsid w:val="50689FC6"/>
    <w:rsid w:val="506B5828"/>
    <w:rsid w:val="50857BD3"/>
    <w:rsid w:val="50885316"/>
    <w:rsid w:val="509D27A4"/>
    <w:rsid w:val="509D9CA6"/>
    <w:rsid w:val="50B92A3F"/>
    <w:rsid w:val="50E3FDD9"/>
    <w:rsid w:val="50E951D9"/>
    <w:rsid w:val="50F0A3F4"/>
    <w:rsid w:val="50FFF05A"/>
    <w:rsid w:val="511964FC"/>
    <w:rsid w:val="51288651"/>
    <w:rsid w:val="5133E35E"/>
    <w:rsid w:val="51354FE5"/>
    <w:rsid w:val="51417387"/>
    <w:rsid w:val="5144BFF4"/>
    <w:rsid w:val="514C617C"/>
    <w:rsid w:val="514F73DB"/>
    <w:rsid w:val="51513FC3"/>
    <w:rsid w:val="51541CE9"/>
    <w:rsid w:val="515E4119"/>
    <w:rsid w:val="51670E64"/>
    <w:rsid w:val="519A0B53"/>
    <w:rsid w:val="51A8E18C"/>
    <w:rsid w:val="51B9A204"/>
    <w:rsid w:val="51C88348"/>
    <w:rsid w:val="51CD5498"/>
    <w:rsid w:val="51E7667B"/>
    <w:rsid w:val="51E7E42E"/>
    <w:rsid w:val="51E9F9D8"/>
    <w:rsid w:val="51EC7E73"/>
    <w:rsid w:val="51EE861E"/>
    <w:rsid w:val="52007D0F"/>
    <w:rsid w:val="5202FD8F"/>
    <w:rsid w:val="52030DF9"/>
    <w:rsid w:val="520BA1F2"/>
    <w:rsid w:val="520E4C83"/>
    <w:rsid w:val="5212CAEF"/>
    <w:rsid w:val="52145755"/>
    <w:rsid w:val="5214A41E"/>
    <w:rsid w:val="521FF8DF"/>
    <w:rsid w:val="523BF1A3"/>
    <w:rsid w:val="52424377"/>
    <w:rsid w:val="5244B30F"/>
    <w:rsid w:val="52607BC2"/>
    <w:rsid w:val="5285DA02"/>
    <w:rsid w:val="5287A810"/>
    <w:rsid w:val="5288370D"/>
    <w:rsid w:val="529FB664"/>
    <w:rsid w:val="52ADE614"/>
    <w:rsid w:val="52B6A780"/>
    <w:rsid w:val="52C6F5A5"/>
    <w:rsid w:val="52CD927D"/>
    <w:rsid w:val="52D0AB7F"/>
    <w:rsid w:val="52DC8A8A"/>
    <w:rsid w:val="52EF221E"/>
    <w:rsid w:val="5301605B"/>
    <w:rsid w:val="53023B81"/>
    <w:rsid w:val="532DF5FE"/>
    <w:rsid w:val="533028AA"/>
    <w:rsid w:val="53306D01"/>
    <w:rsid w:val="533E42B5"/>
    <w:rsid w:val="533FB658"/>
    <w:rsid w:val="53452320"/>
    <w:rsid w:val="5346B5A0"/>
    <w:rsid w:val="534FEE52"/>
    <w:rsid w:val="53528B28"/>
    <w:rsid w:val="535CDF24"/>
    <w:rsid w:val="53613D79"/>
    <w:rsid w:val="5368F667"/>
    <w:rsid w:val="536CC9C2"/>
    <w:rsid w:val="537CC423"/>
    <w:rsid w:val="53923F60"/>
    <w:rsid w:val="5394D84E"/>
    <w:rsid w:val="53962FAC"/>
    <w:rsid w:val="53982FBA"/>
    <w:rsid w:val="5399E794"/>
    <w:rsid w:val="539E9DCE"/>
    <w:rsid w:val="53BA11B3"/>
    <w:rsid w:val="53BA5F6A"/>
    <w:rsid w:val="53C1E2C3"/>
    <w:rsid w:val="53CFCEBB"/>
    <w:rsid w:val="53D0EAE4"/>
    <w:rsid w:val="53E51670"/>
    <w:rsid w:val="53FD9C49"/>
    <w:rsid w:val="5405DE49"/>
    <w:rsid w:val="540A0B78"/>
    <w:rsid w:val="5411653B"/>
    <w:rsid w:val="5439AA8E"/>
    <w:rsid w:val="54418636"/>
    <w:rsid w:val="54498E79"/>
    <w:rsid w:val="544FC037"/>
    <w:rsid w:val="545274FD"/>
    <w:rsid w:val="5453DA06"/>
    <w:rsid w:val="54551DF2"/>
    <w:rsid w:val="546144BA"/>
    <w:rsid w:val="54644FFE"/>
    <w:rsid w:val="5467E572"/>
    <w:rsid w:val="547ADAB1"/>
    <w:rsid w:val="547D2F5F"/>
    <w:rsid w:val="548C98B0"/>
    <w:rsid w:val="54907E64"/>
    <w:rsid w:val="5498C8D8"/>
    <w:rsid w:val="5498D564"/>
    <w:rsid w:val="549999DF"/>
    <w:rsid w:val="54C3ADCC"/>
    <w:rsid w:val="54D9D2B4"/>
    <w:rsid w:val="54DD5135"/>
    <w:rsid w:val="54E22712"/>
    <w:rsid w:val="5500684A"/>
    <w:rsid w:val="550BE67C"/>
    <w:rsid w:val="55170F7B"/>
    <w:rsid w:val="55179F23"/>
    <w:rsid w:val="551B0574"/>
    <w:rsid w:val="551D8DAB"/>
    <w:rsid w:val="5526D69C"/>
    <w:rsid w:val="552DFD40"/>
    <w:rsid w:val="5532ADDA"/>
    <w:rsid w:val="5537DF9D"/>
    <w:rsid w:val="5555238E"/>
    <w:rsid w:val="55568219"/>
    <w:rsid w:val="5556A496"/>
    <w:rsid w:val="555975B9"/>
    <w:rsid w:val="556D49D7"/>
    <w:rsid w:val="5570A7EA"/>
    <w:rsid w:val="55734BA5"/>
    <w:rsid w:val="558F87E1"/>
    <w:rsid w:val="5593F736"/>
    <w:rsid w:val="5594FE50"/>
    <w:rsid w:val="559E64D8"/>
    <w:rsid w:val="559FF86F"/>
    <w:rsid w:val="55A1A60B"/>
    <w:rsid w:val="55A989F2"/>
    <w:rsid w:val="55B32C7F"/>
    <w:rsid w:val="55BB1CE4"/>
    <w:rsid w:val="55BE76E3"/>
    <w:rsid w:val="55C44C05"/>
    <w:rsid w:val="55D72550"/>
    <w:rsid w:val="55DF9E4C"/>
    <w:rsid w:val="55EB376F"/>
    <w:rsid w:val="55F62010"/>
    <w:rsid w:val="5601F754"/>
    <w:rsid w:val="561834F1"/>
    <w:rsid w:val="56203DF2"/>
    <w:rsid w:val="562597FF"/>
    <w:rsid w:val="562FDA9A"/>
    <w:rsid w:val="56316E31"/>
    <w:rsid w:val="56441591"/>
    <w:rsid w:val="567F268C"/>
    <w:rsid w:val="56800DEE"/>
    <w:rsid w:val="56824DD0"/>
    <w:rsid w:val="5684FD0E"/>
    <w:rsid w:val="56900C29"/>
    <w:rsid w:val="569869EA"/>
    <w:rsid w:val="569D3B48"/>
    <w:rsid w:val="569DB781"/>
    <w:rsid w:val="56A2BACD"/>
    <w:rsid w:val="56ACA00B"/>
    <w:rsid w:val="56B82E23"/>
    <w:rsid w:val="56BA7C77"/>
    <w:rsid w:val="56C01AAE"/>
    <w:rsid w:val="56C10051"/>
    <w:rsid w:val="56D7A488"/>
    <w:rsid w:val="56DB53FE"/>
    <w:rsid w:val="56EA8D94"/>
    <w:rsid w:val="56ED2AB1"/>
    <w:rsid w:val="56EEA1A2"/>
    <w:rsid w:val="56FB5EA7"/>
    <w:rsid w:val="5717B765"/>
    <w:rsid w:val="57229BA9"/>
    <w:rsid w:val="572D07B5"/>
    <w:rsid w:val="574B5B10"/>
    <w:rsid w:val="57512F24"/>
    <w:rsid w:val="57795141"/>
    <w:rsid w:val="577B3BAC"/>
    <w:rsid w:val="577FA03C"/>
    <w:rsid w:val="5796E03F"/>
    <w:rsid w:val="57B55492"/>
    <w:rsid w:val="57BD86F5"/>
    <w:rsid w:val="57DE4793"/>
    <w:rsid w:val="57DE52B0"/>
    <w:rsid w:val="57F5F7B2"/>
    <w:rsid w:val="581C3EF3"/>
    <w:rsid w:val="5846E7F3"/>
    <w:rsid w:val="584BF63C"/>
    <w:rsid w:val="584C9830"/>
    <w:rsid w:val="58565144"/>
    <w:rsid w:val="5857423F"/>
    <w:rsid w:val="5872CA2D"/>
    <w:rsid w:val="5878A9D9"/>
    <w:rsid w:val="588C7F88"/>
    <w:rsid w:val="58982768"/>
    <w:rsid w:val="589ABCD4"/>
    <w:rsid w:val="58BD0689"/>
    <w:rsid w:val="58BDF770"/>
    <w:rsid w:val="58C98588"/>
    <w:rsid w:val="58D1864B"/>
    <w:rsid w:val="58DFF4D3"/>
    <w:rsid w:val="58E1301D"/>
    <w:rsid w:val="58EF588F"/>
    <w:rsid w:val="58EF9E61"/>
    <w:rsid w:val="58FBBD2D"/>
    <w:rsid w:val="591E84D3"/>
    <w:rsid w:val="592314BA"/>
    <w:rsid w:val="59232EEC"/>
    <w:rsid w:val="59311DC7"/>
    <w:rsid w:val="5931F319"/>
    <w:rsid w:val="59555816"/>
    <w:rsid w:val="595C84BC"/>
    <w:rsid w:val="59611BAA"/>
    <w:rsid w:val="5985046F"/>
    <w:rsid w:val="598A591E"/>
    <w:rsid w:val="5992D5E4"/>
    <w:rsid w:val="59A444F4"/>
    <w:rsid w:val="59AAE872"/>
    <w:rsid w:val="59B13621"/>
    <w:rsid w:val="59B70C46"/>
    <w:rsid w:val="59C95767"/>
    <w:rsid w:val="59E6729A"/>
    <w:rsid w:val="59F8F8EE"/>
    <w:rsid w:val="5A126DC5"/>
    <w:rsid w:val="5A167A31"/>
    <w:rsid w:val="5A247164"/>
    <w:rsid w:val="5A24FB30"/>
    <w:rsid w:val="5A26EABF"/>
    <w:rsid w:val="5A2A9EFD"/>
    <w:rsid w:val="5A38E785"/>
    <w:rsid w:val="5A38FEC0"/>
    <w:rsid w:val="5A4C3A75"/>
    <w:rsid w:val="5A55F749"/>
    <w:rsid w:val="5A5A967A"/>
    <w:rsid w:val="5A5E530A"/>
    <w:rsid w:val="5A649AB2"/>
    <w:rsid w:val="5A785BBD"/>
    <w:rsid w:val="5A7B07D1"/>
    <w:rsid w:val="5A89E824"/>
    <w:rsid w:val="5A91574C"/>
    <w:rsid w:val="5ABA84D2"/>
    <w:rsid w:val="5ABCC137"/>
    <w:rsid w:val="5AD82AFE"/>
    <w:rsid w:val="5AE2EB66"/>
    <w:rsid w:val="5AE5D217"/>
    <w:rsid w:val="5B09B7B8"/>
    <w:rsid w:val="5B0C56DB"/>
    <w:rsid w:val="5B152102"/>
    <w:rsid w:val="5B3D248D"/>
    <w:rsid w:val="5B4EE03C"/>
    <w:rsid w:val="5B61CFB0"/>
    <w:rsid w:val="5B65079C"/>
    <w:rsid w:val="5B6FA02B"/>
    <w:rsid w:val="5B7A6B5D"/>
    <w:rsid w:val="5B858265"/>
    <w:rsid w:val="5B880477"/>
    <w:rsid w:val="5BABF145"/>
    <w:rsid w:val="5BAC80CF"/>
    <w:rsid w:val="5BB4B480"/>
    <w:rsid w:val="5BCC5D30"/>
    <w:rsid w:val="5BD06FDD"/>
    <w:rsid w:val="5BD32BAC"/>
    <w:rsid w:val="5BE60D7F"/>
    <w:rsid w:val="5BEC04C6"/>
    <w:rsid w:val="5BED21C1"/>
    <w:rsid w:val="5BFFA882"/>
    <w:rsid w:val="5C00BEF3"/>
    <w:rsid w:val="5C12A65A"/>
    <w:rsid w:val="5C1588C7"/>
    <w:rsid w:val="5C179B8D"/>
    <w:rsid w:val="5C2913CD"/>
    <w:rsid w:val="5C3460B9"/>
    <w:rsid w:val="5C3C19A7"/>
    <w:rsid w:val="5C3CE548"/>
    <w:rsid w:val="5C48E39A"/>
    <w:rsid w:val="5C566E59"/>
    <w:rsid w:val="5C5A47A3"/>
    <w:rsid w:val="5C5FEBB5"/>
    <w:rsid w:val="5C676150"/>
    <w:rsid w:val="5C68A64A"/>
    <w:rsid w:val="5C6B1DD3"/>
    <w:rsid w:val="5C6B2E30"/>
    <w:rsid w:val="5C6F5729"/>
    <w:rsid w:val="5C731081"/>
    <w:rsid w:val="5C7EFC97"/>
    <w:rsid w:val="5CAED9B9"/>
    <w:rsid w:val="5CAF0C8A"/>
    <w:rsid w:val="5CBEEBB8"/>
    <w:rsid w:val="5CBFC342"/>
    <w:rsid w:val="5CC8CBD3"/>
    <w:rsid w:val="5CECC323"/>
    <w:rsid w:val="5CED0181"/>
    <w:rsid w:val="5D042BD6"/>
    <w:rsid w:val="5D0B2BAF"/>
    <w:rsid w:val="5D0F9A75"/>
    <w:rsid w:val="5D1A6F41"/>
    <w:rsid w:val="5D2A11DE"/>
    <w:rsid w:val="5D2E7D2C"/>
    <w:rsid w:val="5D477933"/>
    <w:rsid w:val="5D4922C5"/>
    <w:rsid w:val="5D49AF1D"/>
    <w:rsid w:val="5D543B2B"/>
    <w:rsid w:val="5D585270"/>
    <w:rsid w:val="5D61F97D"/>
    <w:rsid w:val="5D704255"/>
    <w:rsid w:val="5D8369A7"/>
    <w:rsid w:val="5D8C4C8E"/>
    <w:rsid w:val="5D8DEE8B"/>
    <w:rsid w:val="5D9D99E6"/>
    <w:rsid w:val="5DA7DBA2"/>
    <w:rsid w:val="5DA8DF45"/>
    <w:rsid w:val="5DB0C706"/>
    <w:rsid w:val="5DB47DFB"/>
    <w:rsid w:val="5DC52510"/>
    <w:rsid w:val="5DC62EC9"/>
    <w:rsid w:val="5DC65358"/>
    <w:rsid w:val="5DCAAFBF"/>
    <w:rsid w:val="5DCFE87A"/>
    <w:rsid w:val="5DD76B94"/>
    <w:rsid w:val="5DDAB07E"/>
    <w:rsid w:val="5DDE7500"/>
    <w:rsid w:val="5DFB82BA"/>
    <w:rsid w:val="5DFD5071"/>
    <w:rsid w:val="5E11FA79"/>
    <w:rsid w:val="5E26310A"/>
    <w:rsid w:val="5E2CE843"/>
    <w:rsid w:val="5E2CF9C9"/>
    <w:rsid w:val="5E44CD32"/>
    <w:rsid w:val="5E4CE7E4"/>
    <w:rsid w:val="5E5FCAA5"/>
    <w:rsid w:val="5E641068"/>
    <w:rsid w:val="5E7F9FBA"/>
    <w:rsid w:val="5E87C8CE"/>
    <w:rsid w:val="5E8C4070"/>
    <w:rsid w:val="5E98174C"/>
    <w:rsid w:val="5E9BB235"/>
    <w:rsid w:val="5EA24EB4"/>
    <w:rsid w:val="5EA54829"/>
    <w:rsid w:val="5EBDB726"/>
    <w:rsid w:val="5EBE6F8B"/>
    <w:rsid w:val="5ECDA78C"/>
    <w:rsid w:val="5ED66041"/>
    <w:rsid w:val="5EE26370"/>
    <w:rsid w:val="5F073970"/>
    <w:rsid w:val="5F109E54"/>
    <w:rsid w:val="5F19F38E"/>
    <w:rsid w:val="5F2B4F7C"/>
    <w:rsid w:val="5F33A29C"/>
    <w:rsid w:val="5F340E51"/>
    <w:rsid w:val="5F3E0038"/>
    <w:rsid w:val="5F474B1F"/>
    <w:rsid w:val="5F4EC17D"/>
    <w:rsid w:val="5F5E357F"/>
    <w:rsid w:val="5F61FD53"/>
    <w:rsid w:val="5F742163"/>
    <w:rsid w:val="5F8346E3"/>
    <w:rsid w:val="5F8CAD4A"/>
    <w:rsid w:val="5F8E7824"/>
    <w:rsid w:val="5F997699"/>
    <w:rsid w:val="5FA4112F"/>
    <w:rsid w:val="5FAE907E"/>
    <w:rsid w:val="5FB3564A"/>
    <w:rsid w:val="5FB50955"/>
    <w:rsid w:val="5FCB1963"/>
    <w:rsid w:val="5FCF34FC"/>
    <w:rsid w:val="5FD5148C"/>
    <w:rsid w:val="5FD52D23"/>
    <w:rsid w:val="5FE2F9C4"/>
    <w:rsid w:val="5FFF7B9A"/>
    <w:rsid w:val="60117ED6"/>
    <w:rsid w:val="6013A036"/>
    <w:rsid w:val="6013C552"/>
    <w:rsid w:val="6046C0E3"/>
    <w:rsid w:val="6047C085"/>
    <w:rsid w:val="6059ECFE"/>
    <w:rsid w:val="6072AFDE"/>
    <w:rsid w:val="6074CB1E"/>
    <w:rsid w:val="607B1059"/>
    <w:rsid w:val="60942D22"/>
    <w:rsid w:val="6099844D"/>
    <w:rsid w:val="60B50771"/>
    <w:rsid w:val="60B865B3"/>
    <w:rsid w:val="60BA6C33"/>
    <w:rsid w:val="60BC6C9D"/>
    <w:rsid w:val="60C0D817"/>
    <w:rsid w:val="60C15D9A"/>
    <w:rsid w:val="60D40B88"/>
    <w:rsid w:val="60D69318"/>
    <w:rsid w:val="60E0234C"/>
    <w:rsid w:val="60E80FBB"/>
    <w:rsid w:val="60EC09C8"/>
    <w:rsid w:val="60F0EAD2"/>
    <w:rsid w:val="60F694E8"/>
    <w:rsid w:val="60FD44A7"/>
    <w:rsid w:val="610049F8"/>
    <w:rsid w:val="61073402"/>
    <w:rsid w:val="61186ED9"/>
    <w:rsid w:val="61200155"/>
    <w:rsid w:val="612F3D61"/>
    <w:rsid w:val="61360555"/>
    <w:rsid w:val="613C33CF"/>
    <w:rsid w:val="613FB577"/>
    <w:rsid w:val="6145F466"/>
    <w:rsid w:val="615BBCFF"/>
    <w:rsid w:val="61604A31"/>
    <w:rsid w:val="617E2523"/>
    <w:rsid w:val="61830D26"/>
    <w:rsid w:val="6185FBD6"/>
    <w:rsid w:val="6189AB82"/>
    <w:rsid w:val="618F22CC"/>
    <w:rsid w:val="619F0F75"/>
    <w:rsid w:val="61AEAEB0"/>
    <w:rsid w:val="61B1042E"/>
    <w:rsid w:val="61B4F47A"/>
    <w:rsid w:val="61BE9FB8"/>
    <w:rsid w:val="61BEE9A9"/>
    <w:rsid w:val="61CF971A"/>
    <w:rsid w:val="61EA703A"/>
    <w:rsid w:val="61F348E6"/>
    <w:rsid w:val="61F421C7"/>
    <w:rsid w:val="61FEDB71"/>
    <w:rsid w:val="621B2144"/>
    <w:rsid w:val="621B5415"/>
    <w:rsid w:val="622225C1"/>
    <w:rsid w:val="622236C9"/>
    <w:rsid w:val="6236F32B"/>
    <w:rsid w:val="623C2B94"/>
    <w:rsid w:val="62455AB9"/>
    <w:rsid w:val="6248F5DF"/>
    <w:rsid w:val="62497967"/>
    <w:rsid w:val="62554733"/>
    <w:rsid w:val="625E38A8"/>
    <w:rsid w:val="625F2639"/>
    <w:rsid w:val="62662533"/>
    <w:rsid w:val="6273F96B"/>
    <w:rsid w:val="6275B5EB"/>
    <w:rsid w:val="62944317"/>
    <w:rsid w:val="6295ECD9"/>
    <w:rsid w:val="62AF4332"/>
    <w:rsid w:val="62B3938B"/>
    <w:rsid w:val="62CD8125"/>
    <w:rsid w:val="62D32A0C"/>
    <w:rsid w:val="62D7DFFE"/>
    <w:rsid w:val="62E411DD"/>
    <w:rsid w:val="62E596B4"/>
    <w:rsid w:val="62E6B637"/>
    <w:rsid w:val="631260D2"/>
    <w:rsid w:val="631F67AF"/>
    <w:rsid w:val="632F8950"/>
    <w:rsid w:val="63338F8C"/>
    <w:rsid w:val="6344082C"/>
    <w:rsid w:val="6351895F"/>
    <w:rsid w:val="635EA5B3"/>
    <w:rsid w:val="63793B93"/>
    <w:rsid w:val="637C9C1C"/>
    <w:rsid w:val="63962B11"/>
    <w:rsid w:val="63989420"/>
    <w:rsid w:val="63A0BF26"/>
    <w:rsid w:val="63B072AD"/>
    <w:rsid w:val="63B112C2"/>
    <w:rsid w:val="63E8E7DB"/>
    <w:rsid w:val="63F458C7"/>
    <w:rsid w:val="63FFEE99"/>
    <w:rsid w:val="640A6C68"/>
    <w:rsid w:val="640D2A4F"/>
    <w:rsid w:val="64149372"/>
    <w:rsid w:val="6415AC6A"/>
    <w:rsid w:val="641ABC42"/>
    <w:rsid w:val="642F1759"/>
    <w:rsid w:val="645603E8"/>
    <w:rsid w:val="64609D0F"/>
    <w:rsid w:val="6464F3E6"/>
    <w:rsid w:val="6469CE20"/>
    <w:rsid w:val="646CD553"/>
    <w:rsid w:val="6473A9A1"/>
    <w:rsid w:val="647AB726"/>
    <w:rsid w:val="6481CBD8"/>
    <w:rsid w:val="64871DA1"/>
    <w:rsid w:val="6487ADBD"/>
    <w:rsid w:val="649C8F67"/>
    <w:rsid w:val="64ABE19F"/>
    <w:rsid w:val="64C8CA15"/>
    <w:rsid w:val="64E34EC0"/>
    <w:rsid w:val="650A6D3E"/>
    <w:rsid w:val="650D339F"/>
    <w:rsid w:val="650D6670"/>
    <w:rsid w:val="65286167"/>
    <w:rsid w:val="6529006F"/>
    <w:rsid w:val="652F4B64"/>
    <w:rsid w:val="652F5484"/>
    <w:rsid w:val="65424559"/>
    <w:rsid w:val="65458BFB"/>
    <w:rsid w:val="655B0AFE"/>
    <w:rsid w:val="6576918C"/>
    <w:rsid w:val="657ABCC2"/>
    <w:rsid w:val="657C0EEF"/>
    <w:rsid w:val="65878753"/>
    <w:rsid w:val="658C6B9B"/>
    <w:rsid w:val="659FC6C9"/>
    <w:rsid w:val="65A1A577"/>
    <w:rsid w:val="65A9269D"/>
    <w:rsid w:val="65C9D8A5"/>
    <w:rsid w:val="65D22CC5"/>
    <w:rsid w:val="65E3789F"/>
    <w:rsid w:val="65E61280"/>
    <w:rsid w:val="65F0F4D0"/>
    <w:rsid w:val="65F61E67"/>
    <w:rsid w:val="65FCEDBE"/>
    <w:rsid w:val="660DFF35"/>
    <w:rsid w:val="663E4F42"/>
    <w:rsid w:val="66481890"/>
    <w:rsid w:val="664ABD03"/>
    <w:rsid w:val="664BA280"/>
    <w:rsid w:val="665573CE"/>
    <w:rsid w:val="665B681B"/>
    <w:rsid w:val="666560C7"/>
    <w:rsid w:val="666799E1"/>
    <w:rsid w:val="666A4512"/>
    <w:rsid w:val="667375B6"/>
    <w:rsid w:val="667E8104"/>
    <w:rsid w:val="6680DDB9"/>
    <w:rsid w:val="6680E589"/>
    <w:rsid w:val="66847551"/>
    <w:rsid w:val="668AB225"/>
    <w:rsid w:val="66914E47"/>
    <w:rsid w:val="6692F839"/>
    <w:rsid w:val="669A3FBC"/>
    <w:rsid w:val="669D5608"/>
    <w:rsid w:val="66A330FC"/>
    <w:rsid w:val="66A9EAEF"/>
    <w:rsid w:val="66B28606"/>
    <w:rsid w:val="66BAC13C"/>
    <w:rsid w:val="66C31DE4"/>
    <w:rsid w:val="66C5CC82"/>
    <w:rsid w:val="66E70A83"/>
    <w:rsid w:val="66F10CBA"/>
    <w:rsid w:val="66F4854A"/>
    <w:rsid w:val="66F8F18F"/>
    <w:rsid w:val="66FA002F"/>
    <w:rsid w:val="673C7FCE"/>
    <w:rsid w:val="6740BD86"/>
    <w:rsid w:val="6742455A"/>
    <w:rsid w:val="67474A6C"/>
    <w:rsid w:val="6747CE42"/>
    <w:rsid w:val="674E5A07"/>
    <w:rsid w:val="6760C8DA"/>
    <w:rsid w:val="6761132C"/>
    <w:rsid w:val="676A6655"/>
    <w:rsid w:val="676AFE40"/>
    <w:rsid w:val="676DAF45"/>
    <w:rsid w:val="67788045"/>
    <w:rsid w:val="6779C018"/>
    <w:rsid w:val="677D4F5A"/>
    <w:rsid w:val="67819B7A"/>
    <w:rsid w:val="67830607"/>
    <w:rsid w:val="678447EC"/>
    <w:rsid w:val="679842B3"/>
    <w:rsid w:val="679B287A"/>
    <w:rsid w:val="679CB0C8"/>
    <w:rsid w:val="67A0D90B"/>
    <w:rsid w:val="67A8FB05"/>
    <w:rsid w:val="67AB22CE"/>
    <w:rsid w:val="67B0CF6F"/>
    <w:rsid w:val="67B30611"/>
    <w:rsid w:val="67B4C0E6"/>
    <w:rsid w:val="67B4E7D5"/>
    <w:rsid w:val="67C0DF21"/>
    <w:rsid w:val="67D8AC8C"/>
    <w:rsid w:val="67EBB489"/>
    <w:rsid w:val="67EE3E7C"/>
    <w:rsid w:val="6800E35D"/>
    <w:rsid w:val="68134E78"/>
    <w:rsid w:val="681809D4"/>
    <w:rsid w:val="681B1163"/>
    <w:rsid w:val="681D12C1"/>
    <w:rsid w:val="681E3AF3"/>
    <w:rsid w:val="68232719"/>
    <w:rsid w:val="6823846E"/>
    <w:rsid w:val="6824A275"/>
    <w:rsid w:val="682C1EBF"/>
    <w:rsid w:val="68366472"/>
    <w:rsid w:val="6845AF8D"/>
    <w:rsid w:val="685313F2"/>
    <w:rsid w:val="686BDE74"/>
    <w:rsid w:val="689F58F1"/>
    <w:rsid w:val="68A269BB"/>
    <w:rsid w:val="68AF193D"/>
    <w:rsid w:val="68C13AEA"/>
    <w:rsid w:val="68E03E65"/>
    <w:rsid w:val="68F3C7A3"/>
    <w:rsid w:val="68FD7E40"/>
    <w:rsid w:val="69035062"/>
    <w:rsid w:val="690826B0"/>
    <w:rsid w:val="690CF1B9"/>
    <w:rsid w:val="690F76CA"/>
    <w:rsid w:val="69179D05"/>
    <w:rsid w:val="691D626E"/>
    <w:rsid w:val="691D935F"/>
    <w:rsid w:val="6932D5D8"/>
    <w:rsid w:val="697CB8D6"/>
    <w:rsid w:val="69849FF8"/>
    <w:rsid w:val="6988A8BA"/>
    <w:rsid w:val="6989C0D0"/>
    <w:rsid w:val="699425EF"/>
    <w:rsid w:val="6998C39B"/>
    <w:rsid w:val="69A24FA6"/>
    <w:rsid w:val="69C26344"/>
    <w:rsid w:val="69F415C3"/>
    <w:rsid w:val="69F6C750"/>
    <w:rsid w:val="6A0F5E14"/>
    <w:rsid w:val="6A100CD0"/>
    <w:rsid w:val="6A268CAC"/>
    <w:rsid w:val="6A2864F6"/>
    <w:rsid w:val="6A373C46"/>
    <w:rsid w:val="6A3B8A5F"/>
    <w:rsid w:val="6A41036D"/>
    <w:rsid w:val="6A42A2C1"/>
    <w:rsid w:val="6A52EC54"/>
    <w:rsid w:val="6A535C98"/>
    <w:rsid w:val="6A558AE6"/>
    <w:rsid w:val="6A5D3CE2"/>
    <w:rsid w:val="6A5EDBDC"/>
    <w:rsid w:val="6A689688"/>
    <w:rsid w:val="6A73BA34"/>
    <w:rsid w:val="6A94CE21"/>
    <w:rsid w:val="6A96569A"/>
    <w:rsid w:val="6AB77BF3"/>
    <w:rsid w:val="6AB89A72"/>
    <w:rsid w:val="6ACBC1C4"/>
    <w:rsid w:val="6ACC68A9"/>
    <w:rsid w:val="6ADFB95D"/>
    <w:rsid w:val="6AE34C8E"/>
    <w:rsid w:val="6AECAB6B"/>
    <w:rsid w:val="6AF39FDA"/>
    <w:rsid w:val="6AFFC84E"/>
    <w:rsid w:val="6B11EC5E"/>
    <w:rsid w:val="6B17BC26"/>
    <w:rsid w:val="6B236013"/>
    <w:rsid w:val="6B27515A"/>
    <w:rsid w:val="6B29FE59"/>
    <w:rsid w:val="6B338320"/>
    <w:rsid w:val="6B3BC5C2"/>
    <w:rsid w:val="6B58AF92"/>
    <w:rsid w:val="6B602F50"/>
    <w:rsid w:val="6B651291"/>
    <w:rsid w:val="6B659BF1"/>
    <w:rsid w:val="6B6E8927"/>
    <w:rsid w:val="6B6E94D1"/>
    <w:rsid w:val="6B7BABD5"/>
    <w:rsid w:val="6B889114"/>
    <w:rsid w:val="6B94052F"/>
    <w:rsid w:val="6BA1AD0B"/>
    <w:rsid w:val="6BA3B1AF"/>
    <w:rsid w:val="6BBC04A5"/>
    <w:rsid w:val="6BD0D5E9"/>
    <w:rsid w:val="6BD51986"/>
    <w:rsid w:val="6BE13117"/>
    <w:rsid w:val="6BEDA046"/>
    <w:rsid w:val="6BF3489F"/>
    <w:rsid w:val="6BF7EB37"/>
    <w:rsid w:val="6BFE2D7A"/>
    <w:rsid w:val="6C08AF59"/>
    <w:rsid w:val="6C0DDAF9"/>
    <w:rsid w:val="6C15FFA9"/>
    <w:rsid w:val="6C26E6EC"/>
    <w:rsid w:val="6C2CFC6B"/>
    <w:rsid w:val="6C571CC0"/>
    <w:rsid w:val="6C634A40"/>
    <w:rsid w:val="6C65B08B"/>
    <w:rsid w:val="6C68C8E5"/>
    <w:rsid w:val="6C6C8A53"/>
    <w:rsid w:val="6C705E6C"/>
    <w:rsid w:val="6C958603"/>
    <w:rsid w:val="6CB5EB63"/>
    <w:rsid w:val="6CBCA0BE"/>
    <w:rsid w:val="6CD94E02"/>
    <w:rsid w:val="6CDC2D16"/>
    <w:rsid w:val="6CE26A76"/>
    <w:rsid w:val="6CF15CF2"/>
    <w:rsid w:val="6D0FC99E"/>
    <w:rsid w:val="6D12436F"/>
    <w:rsid w:val="6D26644D"/>
    <w:rsid w:val="6D38B85C"/>
    <w:rsid w:val="6D3B241A"/>
    <w:rsid w:val="6D43D359"/>
    <w:rsid w:val="6D4537E2"/>
    <w:rsid w:val="6D477BDC"/>
    <w:rsid w:val="6D4BD9EB"/>
    <w:rsid w:val="6D4E0098"/>
    <w:rsid w:val="6D5D95F6"/>
    <w:rsid w:val="6D5E44AB"/>
    <w:rsid w:val="6D64E5A0"/>
    <w:rsid w:val="6D7AB9F3"/>
    <w:rsid w:val="6D81BFAA"/>
    <w:rsid w:val="6D838D3D"/>
    <w:rsid w:val="6D8D3F27"/>
    <w:rsid w:val="6D97517F"/>
    <w:rsid w:val="6DA5A1B1"/>
    <w:rsid w:val="6DA606C5"/>
    <w:rsid w:val="6DB131A4"/>
    <w:rsid w:val="6DBEC188"/>
    <w:rsid w:val="6DC80856"/>
    <w:rsid w:val="6DD51549"/>
    <w:rsid w:val="6DDA3410"/>
    <w:rsid w:val="6DDB15A4"/>
    <w:rsid w:val="6DE40D48"/>
    <w:rsid w:val="6DEF0BB8"/>
    <w:rsid w:val="6E01631D"/>
    <w:rsid w:val="6E0A5275"/>
    <w:rsid w:val="6E0CC138"/>
    <w:rsid w:val="6E1103FE"/>
    <w:rsid w:val="6E25462C"/>
    <w:rsid w:val="6E299CA8"/>
    <w:rsid w:val="6E2CB67B"/>
    <w:rsid w:val="6E3486C2"/>
    <w:rsid w:val="6E3583DC"/>
    <w:rsid w:val="6E415409"/>
    <w:rsid w:val="6E4F67F5"/>
    <w:rsid w:val="6E578E90"/>
    <w:rsid w:val="6E72D73A"/>
    <w:rsid w:val="6E7E899A"/>
    <w:rsid w:val="6E88BFCD"/>
    <w:rsid w:val="6E8BFEDD"/>
    <w:rsid w:val="6E94BC22"/>
    <w:rsid w:val="6E9E9FEA"/>
    <w:rsid w:val="6EA3AF7C"/>
    <w:rsid w:val="6EA67B33"/>
    <w:rsid w:val="6EAAD977"/>
    <w:rsid w:val="6EABC539"/>
    <w:rsid w:val="6EAE2856"/>
    <w:rsid w:val="6EB9A9AD"/>
    <w:rsid w:val="6EBB4A05"/>
    <w:rsid w:val="6EBCF70A"/>
    <w:rsid w:val="6ECE8AC5"/>
    <w:rsid w:val="6ED2039F"/>
    <w:rsid w:val="6ED34372"/>
    <w:rsid w:val="6ED643E0"/>
    <w:rsid w:val="6EDA199C"/>
    <w:rsid w:val="6EF17074"/>
    <w:rsid w:val="6F05DC5D"/>
    <w:rsid w:val="6F0E2C82"/>
    <w:rsid w:val="6F0FC965"/>
    <w:rsid w:val="6F18F947"/>
    <w:rsid w:val="6F1F0EC6"/>
    <w:rsid w:val="6F258C8C"/>
    <w:rsid w:val="6F35C07F"/>
    <w:rsid w:val="6F4F7861"/>
    <w:rsid w:val="6F5490D7"/>
    <w:rsid w:val="6F59B3ED"/>
    <w:rsid w:val="6F5D68AC"/>
    <w:rsid w:val="6F7FAAD8"/>
    <w:rsid w:val="6F8A8CBB"/>
    <w:rsid w:val="6F8D1F29"/>
    <w:rsid w:val="6F9372F9"/>
    <w:rsid w:val="6FA144F6"/>
    <w:rsid w:val="6FA41A61"/>
    <w:rsid w:val="6FAFC743"/>
    <w:rsid w:val="6FCE3F71"/>
    <w:rsid w:val="6FCF5892"/>
    <w:rsid w:val="6FD960AC"/>
    <w:rsid w:val="6FEB54E3"/>
    <w:rsid w:val="6FEF65F8"/>
    <w:rsid w:val="70025231"/>
    <w:rsid w:val="7002F529"/>
    <w:rsid w:val="700AD370"/>
    <w:rsid w:val="701309A5"/>
    <w:rsid w:val="7020381B"/>
    <w:rsid w:val="702278F9"/>
    <w:rsid w:val="702A0FF1"/>
    <w:rsid w:val="7039E612"/>
    <w:rsid w:val="703DA069"/>
    <w:rsid w:val="703FE57D"/>
    <w:rsid w:val="7041AAEC"/>
    <w:rsid w:val="7045D8D1"/>
    <w:rsid w:val="7057C839"/>
    <w:rsid w:val="70650270"/>
    <w:rsid w:val="70704A77"/>
    <w:rsid w:val="70735C59"/>
    <w:rsid w:val="707EB455"/>
    <w:rsid w:val="709B1536"/>
    <w:rsid w:val="709BD759"/>
    <w:rsid w:val="709D2D2E"/>
    <w:rsid w:val="70A6FDD0"/>
    <w:rsid w:val="70AD7097"/>
    <w:rsid w:val="70AFCE39"/>
    <w:rsid w:val="70B2027B"/>
    <w:rsid w:val="70B67770"/>
    <w:rsid w:val="70BB8881"/>
    <w:rsid w:val="70C67F21"/>
    <w:rsid w:val="70C6AA3E"/>
    <w:rsid w:val="70E0EC3D"/>
    <w:rsid w:val="70E64BFC"/>
    <w:rsid w:val="70F2D02B"/>
    <w:rsid w:val="710F7D04"/>
    <w:rsid w:val="711BEB87"/>
    <w:rsid w:val="712BC863"/>
    <w:rsid w:val="7130C0AD"/>
    <w:rsid w:val="713412DC"/>
    <w:rsid w:val="713AB2F2"/>
    <w:rsid w:val="7149A73E"/>
    <w:rsid w:val="715500E1"/>
    <w:rsid w:val="716C59C1"/>
    <w:rsid w:val="71764667"/>
    <w:rsid w:val="717833A1"/>
    <w:rsid w:val="717909CB"/>
    <w:rsid w:val="71842947"/>
    <w:rsid w:val="7184FB14"/>
    <w:rsid w:val="7195F6DD"/>
    <w:rsid w:val="719AB9E8"/>
    <w:rsid w:val="719C8E38"/>
    <w:rsid w:val="71A08905"/>
    <w:rsid w:val="71A196AB"/>
    <w:rsid w:val="71A821FF"/>
    <w:rsid w:val="71B0997A"/>
    <w:rsid w:val="71B1436F"/>
    <w:rsid w:val="71BEBFE3"/>
    <w:rsid w:val="71C152E7"/>
    <w:rsid w:val="71D08FA8"/>
    <w:rsid w:val="71E3974B"/>
    <w:rsid w:val="71E9627F"/>
    <w:rsid w:val="71EDBF42"/>
    <w:rsid w:val="71EF5EF2"/>
    <w:rsid w:val="71FE706E"/>
    <w:rsid w:val="72016770"/>
    <w:rsid w:val="720F8435"/>
    <w:rsid w:val="7210036C"/>
    <w:rsid w:val="72197F9B"/>
    <w:rsid w:val="7238FD8F"/>
    <w:rsid w:val="723AD1C9"/>
    <w:rsid w:val="723CFC58"/>
    <w:rsid w:val="7246A332"/>
    <w:rsid w:val="724B7F40"/>
    <w:rsid w:val="72582570"/>
    <w:rsid w:val="725E96AA"/>
    <w:rsid w:val="725E9C9F"/>
    <w:rsid w:val="728A25A8"/>
    <w:rsid w:val="728EF02D"/>
    <w:rsid w:val="729E15E7"/>
    <w:rsid w:val="72A08311"/>
    <w:rsid w:val="72AC01F6"/>
    <w:rsid w:val="72AEB0DB"/>
    <w:rsid w:val="72AEFEA7"/>
    <w:rsid w:val="72AF92D9"/>
    <w:rsid w:val="72C6298C"/>
    <w:rsid w:val="72C651D8"/>
    <w:rsid w:val="72CF9465"/>
    <w:rsid w:val="72D289BD"/>
    <w:rsid w:val="72EDCA39"/>
    <w:rsid w:val="72EED8D9"/>
    <w:rsid w:val="72FC25E3"/>
    <w:rsid w:val="7305CB5D"/>
    <w:rsid w:val="7321E9CE"/>
    <w:rsid w:val="7358F5EF"/>
    <w:rsid w:val="735A35C2"/>
    <w:rsid w:val="736FCC85"/>
    <w:rsid w:val="73717EEB"/>
    <w:rsid w:val="737EC248"/>
    <w:rsid w:val="738B4A71"/>
    <w:rsid w:val="738F0454"/>
    <w:rsid w:val="7390449A"/>
    <w:rsid w:val="73918C74"/>
    <w:rsid w:val="73970057"/>
    <w:rsid w:val="73A3C038"/>
    <w:rsid w:val="73ACA31D"/>
    <w:rsid w:val="73B29D2F"/>
    <w:rsid w:val="73B4F54A"/>
    <w:rsid w:val="73BBB17F"/>
    <w:rsid w:val="73BD6E2F"/>
    <w:rsid w:val="73BE4396"/>
    <w:rsid w:val="73C04F18"/>
    <w:rsid w:val="73C1AA39"/>
    <w:rsid w:val="73C4C342"/>
    <w:rsid w:val="73CA6B9B"/>
    <w:rsid w:val="73D01142"/>
    <w:rsid w:val="73D5319C"/>
    <w:rsid w:val="73DB160B"/>
    <w:rsid w:val="73F58A8A"/>
    <w:rsid w:val="7400188F"/>
    <w:rsid w:val="74095C48"/>
    <w:rsid w:val="7410AC1E"/>
    <w:rsid w:val="742E975D"/>
    <w:rsid w:val="742F62A0"/>
    <w:rsid w:val="745EC920"/>
    <w:rsid w:val="7469888F"/>
    <w:rsid w:val="747FA694"/>
    <w:rsid w:val="74844AB1"/>
    <w:rsid w:val="748A9D77"/>
    <w:rsid w:val="748EFE2D"/>
    <w:rsid w:val="749E5D9C"/>
    <w:rsid w:val="74A355CA"/>
    <w:rsid w:val="74A6E73D"/>
    <w:rsid w:val="74C0D862"/>
    <w:rsid w:val="74C84BC1"/>
    <w:rsid w:val="74E0A82F"/>
    <w:rsid w:val="74E508E5"/>
    <w:rsid w:val="74EC215A"/>
    <w:rsid w:val="74F08210"/>
    <w:rsid w:val="74F2630C"/>
    <w:rsid w:val="74F6A8CD"/>
    <w:rsid w:val="7503337C"/>
    <w:rsid w:val="7506EEBB"/>
    <w:rsid w:val="750873C4"/>
    <w:rsid w:val="751090A6"/>
    <w:rsid w:val="751998AE"/>
    <w:rsid w:val="7521CFEB"/>
    <w:rsid w:val="75220786"/>
    <w:rsid w:val="7525BB41"/>
    <w:rsid w:val="752FF129"/>
    <w:rsid w:val="7532CCD3"/>
    <w:rsid w:val="753A21E6"/>
    <w:rsid w:val="75407BD5"/>
    <w:rsid w:val="755CF5AA"/>
    <w:rsid w:val="75761816"/>
    <w:rsid w:val="7577C448"/>
    <w:rsid w:val="7594280A"/>
    <w:rsid w:val="7596C916"/>
    <w:rsid w:val="75A5AE2F"/>
    <w:rsid w:val="75B0AE38"/>
    <w:rsid w:val="75B32F96"/>
    <w:rsid w:val="75B7DB6E"/>
    <w:rsid w:val="75C11721"/>
    <w:rsid w:val="75C1A6C0"/>
    <w:rsid w:val="75DA53AC"/>
    <w:rsid w:val="75DC3F8F"/>
    <w:rsid w:val="75EAC764"/>
    <w:rsid w:val="760281AC"/>
    <w:rsid w:val="760419A3"/>
    <w:rsid w:val="76093984"/>
    <w:rsid w:val="761F446C"/>
    <w:rsid w:val="762065D3"/>
    <w:rsid w:val="76250654"/>
    <w:rsid w:val="763424AA"/>
    <w:rsid w:val="76395102"/>
    <w:rsid w:val="7647FA34"/>
    <w:rsid w:val="7666123A"/>
    <w:rsid w:val="76677397"/>
    <w:rsid w:val="7676CC44"/>
    <w:rsid w:val="7677B877"/>
    <w:rsid w:val="768CA3B8"/>
    <w:rsid w:val="768F115C"/>
    <w:rsid w:val="768FDE46"/>
    <w:rsid w:val="769058BC"/>
    <w:rsid w:val="7692C914"/>
    <w:rsid w:val="769342E8"/>
    <w:rsid w:val="7697DA3E"/>
    <w:rsid w:val="76AC2E39"/>
    <w:rsid w:val="76B06773"/>
    <w:rsid w:val="76E45567"/>
    <w:rsid w:val="76FA7172"/>
    <w:rsid w:val="770C27BA"/>
    <w:rsid w:val="770C9BCE"/>
    <w:rsid w:val="772EC97B"/>
    <w:rsid w:val="773AA77D"/>
    <w:rsid w:val="774FB250"/>
    <w:rsid w:val="7752060B"/>
    <w:rsid w:val="77785B1F"/>
    <w:rsid w:val="778E0F07"/>
    <w:rsid w:val="77938AB5"/>
    <w:rsid w:val="77A06051"/>
    <w:rsid w:val="77A733F9"/>
    <w:rsid w:val="77BEC3CA"/>
    <w:rsid w:val="77D5DD5C"/>
    <w:rsid w:val="77D83F68"/>
    <w:rsid w:val="77D8B9DE"/>
    <w:rsid w:val="77E2946B"/>
    <w:rsid w:val="77F3F0BB"/>
    <w:rsid w:val="77F5F393"/>
    <w:rsid w:val="77F6225B"/>
    <w:rsid w:val="77F72BB3"/>
    <w:rsid w:val="77FBCC2C"/>
    <w:rsid w:val="780724BB"/>
    <w:rsid w:val="780A89D3"/>
    <w:rsid w:val="780E32F1"/>
    <w:rsid w:val="7830A6D5"/>
    <w:rsid w:val="783AD53B"/>
    <w:rsid w:val="78443F8C"/>
    <w:rsid w:val="78483375"/>
    <w:rsid w:val="784D4DC8"/>
    <w:rsid w:val="785FE0C2"/>
    <w:rsid w:val="786C7A23"/>
    <w:rsid w:val="7875745A"/>
    <w:rsid w:val="7889306D"/>
    <w:rsid w:val="789F4DC0"/>
    <w:rsid w:val="78B9011C"/>
    <w:rsid w:val="78B9155F"/>
    <w:rsid w:val="78C216D2"/>
    <w:rsid w:val="78C74C69"/>
    <w:rsid w:val="78CA4F8C"/>
    <w:rsid w:val="78F07ADF"/>
    <w:rsid w:val="78F20E76"/>
    <w:rsid w:val="78FB482D"/>
    <w:rsid w:val="78FBD833"/>
    <w:rsid w:val="79054286"/>
    <w:rsid w:val="79057FEF"/>
    <w:rsid w:val="790A868F"/>
    <w:rsid w:val="79126335"/>
    <w:rsid w:val="79298934"/>
    <w:rsid w:val="7935F863"/>
    <w:rsid w:val="79381B8A"/>
    <w:rsid w:val="793D4D76"/>
    <w:rsid w:val="79450451"/>
    <w:rsid w:val="794FC356"/>
    <w:rsid w:val="7950A041"/>
    <w:rsid w:val="79532EB2"/>
    <w:rsid w:val="795C9CF1"/>
    <w:rsid w:val="7965061B"/>
    <w:rsid w:val="798A25CC"/>
    <w:rsid w:val="799416B4"/>
    <w:rsid w:val="79962B98"/>
    <w:rsid w:val="79988948"/>
    <w:rsid w:val="79CE0508"/>
    <w:rsid w:val="79CF1CBB"/>
    <w:rsid w:val="79DD98DD"/>
    <w:rsid w:val="79E54874"/>
    <w:rsid w:val="79ED6C81"/>
    <w:rsid w:val="7A13BA27"/>
    <w:rsid w:val="7A247A2C"/>
    <w:rsid w:val="7A258C76"/>
    <w:rsid w:val="7A38EE4E"/>
    <w:rsid w:val="7A3A6F98"/>
    <w:rsid w:val="7A3CCF34"/>
    <w:rsid w:val="7A4FBCEF"/>
    <w:rsid w:val="7A554801"/>
    <w:rsid w:val="7A586915"/>
    <w:rsid w:val="7A6195D9"/>
    <w:rsid w:val="7A697C22"/>
    <w:rsid w:val="7A6D7A6A"/>
    <w:rsid w:val="7A76933D"/>
    <w:rsid w:val="7A7FD6C1"/>
    <w:rsid w:val="7A87B3B7"/>
    <w:rsid w:val="7A8A8FC7"/>
    <w:rsid w:val="7A8B4F21"/>
    <w:rsid w:val="7A8D8FFF"/>
    <w:rsid w:val="7A9496AF"/>
    <w:rsid w:val="7AB2C943"/>
    <w:rsid w:val="7ABF35E4"/>
    <w:rsid w:val="7AC0DE76"/>
    <w:rsid w:val="7ACA4B05"/>
    <w:rsid w:val="7ACA51C3"/>
    <w:rsid w:val="7AD600CE"/>
    <w:rsid w:val="7ADFA57F"/>
    <w:rsid w:val="7AE9CA12"/>
    <w:rsid w:val="7AEA2C59"/>
    <w:rsid w:val="7B036018"/>
    <w:rsid w:val="7B0EEC98"/>
    <w:rsid w:val="7B12B4FD"/>
    <w:rsid w:val="7B360F10"/>
    <w:rsid w:val="7B3651E7"/>
    <w:rsid w:val="7B42FD7F"/>
    <w:rsid w:val="7B4D32BF"/>
    <w:rsid w:val="7B64EBD9"/>
    <w:rsid w:val="7B6A47A5"/>
    <w:rsid w:val="7B793680"/>
    <w:rsid w:val="7B821AA2"/>
    <w:rsid w:val="7B8E0CDC"/>
    <w:rsid w:val="7B8EB954"/>
    <w:rsid w:val="7BAC63E0"/>
    <w:rsid w:val="7BB42EF2"/>
    <w:rsid w:val="7BC6ED03"/>
    <w:rsid w:val="7BD4D03E"/>
    <w:rsid w:val="7BF60667"/>
    <w:rsid w:val="7BFB0ADC"/>
    <w:rsid w:val="7C08704A"/>
    <w:rsid w:val="7C1F65F8"/>
    <w:rsid w:val="7C277B2D"/>
    <w:rsid w:val="7C280ABE"/>
    <w:rsid w:val="7C2CF9B9"/>
    <w:rsid w:val="7C30CB4A"/>
    <w:rsid w:val="7C334624"/>
    <w:rsid w:val="7C39D8F0"/>
    <w:rsid w:val="7C4347FF"/>
    <w:rsid w:val="7C4E55C3"/>
    <w:rsid w:val="7C5970D3"/>
    <w:rsid w:val="7C5DEC2C"/>
    <w:rsid w:val="7C61A105"/>
    <w:rsid w:val="7C7402FC"/>
    <w:rsid w:val="7C75C2A6"/>
    <w:rsid w:val="7C8A9BA3"/>
    <w:rsid w:val="7C8BF6A4"/>
    <w:rsid w:val="7C8F2DC3"/>
    <w:rsid w:val="7C9B0C31"/>
    <w:rsid w:val="7CA5BC3E"/>
    <w:rsid w:val="7CA86784"/>
    <w:rsid w:val="7CCCDBCE"/>
    <w:rsid w:val="7CDC338F"/>
    <w:rsid w:val="7CED14E5"/>
    <w:rsid w:val="7D06233D"/>
    <w:rsid w:val="7D0A69C1"/>
    <w:rsid w:val="7D0B0A17"/>
    <w:rsid w:val="7D176E86"/>
    <w:rsid w:val="7D184262"/>
    <w:rsid w:val="7D18DFD1"/>
    <w:rsid w:val="7D1FA8FD"/>
    <w:rsid w:val="7D36A9F3"/>
    <w:rsid w:val="7D43797C"/>
    <w:rsid w:val="7D49186C"/>
    <w:rsid w:val="7D4C7851"/>
    <w:rsid w:val="7D4ECD10"/>
    <w:rsid w:val="7D505D3C"/>
    <w:rsid w:val="7D6AD116"/>
    <w:rsid w:val="7D772954"/>
    <w:rsid w:val="7D7DB134"/>
    <w:rsid w:val="7D823E2F"/>
    <w:rsid w:val="7D83F43F"/>
    <w:rsid w:val="7D8E05D6"/>
    <w:rsid w:val="7D8F07BD"/>
    <w:rsid w:val="7D97420B"/>
    <w:rsid w:val="7DA66EB2"/>
    <w:rsid w:val="7DA80D50"/>
    <w:rsid w:val="7DB77783"/>
    <w:rsid w:val="7DC449EB"/>
    <w:rsid w:val="7DC60FE6"/>
    <w:rsid w:val="7DD958A3"/>
    <w:rsid w:val="7DE349EF"/>
    <w:rsid w:val="7DEA5DA1"/>
    <w:rsid w:val="7DF2ED85"/>
    <w:rsid w:val="7DF49E05"/>
    <w:rsid w:val="7E02F674"/>
    <w:rsid w:val="7E0ED73E"/>
    <w:rsid w:val="7E21C06D"/>
    <w:rsid w:val="7E39AF7F"/>
    <w:rsid w:val="7E3DE32C"/>
    <w:rsid w:val="7E3F451A"/>
    <w:rsid w:val="7E419F77"/>
    <w:rsid w:val="7E4827CF"/>
    <w:rsid w:val="7E5B0E40"/>
    <w:rsid w:val="7E6998B7"/>
    <w:rsid w:val="7E6D556C"/>
    <w:rsid w:val="7E8F2D27"/>
    <w:rsid w:val="7E8FC6BA"/>
    <w:rsid w:val="7E952FAC"/>
    <w:rsid w:val="7E9B4121"/>
    <w:rsid w:val="7E9C6A0C"/>
    <w:rsid w:val="7EAE777D"/>
    <w:rsid w:val="7EBFCE51"/>
    <w:rsid w:val="7EC161E8"/>
    <w:rsid w:val="7ECAF8D4"/>
    <w:rsid w:val="7ECC8164"/>
    <w:rsid w:val="7ED00736"/>
    <w:rsid w:val="7EDD8BA0"/>
    <w:rsid w:val="7EF891FB"/>
    <w:rsid w:val="7EF8DCA6"/>
    <w:rsid w:val="7EFF3ECC"/>
    <w:rsid w:val="7F054BD5"/>
    <w:rsid w:val="7F0EFD38"/>
    <w:rsid w:val="7F124171"/>
    <w:rsid w:val="7F2040FB"/>
    <w:rsid w:val="7F20439F"/>
    <w:rsid w:val="7F226FCC"/>
    <w:rsid w:val="7F25DA28"/>
    <w:rsid w:val="7F260CDF"/>
    <w:rsid w:val="7F2DAB38"/>
    <w:rsid w:val="7F427778"/>
    <w:rsid w:val="7F46D574"/>
    <w:rsid w:val="7F691A1C"/>
    <w:rsid w:val="7F8EFB4F"/>
    <w:rsid w:val="7FA0AD1E"/>
    <w:rsid w:val="7FA225CE"/>
    <w:rsid w:val="7FAF74C2"/>
    <w:rsid w:val="7FB401AE"/>
    <w:rsid w:val="7FB541B1"/>
    <w:rsid w:val="7FDFFF1E"/>
    <w:rsid w:val="7FF209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AD329"/>
  <w15:chartTrackingRefBased/>
  <w15:docId w15:val="{C68DC0CA-6F4C-489D-9AF1-8E81D3C0C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6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64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F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6121"/>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685F6A"/>
    <w:rPr>
      <w:sz w:val="16"/>
      <w:szCs w:val="16"/>
    </w:rPr>
  </w:style>
  <w:style w:type="paragraph" w:styleId="CommentText">
    <w:name w:val="annotation text"/>
    <w:basedOn w:val="Normal"/>
    <w:link w:val="CommentTextChar"/>
    <w:uiPriority w:val="99"/>
    <w:unhideWhenUsed/>
    <w:rsid w:val="00685F6A"/>
    <w:rPr>
      <w:sz w:val="20"/>
      <w:szCs w:val="20"/>
    </w:rPr>
  </w:style>
  <w:style w:type="character" w:customStyle="1" w:styleId="CommentTextChar">
    <w:name w:val="Comment Text Char"/>
    <w:basedOn w:val="DefaultParagraphFont"/>
    <w:link w:val="CommentText"/>
    <w:uiPriority w:val="99"/>
    <w:rsid w:val="00685F6A"/>
    <w:rPr>
      <w:sz w:val="20"/>
      <w:szCs w:val="20"/>
    </w:rPr>
  </w:style>
  <w:style w:type="paragraph" w:styleId="CommentSubject">
    <w:name w:val="annotation subject"/>
    <w:basedOn w:val="CommentText"/>
    <w:next w:val="CommentText"/>
    <w:link w:val="CommentSubjectChar"/>
    <w:uiPriority w:val="99"/>
    <w:semiHidden/>
    <w:unhideWhenUsed/>
    <w:rsid w:val="00685F6A"/>
    <w:rPr>
      <w:b/>
      <w:bCs/>
    </w:rPr>
  </w:style>
  <w:style w:type="character" w:customStyle="1" w:styleId="CommentSubjectChar">
    <w:name w:val="Comment Subject Char"/>
    <w:basedOn w:val="CommentTextChar"/>
    <w:link w:val="CommentSubject"/>
    <w:uiPriority w:val="99"/>
    <w:semiHidden/>
    <w:rsid w:val="00685F6A"/>
    <w:rPr>
      <w:b/>
      <w:bCs/>
      <w:sz w:val="20"/>
      <w:szCs w:val="20"/>
    </w:rPr>
  </w:style>
  <w:style w:type="paragraph" w:styleId="BalloonText">
    <w:name w:val="Balloon Text"/>
    <w:basedOn w:val="Normal"/>
    <w:link w:val="BalloonTextChar"/>
    <w:uiPriority w:val="99"/>
    <w:semiHidden/>
    <w:unhideWhenUsed/>
    <w:rsid w:val="004E52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E52DF"/>
    <w:rPr>
      <w:rFonts w:ascii="Times New Roman" w:hAnsi="Times New Roman" w:cs="Times New Roman"/>
      <w:sz w:val="18"/>
      <w:szCs w:val="18"/>
    </w:rPr>
  </w:style>
  <w:style w:type="character" w:styleId="PlaceholderText">
    <w:name w:val="Placeholder Text"/>
    <w:basedOn w:val="DefaultParagraphFont"/>
    <w:uiPriority w:val="99"/>
    <w:semiHidden/>
    <w:rsid w:val="004E52DF"/>
    <w:rPr>
      <w:color w:val="808080"/>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sid w:val="00054462"/>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sid w:val="00054462"/>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C03730"/>
    <w:pPr>
      <w:ind w:left="720"/>
      <w:contextualSpacing/>
    </w:pPr>
  </w:style>
  <w:style w:type="table" w:styleId="GridTable1Light">
    <w:name w:val="Grid Table 1 Light"/>
    <w:basedOn w:val="TableNormal"/>
    <w:uiPriority w:val="46"/>
    <w:rsid w:val="00265D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7826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64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6F4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F2A9A"/>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1E16DF"/>
    <w:pPr>
      <w:tabs>
        <w:tab w:val="right" w:leader="dot" w:pos="9350"/>
      </w:tabs>
      <w:spacing w:before="120"/>
    </w:pPr>
    <w:rPr>
      <w:rFonts w:cstheme="minorHAnsi"/>
      <w:b/>
      <w:bCs/>
      <w:i/>
      <w:iCs/>
    </w:rPr>
  </w:style>
  <w:style w:type="paragraph" w:styleId="TOC2">
    <w:name w:val="toc 2"/>
    <w:basedOn w:val="Normal"/>
    <w:next w:val="Normal"/>
    <w:autoRedefine/>
    <w:uiPriority w:val="39"/>
    <w:unhideWhenUsed/>
    <w:rsid w:val="002F2A9A"/>
    <w:pPr>
      <w:spacing w:before="120"/>
      <w:ind w:left="240"/>
    </w:pPr>
    <w:rPr>
      <w:rFonts w:cstheme="minorHAnsi"/>
      <w:b/>
      <w:bCs/>
      <w:sz w:val="22"/>
      <w:szCs w:val="22"/>
    </w:rPr>
  </w:style>
  <w:style w:type="paragraph" w:styleId="TOC3">
    <w:name w:val="toc 3"/>
    <w:basedOn w:val="Normal"/>
    <w:next w:val="Normal"/>
    <w:autoRedefine/>
    <w:uiPriority w:val="39"/>
    <w:unhideWhenUsed/>
    <w:rsid w:val="002F2A9A"/>
    <w:pPr>
      <w:ind w:left="480"/>
    </w:pPr>
    <w:rPr>
      <w:rFonts w:cstheme="minorHAnsi"/>
      <w:sz w:val="20"/>
      <w:szCs w:val="20"/>
    </w:rPr>
  </w:style>
  <w:style w:type="character" w:styleId="Hyperlink">
    <w:name w:val="Hyperlink"/>
    <w:basedOn w:val="DefaultParagraphFont"/>
    <w:uiPriority w:val="99"/>
    <w:unhideWhenUsed/>
    <w:rsid w:val="002F2A9A"/>
    <w:rPr>
      <w:color w:val="0563C1" w:themeColor="hyperlink"/>
      <w:u w:val="single"/>
    </w:rPr>
  </w:style>
  <w:style w:type="paragraph" w:styleId="TOC4">
    <w:name w:val="toc 4"/>
    <w:basedOn w:val="Normal"/>
    <w:next w:val="Normal"/>
    <w:autoRedefine/>
    <w:uiPriority w:val="39"/>
    <w:semiHidden/>
    <w:unhideWhenUsed/>
    <w:rsid w:val="002F2A9A"/>
    <w:pPr>
      <w:ind w:left="720"/>
    </w:pPr>
    <w:rPr>
      <w:rFonts w:cstheme="minorHAnsi"/>
      <w:sz w:val="20"/>
      <w:szCs w:val="20"/>
    </w:rPr>
  </w:style>
  <w:style w:type="paragraph" w:styleId="TOC5">
    <w:name w:val="toc 5"/>
    <w:basedOn w:val="Normal"/>
    <w:next w:val="Normal"/>
    <w:autoRedefine/>
    <w:uiPriority w:val="39"/>
    <w:semiHidden/>
    <w:unhideWhenUsed/>
    <w:rsid w:val="002F2A9A"/>
    <w:pPr>
      <w:ind w:left="960"/>
    </w:pPr>
    <w:rPr>
      <w:rFonts w:cstheme="minorHAnsi"/>
      <w:sz w:val="20"/>
      <w:szCs w:val="20"/>
    </w:rPr>
  </w:style>
  <w:style w:type="paragraph" w:styleId="TOC6">
    <w:name w:val="toc 6"/>
    <w:basedOn w:val="Normal"/>
    <w:next w:val="Normal"/>
    <w:autoRedefine/>
    <w:uiPriority w:val="39"/>
    <w:semiHidden/>
    <w:unhideWhenUsed/>
    <w:rsid w:val="002F2A9A"/>
    <w:pPr>
      <w:ind w:left="1200"/>
    </w:pPr>
    <w:rPr>
      <w:rFonts w:cstheme="minorHAnsi"/>
      <w:sz w:val="20"/>
      <w:szCs w:val="20"/>
    </w:rPr>
  </w:style>
  <w:style w:type="paragraph" w:styleId="TOC7">
    <w:name w:val="toc 7"/>
    <w:basedOn w:val="Normal"/>
    <w:next w:val="Normal"/>
    <w:autoRedefine/>
    <w:uiPriority w:val="39"/>
    <w:semiHidden/>
    <w:unhideWhenUsed/>
    <w:rsid w:val="002F2A9A"/>
    <w:pPr>
      <w:ind w:left="1440"/>
    </w:pPr>
    <w:rPr>
      <w:rFonts w:cstheme="minorHAnsi"/>
      <w:sz w:val="20"/>
      <w:szCs w:val="20"/>
    </w:rPr>
  </w:style>
  <w:style w:type="paragraph" w:styleId="TOC8">
    <w:name w:val="toc 8"/>
    <w:basedOn w:val="Normal"/>
    <w:next w:val="Normal"/>
    <w:autoRedefine/>
    <w:uiPriority w:val="39"/>
    <w:semiHidden/>
    <w:unhideWhenUsed/>
    <w:rsid w:val="002F2A9A"/>
    <w:pPr>
      <w:ind w:left="1680"/>
    </w:pPr>
    <w:rPr>
      <w:rFonts w:cstheme="minorHAnsi"/>
      <w:sz w:val="20"/>
      <w:szCs w:val="20"/>
    </w:rPr>
  </w:style>
  <w:style w:type="paragraph" w:styleId="TOC9">
    <w:name w:val="toc 9"/>
    <w:basedOn w:val="Normal"/>
    <w:next w:val="Normal"/>
    <w:autoRedefine/>
    <w:uiPriority w:val="39"/>
    <w:semiHidden/>
    <w:unhideWhenUsed/>
    <w:rsid w:val="002F2A9A"/>
    <w:pPr>
      <w:ind w:left="1920"/>
    </w:pPr>
    <w:rPr>
      <w:rFonts w:cstheme="minorHAnsi"/>
      <w:sz w:val="20"/>
      <w:szCs w:val="20"/>
    </w:rPr>
  </w:style>
  <w:style w:type="table" w:styleId="TableGridLight">
    <w:name w:val="Grid Table Light"/>
    <w:basedOn w:val="TableNormal"/>
    <w:uiPriority w:val="40"/>
    <w:rsid w:val="00567C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966727"/>
  </w:style>
  <w:style w:type="character" w:customStyle="1" w:styleId="mathjax-tex">
    <w:name w:val="mathjax-tex"/>
    <w:basedOn w:val="DefaultParagraphFont"/>
    <w:rsid w:val="00966727"/>
  </w:style>
  <w:style w:type="character" w:customStyle="1" w:styleId="mi">
    <w:name w:val="mi"/>
    <w:basedOn w:val="DefaultParagraphFont"/>
    <w:rsid w:val="00966727"/>
  </w:style>
  <w:style w:type="character" w:customStyle="1" w:styleId="mo">
    <w:name w:val="mo"/>
    <w:basedOn w:val="DefaultParagraphFont"/>
    <w:rsid w:val="00966727"/>
  </w:style>
  <w:style w:type="character" w:customStyle="1" w:styleId="mn">
    <w:name w:val="mn"/>
    <w:basedOn w:val="DefaultParagraphFont"/>
    <w:rsid w:val="00966727"/>
  </w:style>
  <w:style w:type="character" w:customStyle="1" w:styleId="mjxassistivemathml">
    <w:name w:val="mjx_assistive_mathml"/>
    <w:basedOn w:val="DefaultParagraphFont"/>
    <w:rsid w:val="00966727"/>
  </w:style>
  <w:style w:type="character" w:styleId="PageNumber">
    <w:name w:val="page number"/>
    <w:basedOn w:val="DefaultParagraphFont"/>
    <w:uiPriority w:val="99"/>
    <w:semiHidden/>
    <w:unhideWhenUsed/>
    <w:rsid w:val="00531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02573">
      <w:bodyDiv w:val="1"/>
      <w:marLeft w:val="0"/>
      <w:marRight w:val="0"/>
      <w:marTop w:val="0"/>
      <w:marBottom w:val="0"/>
      <w:divBdr>
        <w:top w:val="none" w:sz="0" w:space="0" w:color="auto"/>
        <w:left w:val="none" w:sz="0" w:space="0" w:color="auto"/>
        <w:bottom w:val="none" w:sz="0" w:space="0" w:color="auto"/>
        <w:right w:val="none" w:sz="0" w:space="0" w:color="auto"/>
      </w:divBdr>
    </w:div>
    <w:div w:id="105082222">
      <w:bodyDiv w:val="1"/>
      <w:marLeft w:val="0"/>
      <w:marRight w:val="0"/>
      <w:marTop w:val="0"/>
      <w:marBottom w:val="0"/>
      <w:divBdr>
        <w:top w:val="none" w:sz="0" w:space="0" w:color="auto"/>
        <w:left w:val="none" w:sz="0" w:space="0" w:color="auto"/>
        <w:bottom w:val="none" w:sz="0" w:space="0" w:color="auto"/>
        <w:right w:val="none" w:sz="0" w:space="0" w:color="auto"/>
      </w:divBdr>
      <w:divsChild>
        <w:div w:id="611208464">
          <w:marLeft w:val="0"/>
          <w:marRight w:val="0"/>
          <w:marTop w:val="0"/>
          <w:marBottom w:val="0"/>
          <w:divBdr>
            <w:top w:val="none" w:sz="0" w:space="0" w:color="auto"/>
            <w:left w:val="none" w:sz="0" w:space="0" w:color="auto"/>
            <w:bottom w:val="none" w:sz="0" w:space="0" w:color="auto"/>
            <w:right w:val="none" w:sz="0" w:space="0" w:color="auto"/>
          </w:divBdr>
          <w:divsChild>
            <w:div w:id="1933321363">
              <w:marLeft w:val="0"/>
              <w:marRight w:val="0"/>
              <w:marTop w:val="0"/>
              <w:marBottom w:val="0"/>
              <w:divBdr>
                <w:top w:val="none" w:sz="0" w:space="0" w:color="auto"/>
                <w:left w:val="none" w:sz="0" w:space="0" w:color="auto"/>
                <w:bottom w:val="none" w:sz="0" w:space="0" w:color="auto"/>
                <w:right w:val="none" w:sz="0" w:space="0" w:color="auto"/>
              </w:divBdr>
              <w:divsChild>
                <w:div w:id="89424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7087">
      <w:bodyDiv w:val="1"/>
      <w:marLeft w:val="0"/>
      <w:marRight w:val="0"/>
      <w:marTop w:val="0"/>
      <w:marBottom w:val="0"/>
      <w:divBdr>
        <w:top w:val="none" w:sz="0" w:space="0" w:color="auto"/>
        <w:left w:val="none" w:sz="0" w:space="0" w:color="auto"/>
        <w:bottom w:val="none" w:sz="0" w:space="0" w:color="auto"/>
        <w:right w:val="none" w:sz="0" w:space="0" w:color="auto"/>
      </w:divBdr>
      <w:divsChild>
        <w:div w:id="797141697">
          <w:marLeft w:val="0"/>
          <w:marRight w:val="0"/>
          <w:marTop w:val="0"/>
          <w:marBottom w:val="0"/>
          <w:divBdr>
            <w:top w:val="none" w:sz="0" w:space="0" w:color="auto"/>
            <w:left w:val="none" w:sz="0" w:space="0" w:color="auto"/>
            <w:bottom w:val="none" w:sz="0" w:space="0" w:color="auto"/>
            <w:right w:val="none" w:sz="0" w:space="0" w:color="auto"/>
          </w:divBdr>
          <w:divsChild>
            <w:div w:id="375933758">
              <w:marLeft w:val="0"/>
              <w:marRight w:val="0"/>
              <w:marTop w:val="0"/>
              <w:marBottom w:val="0"/>
              <w:divBdr>
                <w:top w:val="none" w:sz="0" w:space="0" w:color="auto"/>
                <w:left w:val="none" w:sz="0" w:space="0" w:color="auto"/>
                <w:bottom w:val="none" w:sz="0" w:space="0" w:color="auto"/>
                <w:right w:val="none" w:sz="0" w:space="0" w:color="auto"/>
              </w:divBdr>
              <w:divsChild>
                <w:div w:id="20926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3764">
      <w:bodyDiv w:val="1"/>
      <w:marLeft w:val="0"/>
      <w:marRight w:val="0"/>
      <w:marTop w:val="0"/>
      <w:marBottom w:val="0"/>
      <w:divBdr>
        <w:top w:val="none" w:sz="0" w:space="0" w:color="auto"/>
        <w:left w:val="none" w:sz="0" w:space="0" w:color="auto"/>
        <w:bottom w:val="none" w:sz="0" w:space="0" w:color="auto"/>
        <w:right w:val="none" w:sz="0" w:space="0" w:color="auto"/>
      </w:divBdr>
    </w:div>
    <w:div w:id="274143487">
      <w:bodyDiv w:val="1"/>
      <w:marLeft w:val="0"/>
      <w:marRight w:val="0"/>
      <w:marTop w:val="0"/>
      <w:marBottom w:val="0"/>
      <w:divBdr>
        <w:top w:val="none" w:sz="0" w:space="0" w:color="auto"/>
        <w:left w:val="none" w:sz="0" w:space="0" w:color="auto"/>
        <w:bottom w:val="none" w:sz="0" w:space="0" w:color="auto"/>
        <w:right w:val="none" w:sz="0" w:space="0" w:color="auto"/>
      </w:divBdr>
      <w:divsChild>
        <w:div w:id="334773639">
          <w:marLeft w:val="0"/>
          <w:marRight w:val="0"/>
          <w:marTop w:val="0"/>
          <w:marBottom w:val="0"/>
          <w:divBdr>
            <w:top w:val="none" w:sz="0" w:space="0" w:color="auto"/>
            <w:left w:val="none" w:sz="0" w:space="0" w:color="auto"/>
            <w:bottom w:val="none" w:sz="0" w:space="0" w:color="auto"/>
            <w:right w:val="none" w:sz="0" w:space="0" w:color="auto"/>
          </w:divBdr>
          <w:divsChild>
            <w:div w:id="994917761">
              <w:marLeft w:val="0"/>
              <w:marRight w:val="0"/>
              <w:marTop w:val="0"/>
              <w:marBottom w:val="0"/>
              <w:divBdr>
                <w:top w:val="none" w:sz="0" w:space="0" w:color="auto"/>
                <w:left w:val="none" w:sz="0" w:space="0" w:color="auto"/>
                <w:bottom w:val="none" w:sz="0" w:space="0" w:color="auto"/>
                <w:right w:val="none" w:sz="0" w:space="0" w:color="auto"/>
              </w:divBdr>
              <w:divsChild>
                <w:div w:id="4078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57019">
      <w:bodyDiv w:val="1"/>
      <w:marLeft w:val="0"/>
      <w:marRight w:val="0"/>
      <w:marTop w:val="0"/>
      <w:marBottom w:val="0"/>
      <w:divBdr>
        <w:top w:val="none" w:sz="0" w:space="0" w:color="auto"/>
        <w:left w:val="none" w:sz="0" w:space="0" w:color="auto"/>
        <w:bottom w:val="none" w:sz="0" w:space="0" w:color="auto"/>
        <w:right w:val="none" w:sz="0" w:space="0" w:color="auto"/>
      </w:divBdr>
    </w:div>
    <w:div w:id="395207363">
      <w:bodyDiv w:val="1"/>
      <w:marLeft w:val="0"/>
      <w:marRight w:val="0"/>
      <w:marTop w:val="0"/>
      <w:marBottom w:val="0"/>
      <w:divBdr>
        <w:top w:val="none" w:sz="0" w:space="0" w:color="auto"/>
        <w:left w:val="none" w:sz="0" w:space="0" w:color="auto"/>
        <w:bottom w:val="none" w:sz="0" w:space="0" w:color="auto"/>
        <w:right w:val="none" w:sz="0" w:space="0" w:color="auto"/>
      </w:divBdr>
      <w:divsChild>
        <w:div w:id="255674650">
          <w:marLeft w:val="0"/>
          <w:marRight w:val="0"/>
          <w:marTop w:val="0"/>
          <w:marBottom w:val="0"/>
          <w:divBdr>
            <w:top w:val="none" w:sz="0" w:space="0" w:color="auto"/>
            <w:left w:val="none" w:sz="0" w:space="0" w:color="auto"/>
            <w:bottom w:val="none" w:sz="0" w:space="0" w:color="auto"/>
            <w:right w:val="none" w:sz="0" w:space="0" w:color="auto"/>
          </w:divBdr>
          <w:divsChild>
            <w:div w:id="2053144282">
              <w:marLeft w:val="0"/>
              <w:marRight w:val="0"/>
              <w:marTop w:val="0"/>
              <w:marBottom w:val="0"/>
              <w:divBdr>
                <w:top w:val="none" w:sz="0" w:space="0" w:color="auto"/>
                <w:left w:val="none" w:sz="0" w:space="0" w:color="auto"/>
                <w:bottom w:val="none" w:sz="0" w:space="0" w:color="auto"/>
                <w:right w:val="none" w:sz="0" w:space="0" w:color="auto"/>
              </w:divBdr>
              <w:divsChild>
                <w:div w:id="2083679106">
                  <w:marLeft w:val="0"/>
                  <w:marRight w:val="0"/>
                  <w:marTop w:val="0"/>
                  <w:marBottom w:val="0"/>
                  <w:divBdr>
                    <w:top w:val="none" w:sz="0" w:space="0" w:color="auto"/>
                    <w:left w:val="none" w:sz="0" w:space="0" w:color="auto"/>
                    <w:bottom w:val="none" w:sz="0" w:space="0" w:color="auto"/>
                    <w:right w:val="none" w:sz="0" w:space="0" w:color="auto"/>
                  </w:divBdr>
                  <w:divsChild>
                    <w:div w:id="17837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90584">
      <w:bodyDiv w:val="1"/>
      <w:marLeft w:val="0"/>
      <w:marRight w:val="0"/>
      <w:marTop w:val="0"/>
      <w:marBottom w:val="0"/>
      <w:divBdr>
        <w:top w:val="none" w:sz="0" w:space="0" w:color="auto"/>
        <w:left w:val="none" w:sz="0" w:space="0" w:color="auto"/>
        <w:bottom w:val="none" w:sz="0" w:space="0" w:color="auto"/>
        <w:right w:val="none" w:sz="0" w:space="0" w:color="auto"/>
      </w:divBdr>
      <w:divsChild>
        <w:div w:id="1871607981">
          <w:marLeft w:val="0"/>
          <w:marRight w:val="0"/>
          <w:marTop w:val="0"/>
          <w:marBottom w:val="0"/>
          <w:divBdr>
            <w:top w:val="none" w:sz="0" w:space="0" w:color="auto"/>
            <w:left w:val="none" w:sz="0" w:space="0" w:color="auto"/>
            <w:bottom w:val="none" w:sz="0" w:space="0" w:color="auto"/>
            <w:right w:val="none" w:sz="0" w:space="0" w:color="auto"/>
          </w:divBdr>
          <w:divsChild>
            <w:div w:id="822623422">
              <w:marLeft w:val="0"/>
              <w:marRight w:val="0"/>
              <w:marTop w:val="0"/>
              <w:marBottom w:val="0"/>
              <w:divBdr>
                <w:top w:val="none" w:sz="0" w:space="0" w:color="auto"/>
                <w:left w:val="none" w:sz="0" w:space="0" w:color="auto"/>
                <w:bottom w:val="none" w:sz="0" w:space="0" w:color="auto"/>
                <w:right w:val="none" w:sz="0" w:space="0" w:color="auto"/>
              </w:divBdr>
              <w:divsChild>
                <w:div w:id="1923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89509">
      <w:bodyDiv w:val="1"/>
      <w:marLeft w:val="0"/>
      <w:marRight w:val="0"/>
      <w:marTop w:val="0"/>
      <w:marBottom w:val="0"/>
      <w:divBdr>
        <w:top w:val="none" w:sz="0" w:space="0" w:color="auto"/>
        <w:left w:val="none" w:sz="0" w:space="0" w:color="auto"/>
        <w:bottom w:val="none" w:sz="0" w:space="0" w:color="auto"/>
        <w:right w:val="none" w:sz="0" w:space="0" w:color="auto"/>
      </w:divBdr>
    </w:div>
    <w:div w:id="656763148">
      <w:bodyDiv w:val="1"/>
      <w:marLeft w:val="0"/>
      <w:marRight w:val="0"/>
      <w:marTop w:val="0"/>
      <w:marBottom w:val="0"/>
      <w:divBdr>
        <w:top w:val="none" w:sz="0" w:space="0" w:color="auto"/>
        <w:left w:val="none" w:sz="0" w:space="0" w:color="auto"/>
        <w:bottom w:val="none" w:sz="0" w:space="0" w:color="auto"/>
        <w:right w:val="none" w:sz="0" w:space="0" w:color="auto"/>
      </w:divBdr>
    </w:div>
    <w:div w:id="671033568">
      <w:bodyDiv w:val="1"/>
      <w:marLeft w:val="0"/>
      <w:marRight w:val="0"/>
      <w:marTop w:val="0"/>
      <w:marBottom w:val="0"/>
      <w:divBdr>
        <w:top w:val="none" w:sz="0" w:space="0" w:color="auto"/>
        <w:left w:val="none" w:sz="0" w:space="0" w:color="auto"/>
        <w:bottom w:val="none" w:sz="0" w:space="0" w:color="auto"/>
        <w:right w:val="none" w:sz="0" w:space="0" w:color="auto"/>
      </w:divBdr>
    </w:div>
    <w:div w:id="675619485">
      <w:bodyDiv w:val="1"/>
      <w:marLeft w:val="0"/>
      <w:marRight w:val="0"/>
      <w:marTop w:val="0"/>
      <w:marBottom w:val="0"/>
      <w:divBdr>
        <w:top w:val="none" w:sz="0" w:space="0" w:color="auto"/>
        <w:left w:val="none" w:sz="0" w:space="0" w:color="auto"/>
        <w:bottom w:val="none" w:sz="0" w:space="0" w:color="auto"/>
        <w:right w:val="none" w:sz="0" w:space="0" w:color="auto"/>
      </w:divBdr>
      <w:divsChild>
        <w:div w:id="1860730706">
          <w:marLeft w:val="0"/>
          <w:marRight w:val="0"/>
          <w:marTop w:val="0"/>
          <w:marBottom w:val="0"/>
          <w:divBdr>
            <w:top w:val="none" w:sz="0" w:space="0" w:color="auto"/>
            <w:left w:val="none" w:sz="0" w:space="0" w:color="auto"/>
            <w:bottom w:val="none" w:sz="0" w:space="0" w:color="auto"/>
            <w:right w:val="none" w:sz="0" w:space="0" w:color="auto"/>
          </w:divBdr>
          <w:divsChild>
            <w:div w:id="1274944180">
              <w:marLeft w:val="0"/>
              <w:marRight w:val="0"/>
              <w:marTop w:val="0"/>
              <w:marBottom w:val="0"/>
              <w:divBdr>
                <w:top w:val="none" w:sz="0" w:space="0" w:color="auto"/>
                <w:left w:val="none" w:sz="0" w:space="0" w:color="auto"/>
                <w:bottom w:val="none" w:sz="0" w:space="0" w:color="auto"/>
                <w:right w:val="none" w:sz="0" w:space="0" w:color="auto"/>
              </w:divBdr>
              <w:divsChild>
                <w:div w:id="6270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65237">
      <w:bodyDiv w:val="1"/>
      <w:marLeft w:val="0"/>
      <w:marRight w:val="0"/>
      <w:marTop w:val="0"/>
      <w:marBottom w:val="0"/>
      <w:divBdr>
        <w:top w:val="none" w:sz="0" w:space="0" w:color="auto"/>
        <w:left w:val="none" w:sz="0" w:space="0" w:color="auto"/>
        <w:bottom w:val="none" w:sz="0" w:space="0" w:color="auto"/>
        <w:right w:val="none" w:sz="0" w:space="0" w:color="auto"/>
      </w:divBdr>
    </w:div>
    <w:div w:id="805514193">
      <w:bodyDiv w:val="1"/>
      <w:marLeft w:val="0"/>
      <w:marRight w:val="0"/>
      <w:marTop w:val="0"/>
      <w:marBottom w:val="0"/>
      <w:divBdr>
        <w:top w:val="none" w:sz="0" w:space="0" w:color="auto"/>
        <w:left w:val="none" w:sz="0" w:space="0" w:color="auto"/>
        <w:bottom w:val="none" w:sz="0" w:space="0" w:color="auto"/>
        <w:right w:val="none" w:sz="0" w:space="0" w:color="auto"/>
      </w:divBdr>
      <w:divsChild>
        <w:div w:id="1487163839">
          <w:marLeft w:val="0"/>
          <w:marRight w:val="0"/>
          <w:marTop w:val="0"/>
          <w:marBottom w:val="0"/>
          <w:divBdr>
            <w:top w:val="none" w:sz="0" w:space="0" w:color="auto"/>
            <w:left w:val="none" w:sz="0" w:space="0" w:color="auto"/>
            <w:bottom w:val="none" w:sz="0" w:space="0" w:color="auto"/>
            <w:right w:val="none" w:sz="0" w:space="0" w:color="auto"/>
          </w:divBdr>
          <w:divsChild>
            <w:div w:id="472215158">
              <w:marLeft w:val="0"/>
              <w:marRight w:val="0"/>
              <w:marTop w:val="0"/>
              <w:marBottom w:val="0"/>
              <w:divBdr>
                <w:top w:val="none" w:sz="0" w:space="0" w:color="auto"/>
                <w:left w:val="none" w:sz="0" w:space="0" w:color="auto"/>
                <w:bottom w:val="none" w:sz="0" w:space="0" w:color="auto"/>
                <w:right w:val="none" w:sz="0" w:space="0" w:color="auto"/>
              </w:divBdr>
              <w:divsChild>
                <w:div w:id="1271232464">
                  <w:marLeft w:val="0"/>
                  <w:marRight w:val="0"/>
                  <w:marTop w:val="0"/>
                  <w:marBottom w:val="0"/>
                  <w:divBdr>
                    <w:top w:val="none" w:sz="0" w:space="0" w:color="auto"/>
                    <w:left w:val="none" w:sz="0" w:space="0" w:color="auto"/>
                    <w:bottom w:val="none" w:sz="0" w:space="0" w:color="auto"/>
                    <w:right w:val="none" w:sz="0" w:space="0" w:color="auto"/>
                  </w:divBdr>
                  <w:divsChild>
                    <w:div w:id="14226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912776">
      <w:bodyDiv w:val="1"/>
      <w:marLeft w:val="0"/>
      <w:marRight w:val="0"/>
      <w:marTop w:val="0"/>
      <w:marBottom w:val="0"/>
      <w:divBdr>
        <w:top w:val="none" w:sz="0" w:space="0" w:color="auto"/>
        <w:left w:val="none" w:sz="0" w:space="0" w:color="auto"/>
        <w:bottom w:val="none" w:sz="0" w:space="0" w:color="auto"/>
        <w:right w:val="none" w:sz="0" w:space="0" w:color="auto"/>
      </w:divBdr>
      <w:divsChild>
        <w:div w:id="1229805418">
          <w:marLeft w:val="1195"/>
          <w:marRight w:val="14"/>
          <w:marTop w:val="16"/>
          <w:marBottom w:val="0"/>
          <w:divBdr>
            <w:top w:val="none" w:sz="0" w:space="0" w:color="auto"/>
            <w:left w:val="none" w:sz="0" w:space="0" w:color="auto"/>
            <w:bottom w:val="none" w:sz="0" w:space="0" w:color="auto"/>
            <w:right w:val="none" w:sz="0" w:space="0" w:color="auto"/>
          </w:divBdr>
        </w:div>
      </w:divsChild>
    </w:div>
    <w:div w:id="914973002">
      <w:bodyDiv w:val="1"/>
      <w:marLeft w:val="0"/>
      <w:marRight w:val="0"/>
      <w:marTop w:val="0"/>
      <w:marBottom w:val="0"/>
      <w:divBdr>
        <w:top w:val="none" w:sz="0" w:space="0" w:color="auto"/>
        <w:left w:val="none" w:sz="0" w:space="0" w:color="auto"/>
        <w:bottom w:val="none" w:sz="0" w:space="0" w:color="auto"/>
        <w:right w:val="none" w:sz="0" w:space="0" w:color="auto"/>
      </w:divBdr>
    </w:div>
    <w:div w:id="929267124">
      <w:bodyDiv w:val="1"/>
      <w:marLeft w:val="0"/>
      <w:marRight w:val="0"/>
      <w:marTop w:val="0"/>
      <w:marBottom w:val="0"/>
      <w:divBdr>
        <w:top w:val="none" w:sz="0" w:space="0" w:color="auto"/>
        <w:left w:val="none" w:sz="0" w:space="0" w:color="auto"/>
        <w:bottom w:val="none" w:sz="0" w:space="0" w:color="auto"/>
        <w:right w:val="none" w:sz="0" w:space="0" w:color="auto"/>
      </w:divBdr>
    </w:div>
    <w:div w:id="938492016">
      <w:bodyDiv w:val="1"/>
      <w:marLeft w:val="0"/>
      <w:marRight w:val="0"/>
      <w:marTop w:val="0"/>
      <w:marBottom w:val="0"/>
      <w:divBdr>
        <w:top w:val="none" w:sz="0" w:space="0" w:color="auto"/>
        <w:left w:val="none" w:sz="0" w:space="0" w:color="auto"/>
        <w:bottom w:val="none" w:sz="0" w:space="0" w:color="auto"/>
        <w:right w:val="none" w:sz="0" w:space="0" w:color="auto"/>
      </w:divBdr>
    </w:div>
    <w:div w:id="940264905">
      <w:bodyDiv w:val="1"/>
      <w:marLeft w:val="0"/>
      <w:marRight w:val="0"/>
      <w:marTop w:val="0"/>
      <w:marBottom w:val="0"/>
      <w:divBdr>
        <w:top w:val="none" w:sz="0" w:space="0" w:color="auto"/>
        <w:left w:val="none" w:sz="0" w:space="0" w:color="auto"/>
        <w:bottom w:val="none" w:sz="0" w:space="0" w:color="auto"/>
        <w:right w:val="none" w:sz="0" w:space="0" w:color="auto"/>
      </w:divBdr>
      <w:divsChild>
        <w:div w:id="1374381004">
          <w:marLeft w:val="0"/>
          <w:marRight w:val="0"/>
          <w:marTop w:val="0"/>
          <w:marBottom w:val="0"/>
          <w:divBdr>
            <w:top w:val="none" w:sz="0" w:space="0" w:color="auto"/>
            <w:left w:val="none" w:sz="0" w:space="0" w:color="auto"/>
            <w:bottom w:val="none" w:sz="0" w:space="0" w:color="auto"/>
            <w:right w:val="none" w:sz="0" w:space="0" w:color="auto"/>
          </w:divBdr>
          <w:divsChild>
            <w:div w:id="1152915203">
              <w:marLeft w:val="0"/>
              <w:marRight w:val="0"/>
              <w:marTop w:val="0"/>
              <w:marBottom w:val="0"/>
              <w:divBdr>
                <w:top w:val="none" w:sz="0" w:space="0" w:color="auto"/>
                <w:left w:val="none" w:sz="0" w:space="0" w:color="auto"/>
                <w:bottom w:val="none" w:sz="0" w:space="0" w:color="auto"/>
                <w:right w:val="none" w:sz="0" w:space="0" w:color="auto"/>
              </w:divBdr>
              <w:divsChild>
                <w:div w:id="13139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727517">
      <w:bodyDiv w:val="1"/>
      <w:marLeft w:val="0"/>
      <w:marRight w:val="0"/>
      <w:marTop w:val="0"/>
      <w:marBottom w:val="0"/>
      <w:divBdr>
        <w:top w:val="none" w:sz="0" w:space="0" w:color="auto"/>
        <w:left w:val="none" w:sz="0" w:space="0" w:color="auto"/>
        <w:bottom w:val="none" w:sz="0" w:space="0" w:color="auto"/>
        <w:right w:val="none" w:sz="0" w:space="0" w:color="auto"/>
      </w:divBdr>
    </w:div>
    <w:div w:id="959140681">
      <w:bodyDiv w:val="1"/>
      <w:marLeft w:val="0"/>
      <w:marRight w:val="0"/>
      <w:marTop w:val="0"/>
      <w:marBottom w:val="0"/>
      <w:divBdr>
        <w:top w:val="none" w:sz="0" w:space="0" w:color="auto"/>
        <w:left w:val="none" w:sz="0" w:space="0" w:color="auto"/>
        <w:bottom w:val="none" w:sz="0" w:space="0" w:color="auto"/>
        <w:right w:val="none" w:sz="0" w:space="0" w:color="auto"/>
      </w:divBdr>
      <w:divsChild>
        <w:div w:id="2066490535">
          <w:marLeft w:val="0"/>
          <w:marRight w:val="0"/>
          <w:marTop w:val="0"/>
          <w:marBottom w:val="0"/>
          <w:divBdr>
            <w:top w:val="none" w:sz="0" w:space="0" w:color="auto"/>
            <w:left w:val="none" w:sz="0" w:space="0" w:color="auto"/>
            <w:bottom w:val="none" w:sz="0" w:space="0" w:color="auto"/>
            <w:right w:val="none" w:sz="0" w:space="0" w:color="auto"/>
          </w:divBdr>
          <w:divsChild>
            <w:div w:id="1689064446">
              <w:marLeft w:val="0"/>
              <w:marRight w:val="0"/>
              <w:marTop w:val="0"/>
              <w:marBottom w:val="0"/>
              <w:divBdr>
                <w:top w:val="none" w:sz="0" w:space="0" w:color="auto"/>
                <w:left w:val="none" w:sz="0" w:space="0" w:color="auto"/>
                <w:bottom w:val="none" w:sz="0" w:space="0" w:color="auto"/>
                <w:right w:val="none" w:sz="0" w:space="0" w:color="auto"/>
              </w:divBdr>
              <w:divsChild>
                <w:div w:id="17928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3734">
      <w:bodyDiv w:val="1"/>
      <w:marLeft w:val="0"/>
      <w:marRight w:val="0"/>
      <w:marTop w:val="0"/>
      <w:marBottom w:val="0"/>
      <w:divBdr>
        <w:top w:val="none" w:sz="0" w:space="0" w:color="auto"/>
        <w:left w:val="none" w:sz="0" w:space="0" w:color="auto"/>
        <w:bottom w:val="none" w:sz="0" w:space="0" w:color="auto"/>
        <w:right w:val="none" w:sz="0" w:space="0" w:color="auto"/>
      </w:divBdr>
      <w:divsChild>
        <w:div w:id="844440920">
          <w:marLeft w:val="0"/>
          <w:marRight w:val="0"/>
          <w:marTop w:val="0"/>
          <w:marBottom w:val="0"/>
          <w:divBdr>
            <w:top w:val="none" w:sz="0" w:space="0" w:color="auto"/>
            <w:left w:val="none" w:sz="0" w:space="0" w:color="auto"/>
            <w:bottom w:val="none" w:sz="0" w:space="0" w:color="auto"/>
            <w:right w:val="none" w:sz="0" w:space="0" w:color="auto"/>
          </w:divBdr>
          <w:divsChild>
            <w:div w:id="515077706">
              <w:marLeft w:val="0"/>
              <w:marRight w:val="0"/>
              <w:marTop w:val="0"/>
              <w:marBottom w:val="0"/>
              <w:divBdr>
                <w:top w:val="none" w:sz="0" w:space="0" w:color="auto"/>
                <w:left w:val="none" w:sz="0" w:space="0" w:color="auto"/>
                <w:bottom w:val="none" w:sz="0" w:space="0" w:color="auto"/>
                <w:right w:val="none" w:sz="0" w:space="0" w:color="auto"/>
              </w:divBdr>
              <w:divsChild>
                <w:div w:id="6091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527927">
      <w:bodyDiv w:val="1"/>
      <w:marLeft w:val="0"/>
      <w:marRight w:val="0"/>
      <w:marTop w:val="0"/>
      <w:marBottom w:val="0"/>
      <w:divBdr>
        <w:top w:val="none" w:sz="0" w:space="0" w:color="auto"/>
        <w:left w:val="none" w:sz="0" w:space="0" w:color="auto"/>
        <w:bottom w:val="none" w:sz="0" w:space="0" w:color="auto"/>
        <w:right w:val="none" w:sz="0" w:space="0" w:color="auto"/>
      </w:divBdr>
      <w:divsChild>
        <w:div w:id="369569236">
          <w:marLeft w:val="0"/>
          <w:marRight w:val="0"/>
          <w:marTop w:val="0"/>
          <w:marBottom w:val="0"/>
          <w:divBdr>
            <w:top w:val="none" w:sz="0" w:space="0" w:color="auto"/>
            <w:left w:val="none" w:sz="0" w:space="0" w:color="auto"/>
            <w:bottom w:val="none" w:sz="0" w:space="0" w:color="auto"/>
            <w:right w:val="none" w:sz="0" w:space="0" w:color="auto"/>
          </w:divBdr>
          <w:divsChild>
            <w:div w:id="1859080845">
              <w:marLeft w:val="0"/>
              <w:marRight w:val="0"/>
              <w:marTop w:val="0"/>
              <w:marBottom w:val="0"/>
              <w:divBdr>
                <w:top w:val="none" w:sz="0" w:space="0" w:color="auto"/>
                <w:left w:val="none" w:sz="0" w:space="0" w:color="auto"/>
                <w:bottom w:val="none" w:sz="0" w:space="0" w:color="auto"/>
                <w:right w:val="none" w:sz="0" w:space="0" w:color="auto"/>
              </w:divBdr>
              <w:divsChild>
                <w:div w:id="5765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70572">
      <w:bodyDiv w:val="1"/>
      <w:marLeft w:val="0"/>
      <w:marRight w:val="0"/>
      <w:marTop w:val="0"/>
      <w:marBottom w:val="0"/>
      <w:divBdr>
        <w:top w:val="none" w:sz="0" w:space="0" w:color="auto"/>
        <w:left w:val="none" w:sz="0" w:space="0" w:color="auto"/>
        <w:bottom w:val="none" w:sz="0" w:space="0" w:color="auto"/>
        <w:right w:val="none" w:sz="0" w:space="0" w:color="auto"/>
      </w:divBdr>
    </w:div>
    <w:div w:id="1157067641">
      <w:bodyDiv w:val="1"/>
      <w:marLeft w:val="0"/>
      <w:marRight w:val="0"/>
      <w:marTop w:val="0"/>
      <w:marBottom w:val="0"/>
      <w:divBdr>
        <w:top w:val="none" w:sz="0" w:space="0" w:color="auto"/>
        <w:left w:val="none" w:sz="0" w:space="0" w:color="auto"/>
        <w:bottom w:val="none" w:sz="0" w:space="0" w:color="auto"/>
        <w:right w:val="none" w:sz="0" w:space="0" w:color="auto"/>
      </w:divBdr>
    </w:div>
    <w:div w:id="1188641556">
      <w:bodyDiv w:val="1"/>
      <w:marLeft w:val="0"/>
      <w:marRight w:val="0"/>
      <w:marTop w:val="0"/>
      <w:marBottom w:val="0"/>
      <w:divBdr>
        <w:top w:val="none" w:sz="0" w:space="0" w:color="auto"/>
        <w:left w:val="none" w:sz="0" w:space="0" w:color="auto"/>
        <w:bottom w:val="none" w:sz="0" w:space="0" w:color="auto"/>
        <w:right w:val="none" w:sz="0" w:space="0" w:color="auto"/>
      </w:divBdr>
      <w:divsChild>
        <w:div w:id="153952964">
          <w:marLeft w:val="0"/>
          <w:marRight w:val="0"/>
          <w:marTop w:val="0"/>
          <w:marBottom w:val="0"/>
          <w:divBdr>
            <w:top w:val="none" w:sz="0" w:space="0" w:color="auto"/>
            <w:left w:val="none" w:sz="0" w:space="0" w:color="auto"/>
            <w:bottom w:val="none" w:sz="0" w:space="0" w:color="auto"/>
            <w:right w:val="none" w:sz="0" w:space="0" w:color="auto"/>
          </w:divBdr>
          <w:divsChild>
            <w:div w:id="1274819995">
              <w:marLeft w:val="0"/>
              <w:marRight w:val="0"/>
              <w:marTop w:val="0"/>
              <w:marBottom w:val="0"/>
              <w:divBdr>
                <w:top w:val="none" w:sz="0" w:space="0" w:color="auto"/>
                <w:left w:val="none" w:sz="0" w:space="0" w:color="auto"/>
                <w:bottom w:val="none" w:sz="0" w:space="0" w:color="auto"/>
                <w:right w:val="none" w:sz="0" w:space="0" w:color="auto"/>
              </w:divBdr>
              <w:divsChild>
                <w:div w:id="141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11449">
      <w:bodyDiv w:val="1"/>
      <w:marLeft w:val="0"/>
      <w:marRight w:val="0"/>
      <w:marTop w:val="0"/>
      <w:marBottom w:val="0"/>
      <w:divBdr>
        <w:top w:val="none" w:sz="0" w:space="0" w:color="auto"/>
        <w:left w:val="none" w:sz="0" w:space="0" w:color="auto"/>
        <w:bottom w:val="none" w:sz="0" w:space="0" w:color="auto"/>
        <w:right w:val="none" w:sz="0" w:space="0" w:color="auto"/>
      </w:divBdr>
    </w:div>
    <w:div w:id="1222598119">
      <w:bodyDiv w:val="1"/>
      <w:marLeft w:val="0"/>
      <w:marRight w:val="0"/>
      <w:marTop w:val="0"/>
      <w:marBottom w:val="0"/>
      <w:divBdr>
        <w:top w:val="none" w:sz="0" w:space="0" w:color="auto"/>
        <w:left w:val="none" w:sz="0" w:space="0" w:color="auto"/>
        <w:bottom w:val="none" w:sz="0" w:space="0" w:color="auto"/>
        <w:right w:val="none" w:sz="0" w:space="0" w:color="auto"/>
      </w:divBdr>
    </w:div>
    <w:div w:id="1235315353">
      <w:bodyDiv w:val="1"/>
      <w:marLeft w:val="0"/>
      <w:marRight w:val="0"/>
      <w:marTop w:val="0"/>
      <w:marBottom w:val="0"/>
      <w:divBdr>
        <w:top w:val="none" w:sz="0" w:space="0" w:color="auto"/>
        <w:left w:val="none" w:sz="0" w:space="0" w:color="auto"/>
        <w:bottom w:val="none" w:sz="0" w:space="0" w:color="auto"/>
        <w:right w:val="none" w:sz="0" w:space="0" w:color="auto"/>
      </w:divBdr>
    </w:div>
    <w:div w:id="1280525418">
      <w:bodyDiv w:val="1"/>
      <w:marLeft w:val="0"/>
      <w:marRight w:val="0"/>
      <w:marTop w:val="0"/>
      <w:marBottom w:val="0"/>
      <w:divBdr>
        <w:top w:val="none" w:sz="0" w:space="0" w:color="auto"/>
        <w:left w:val="none" w:sz="0" w:space="0" w:color="auto"/>
        <w:bottom w:val="none" w:sz="0" w:space="0" w:color="auto"/>
        <w:right w:val="none" w:sz="0" w:space="0" w:color="auto"/>
      </w:divBdr>
      <w:divsChild>
        <w:div w:id="540168523">
          <w:marLeft w:val="0"/>
          <w:marRight w:val="0"/>
          <w:marTop w:val="0"/>
          <w:marBottom w:val="0"/>
          <w:divBdr>
            <w:top w:val="none" w:sz="0" w:space="0" w:color="auto"/>
            <w:left w:val="none" w:sz="0" w:space="0" w:color="auto"/>
            <w:bottom w:val="none" w:sz="0" w:space="0" w:color="auto"/>
            <w:right w:val="none" w:sz="0" w:space="0" w:color="auto"/>
          </w:divBdr>
          <w:divsChild>
            <w:div w:id="1095593349">
              <w:marLeft w:val="0"/>
              <w:marRight w:val="0"/>
              <w:marTop w:val="0"/>
              <w:marBottom w:val="0"/>
              <w:divBdr>
                <w:top w:val="none" w:sz="0" w:space="0" w:color="auto"/>
                <w:left w:val="none" w:sz="0" w:space="0" w:color="auto"/>
                <w:bottom w:val="none" w:sz="0" w:space="0" w:color="auto"/>
                <w:right w:val="none" w:sz="0" w:space="0" w:color="auto"/>
              </w:divBdr>
              <w:divsChild>
                <w:div w:id="1370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032487">
      <w:bodyDiv w:val="1"/>
      <w:marLeft w:val="0"/>
      <w:marRight w:val="0"/>
      <w:marTop w:val="0"/>
      <w:marBottom w:val="0"/>
      <w:divBdr>
        <w:top w:val="none" w:sz="0" w:space="0" w:color="auto"/>
        <w:left w:val="none" w:sz="0" w:space="0" w:color="auto"/>
        <w:bottom w:val="none" w:sz="0" w:space="0" w:color="auto"/>
        <w:right w:val="none" w:sz="0" w:space="0" w:color="auto"/>
      </w:divBdr>
    </w:div>
    <w:div w:id="1471051267">
      <w:bodyDiv w:val="1"/>
      <w:marLeft w:val="0"/>
      <w:marRight w:val="0"/>
      <w:marTop w:val="0"/>
      <w:marBottom w:val="0"/>
      <w:divBdr>
        <w:top w:val="none" w:sz="0" w:space="0" w:color="auto"/>
        <w:left w:val="none" w:sz="0" w:space="0" w:color="auto"/>
        <w:bottom w:val="none" w:sz="0" w:space="0" w:color="auto"/>
        <w:right w:val="none" w:sz="0" w:space="0" w:color="auto"/>
      </w:divBdr>
    </w:div>
    <w:div w:id="1476214295">
      <w:bodyDiv w:val="1"/>
      <w:marLeft w:val="0"/>
      <w:marRight w:val="0"/>
      <w:marTop w:val="0"/>
      <w:marBottom w:val="0"/>
      <w:divBdr>
        <w:top w:val="none" w:sz="0" w:space="0" w:color="auto"/>
        <w:left w:val="none" w:sz="0" w:space="0" w:color="auto"/>
        <w:bottom w:val="none" w:sz="0" w:space="0" w:color="auto"/>
        <w:right w:val="none" w:sz="0" w:space="0" w:color="auto"/>
      </w:divBdr>
      <w:divsChild>
        <w:div w:id="381682130">
          <w:marLeft w:val="0"/>
          <w:marRight w:val="0"/>
          <w:marTop w:val="0"/>
          <w:marBottom w:val="0"/>
          <w:divBdr>
            <w:top w:val="none" w:sz="0" w:space="0" w:color="auto"/>
            <w:left w:val="none" w:sz="0" w:space="0" w:color="auto"/>
            <w:bottom w:val="none" w:sz="0" w:space="0" w:color="auto"/>
            <w:right w:val="none" w:sz="0" w:space="0" w:color="auto"/>
          </w:divBdr>
          <w:divsChild>
            <w:div w:id="534586618">
              <w:marLeft w:val="0"/>
              <w:marRight w:val="0"/>
              <w:marTop w:val="0"/>
              <w:marBottom w:val="0"/>
              <w:divBdr>
                <w:top w:val="none" w:sz="0" w:space="0" w:color="auto"/>
                <w:left w:val="none" w:sz="0" w:space="0" w:color="auto"/>
                <w:bottom w:val="none" w:sz="0" w:space="0" w:color="auto"/>
                <w:right w:val="none" w:sz="0" w:space="0" w:color="auto"/>
              </w:divBdr>
              <w:divsChild>
                <w:div w:id="549343342">
                  <w:marLeft w:val="0"/>
                  <w:marRight w:val="0"/>
                  <w:marTop w:val="0"/>
                  <w:marBottom w:val="0"/>
                  <w:divBdr>
                    <w:top w:val="none" w:sz="0" w:space="0" w:color="auto"/>
                    <w:left w:val="none" w:sz="0" w:space="0" w:color="auto"/>
                    <w:bottom w:val="none" w:sz="0" w:space="0" w:color="auto"/>
                    <w:right w:val="none" w:sz="0" w:space="0" w:color="auto"/>
                  </w:divBdr>
                  <w:divsChild>
                    <w:div w:id="140695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93308">
      <w:bodyDiv w:val="1"/>
      <w:marLeft w:val="0"/>
      <w:marRight w:val="0"/>
      <w:marTop w:val="0"/>
      <w:marBottom w:val="0"/>
      <w:divBdr>
        <w:top w:val="none" w:sz="0" w:space="0" w:color="auto"/>
        <w:left w:val="none" w:sz="0" w:space="0" w:color="auto"/>
        <w:bottom w:val="none" w:sz="0" w:space="0" w:color="auto"/>
        <w:right w:val="none" w:sz="0" w:space="0" w:color="auto"/>
      </w:divBdr>
    </w:div>
    <w:div w:id="1485320638">
      <w:bodyDiv w:val="1"/>
      <w:marLeft w:val="0"/>
      <w:marRight w:val="0"/>
      <w:marTop w:val="0"/>
      <w:marBottom w:val="0"/>
      <w:divBdr>
        <w:top w:val="none" w:sz="0" w:space="0" w:color="auto"/>
        <w:left w:val="none" w:sz="0" w:space="0" w:color="auto"/>
        <w:bottom w:val="none" w:sz="0" w:space="0" w:color="auto"/>
        <w:right w:val="none" w:sz="0" w:space="0" w:color="auto"/>
      </w:divBdr>
      <w:divsChild>
        <w:div w:id="905801538">
          <w:marLeft w:val="0"/>
          <w:marRight w:val="0"/>
          <w:marTop w:val="0"/>
          <w:marBottom w:val="0"/>
          <w:divBdr>
            <w:top w:val="none" w:sz="0" w:space="0" w:color="auto"/>
            <w:left w:val="none" w:sz="0" w:space="0" w:color="auto"/>
            <w:bottom w:val="none" w:sz="0" w:space="0" w:color="auto"/>
            <w:right w:val="none" w:sz="0" w:space="0" w:color="auto"/>
          </w:divBdr>
          <w:divsChild>
            <w:div w:id="1572695179">
              <w:marLeft w:val="0"/>
              <w:marRight w:val="0"/>
              <w:marTop w:val="0"/>
              <w:marBottom w:val="0"/>
              <w:divBdr>
                <w:top w:val="none" w:sz="0" w:space="0" w:color="auto"/>
                <w:left w:val="none" w:sz="0" w:space="0" w:color="auto"/>
                <w:bottom w:val="none" w:sz="0" w:space="0" w:color="auto"/>
                <w:right w:val="none" w:sz="0" w:space="0" w:color="auto"/>
              </w:divBdr>
              <w:divsChild>
                <w:div w:id="8118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9185">
      <w:bodyDiv w:val="1"/>
      <w:marLeft w:val="0"/>
      <w:marRight w:val="0"/>
      <w:marTop w:val="0"/>
      <w:marBottom w:val="0"/>
      <w:divBdr>
        <w:top w:val="none" w:sz="0" w:space="0" w:color="auto"/>
        <w:left w:val="none" w:sz="0" w:space="0" w:color="auto"/>
        <w:bottom w:val="none" w:sz="0" w:space="0" w:color="auto"/>
        <w:right w:val="none" w:sz="0" w:space="0" w:color="auto"/>
      </w:divBdr>
      <w:divsChild>
        <w:div w:id="1370641069">
          <w:marLeft w:val="0"/>
          <w:marRight w:val="0"/>
          <w:marTop w:val="0"/>
          <w:marBottom w:val="0"/>
          <w:divBdr>
            <w:top w:val="none" w:sz="0" w:space="0" w:color="auto"/>
            <w:left w:val="none" w:sz="0" w:space="0" w:color="auto"/>
            <w:bottom w:val="none" w:sz="0" w:space="0" w:color="auto"/>
            <w:right w:val="none" w:sz="0" w:space="0" w:color="auto"/>
          </w:divBdr>
          <w:divsChild>
            <w:div w:id="274796454">
              <w:marLeft w:val="0"/>
              <w:marRight w:val="0"/>
              <w:marTop w:val="0"/>
              <w:marBottom w:val="0"/>
              <w:divBdr>
                <w:top w:val="none" w:sz="0" w:space="0" w:color="auto"/>
                <w:left w:val="none" w:sz="0" w:space="0" w:color="auto"/>
                <w:bottom w:val="none" w:sz="0" w:space="0" w:color="auto"/>
                <w:right w:val="none" w:sz="0" w:space="0" w:color="auto"/>
              </w:divBdr>
              <w:divsChild>
                <w:div w:id="12094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88835">
      <w:bodyDiv w:val="1"/>
      <w:marLeft w:val="0"/>
      <w:marRight w:val="0"/>
      <w:marTop w:val="0"/>
      <w:marBottom w:val="0"/>
      <w:divBdr>
        <w:top w:val="none" w:sz="0" w:space="0" w:color="auto"/>
        <w:left w:val="none" w:sz="0" w:space="0" w:color="auto"/>
        <w:bottom w:val="none" w:sz="0" w:space="0" w:color="auto"/>
        <w:right w:val="none" w:sz="0" w:space="0" w:color="auto"/>
      </w:divBdr>
    </w:div>
    <w:div w:id="1616251556">
      <w:bodyDiv w:val="1"/>
      <w:marLeft w:val="0"/>
      <w:marRight w:val="0"/>
      <w:marTop w:val="0"/>
      <w:marBottom w:val="0"/>
      <w:divBdr>
        <w:top w:val="none" w:sz="0" w:space="0" w:color="auto"/>
        <w:left w:val="none" w:sz="0" w:space="0" w:color="auto"/>
        <w:bottom w:val="none" w:sz="0" w:space="0" w:color="auto"/>
        <w:right w:val="none" w:sz="0" w:space="0" w:color="auto"/>
      </w:divBdr>
    </w:div>
    <w:div w:id="1711102944">
      <w:bodyDiv w:val="1"/>
      <w:marLeft w:val="0"/>
      <w:marRight w:val="0"/>
      <w:marTop w:val="0"/>
      <w:marBottom w:val="0"/>
      <w:divBdr>
        <w:top w:val="none" w:sz="0" w:space="0" w:color="auto"/>
        <w:left w:val="none" w:sz="0" w:space="0" w:color="auto"/>
        <w:bottom w:val="none" w:sz="0" w:space="0" w:color="auto"/>
        <w:right w:val="none" w:sz="0" w:space="0" w:color="auto"/>
      </w:divBdr>
      <w:divsChild>
        <w:div w:id="493225163">
          <w:marLeft w:val="0"/>
          <w:marRight w:val="0"/>
          <w:marTop w:val="0"/>
          <w:marBottom w:val="0"/>
          <w:divBdr>
            <w:top w:val="none" w:sz="0" w:space="0" w:color="auto"/>
            <w:left w:val="none" w:sz="0" w:space="0" w:color="auto"/>
            <w:bottom w:val="none" w:sz="0" w:space="0" w:color="auto"/>
            <w:right w:val="none" w:sz="0" w:space="0" w:color="auto"/>
          </w:divBdr>
          <w:divsChild>
            <w:div w:id="728648003">
              <w:marLeft w:val="0"/>
              <w:marRight w:val="0"/>
              <w:marTop w:val="0"/>
              <w:marBottom w:val="0"/>
              <w:divBdr>
                <w:top w:val="none" w:sz="0" w:space="0" w:color="auto"/>
                <w:left w:val="none" w:sz="0" w:space="0" w:color="auto"/>
                <w:bottom w:val="none" w:sz="0" w:space="0" w:color="auto"/>
                <w:right w:val="none" w:sz="0" w:space="0" w:color="auto"/>
              </w:divBdr>
              <w:divsChild>
                <w:div w:id="91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4234">
      <w:bodyDiv w:val="1"/>
      <w:marLeft w:val="0"/>
      <w:marRight w:val="0"/>
      <w:marTop w:val="0"/>
      <w:marBottom w:val="0"/>
      <w:divBdr>
        <w:top w:val="none" w:sz="0" w:space="0" w:color="auto"/>
        <w:left w:val="none" w:sz="0" w:space="0" w:color="auto"/>
        <w:bottom w:val="none" w:sz="0" w:space="0" w:color="auto"/>
        <w:right w:val="none" w:sz="0" w:space="0" w:color="auto"/>
      </w:divBdr>
      <w:divsChild>
        <w:div w:id="1925020433">
          <w:marLeft w:val="0"/>
          <w:marRight w:val="0"/>
          <w:marTop w:val="0"/>
          <w:marBottom w:val="0"/>
          <w:divBdr>
            <w:top w:val="none" w:sz="0" w:space="0" w:color="auto"/>
            <w:left w:val="none" w:sz="0" w:space="0" w:color="auto"/>
            <w:bottom w:val="none" w:sz="0" w:space="0" w:color="auto"/>
            <w:right w:val="none" w:sz="0" w:space="0" w:color="auto"/>
          </w:divBdr>
          <w:divsChild>
            <w:div w:id="1360664988">
              <w:marLeft w:val="0"/>
              <w:marRight w:val="0"/>
              <w:marTop w:val="0"/>
              <w:marBottom w:val="0"/>
              <w:divBdr>
                <w:top w:val="none" w:sz="0" w:space="0" w:color="auto"/>
                <w:left w:val="none" w:sz="0" w:space="0" w:color="auto"/>
                <w:bottom w:val="none" w:sz="0" w:space="0" w:color="auto"/>
                <w:right w:val="none" w:sz="0" w:space="0" w:color="auto"/>
              </w:divBdr>
              <w:divsChild>
                <w:div w:id="926767145">
                  <w:marLeft w:val="0"/>
                  <w:marRight w:val="0"/>
                  <w:marTop w:val="0"/>
                  <w:marBottom w:val="0"/>
                  <w:divBdr>
                    <w:top w:val="none" w:sz="0" w:space="0" w:color="auto"/>
                    <w:left w:val="none" w:sz="0" w:space="0" w:color="auto"/>
                    <w:bottom w:val="none" w:sz="0" w:space="0" w:color="auto"/>
                    <w:right w:val="none" w:sz="0" w:space="0" w:color="auto"/>
                  </w:divBdr>
                  <w:divsChild>
                    <w:div w:id="4886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84422">
      <w:bodyDiv w:val="1"/>
      <w:marLeft w:val="0"/>
      <w:marRight w:val="0"/>
      <w:marTop w:val="0"/>
      <w:marBottom w:val="0"/>
      <w:divBdr>
        <w:top w:val="none" w:sz="0" w:space="0" w:color="auto"/>
        <w:left w:val="none" w:sz="0" w:space="0" w:color="auto"/>
        <w:bottom w:val="none" w:sz="0" w:space="0" w:color="auto"/>
        <w:right w:val="none" w:sz="0" w:space="0" w:color="auto"/>
      </w:divBdr>
      <w:divsChild>
        <w:div w:id="245115600">
          <w:marLeft w:val="0"/>
          <w:marRight w:val="0"/>
          <w:marTop w:val="0"/>
          <w:marBottom w:val="0"/>
          <w:divBdr>
            <w:top w:val="none" w:sz="0" w:space="0" w:color="auto"/>
            <w:left w:val="none" w:sz="0" w:space="0" w:color="auto"/>
            <w:bottom w:val="none" w:sz="0" w:space="0" w:color="auto"/>
            <w:right w:val="none" w:sz="0" w:space="0" w:color="auto"/>
          </w:divBdr>
          <w:divsChild>
            <w:div w:id="904143067">
              <w:marLeft w:val="0"/>
              <w:marRight w:val="0"/>
              <w:marTop w:val="0"/>
              <w:marBottom w:val="0"/>
              <w:divBdr>
                <w:top w:val="none" w:sz="0" w:space="0" w:color="auto"/>
                <w:left w:val="none" w:sz="0" w:space="0" w:color="auto"/>
                <w:bottom w:val="none" w:sz="0" w:space="0" w:color="auto"/>
                <w:right w:val="none" w:sz="0" w:space="0" w:color="auto"/>
              </w:divBdr>
              <w:divsChild>
                <w:div w:id="988165999">
                  <w:marLeft w:val="0"/>
                  <w:marRight w:val="0"/>
                  <w:marTop w:val="0"/>
                  <w:marBottom w:val="0"/>
                  <w:divBdr>
                    <w:top w:val="none" w:sz="0" w:space="0" w:color="auto"/>
                    <w:left w:val="none" w:sz="0" w:space="0" w:color="auto"/>
                    <w:bottom w:val="none" w:sz="0" w:space="0" w:color="auto"/>
                    <w:right w:val="none" w:sz="0" w:space="0" w:color="auto"/>
                  </w:divBdr>
                  <w:divsChild>
                    <w:div w:id="89759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258707">
      <w:bodyDiv w:val="1"/>
      <w:marLeft w:val="0"/>
      <w:marRight w:val="0"/>
      <w:marTop w:val="0"/>
      <w:marBottom w:val="0"/>
      <w:divBdr>
        <w:top w:val="none" w:sz="0" w:space="0" w:color="auto"/>
        <w:left w:val="none" w:sz="0" w:space="0" w:color="auto"/>
        <w:bottom w:val="none" w:sz="0" w:space="0" w:color="auto"/>
        <w:right w:val="none" w:sz="0" w:space="0" w:color="auto"/>
      </w:divBdr>
    </w:div>
    <w:div w:id="2005935792">
      <w:bodyDiv w:val="1"/>
      <w:marLeft w:val="0"/>
      <w:marRight w:val="0"/>
      <w:marTop w:val="0"/>
      <w:marBottom w:val="0"/>
      <w:divBdr>
        <w:top w:val="none" w:sz="0" w:space="0" w:color="auto"/>
        <w:left w:val="none" w:sz="0" w:space="0" w:color="auto"/>
        <w:bottom w:val="none" w:sz="0" w:space="0" w:color="auto"/>
        <w:right w:val="none" w:sz="0" w:space="0" w:color="auto"/>
      </w:divBdr>
      <w:divsChild>
        <w:div w:id="67968342">
          <w:marLeft w:val="0"/>
          <w:marRight w:val="0"/>
          <w:marTop w:val="0"/>
          <w:marBottom w:val="0"/>
          <w:divBdr>
            <w:top w:val="none" w:sz="0" w:space="0" w:color="auto"/>
            <w:left w:val="none" w:sz="0" w:space="0" w:color="auto"/>
            <w:bottom w:val="none" w:sz="0" w:space="0" w:color="auto"/>
            <w:right w:val="none" w:sz="0" w:space="0" w:color="auto"/>
          </w:divBdr>
          <w:divsChild>
            <w:div w:id="226184381">
              <w:marLeft w:val="0"/>
              <w:marRight w:val="0"/>
              <w:marTop w:val="0"/>
              <w:marBottom w:val="0"/>
              <w:divBdr>
                <w:top w:val="none" w:sz="0" w:space="0" w:color="auto"/>
                <w:left w:val="none" w:sz="0" w:space="0" w:color="auto"/>
                <w:bottom w:val="none" w:sz="0" w:space="0" w:color="auto"/>
                <w:right w:val="none" w:sz="0" w:space="0" w:color="auto"/>
              </w:divBdr>
              <w:divsChild>
                <w:div w:id="18609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99784">
      <w:bodyDiv w:val="1"/>
      <w:marLeft w:val="0"/>
      <w:marRight w:val="0"/>
      <w:marTop w:val="0"/>
      <w:marBottom w:val="0"/>
      <w:divBdr>
        <w:top w:val="none" w:sz="0" w:space="0" w:color="auto"/>
        <w:left w:val="none" w:sz="0" w:space="0" w:color="auto"/>
        <w:bottom w:val="none" w:sz="0" w:space="0" w:color="auto"/>
        <w:right w:val="none" w:sz="0" w:space="0" w:color="auto"/>
      </w:divBdr>
      <w:divsChild>
        <w:div w:id="1582324682">
          <w:marLeft w:val="0"/>
          <w:marRight w:val="0"/>
          <w:marTop w:val="0"/>
          <w:marBottom w:val="0"/>
          <w:divBdr>
            <w:top w:val="none" w:sz="0" w:space="0" w:color="auto"/>
            <w:left w:val="none" w:sz="0" w:space="0" w:color="auto"/>
            <w:bottom w:val="none" w:sz="0" w:space="0" w:color="auto"/>
            <w:right w:val="none" w:sz="0" w:space="0" w:color="auto"/>
          </w:divBdr>
          <w:divsChild>
            <w:div w:id="180969341">
              <w:marLeft w:val="0"/>
              <w:marRight w:val="0"/>
              <w:marTop w:val="0"/>
              <w:marBottom w:val="0"/>
              <w:divBdr>
                <w:top w:val="none" w:sz="0" w:space="0" w:color="auto"/>
                <w:left w:val="none" w:sz="0" w:space="0" w:color="auto"/>
                <w:bottom w:val="none" w:sz="0" w:space="0" w:color="auto"/>
                <w:right w:val="none" w:sz="0" w:space="0" w:color="auto"/>
              </w:divBdr>
              <w:divsChild>
                <w:div w:id="7363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c/instacart-market-basket-analysis/overvie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loomberg.com/news/features/2020-05-06/instacart-was-overwhelmed-by-coronavirus-overnigh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sj.com/articles/instacart-looked-like-a-savior-now-stores-arent-so-sure-11609151401"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1D3B3-60FF-401C-A052-7CB122D9A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4222</Words>
  <Characters>24069</Characters>
  <Application>Microsoft Office Word</Application>
  <DocSecurity>4</DocSecurity>
  <Lines>200</Lines>
  <Paragraphs>56</Paragraphs>
  <ScaleCrop>false</ScaleCrop>
  <Company/>
  <LinksUpToDate>false</LinksUpToDate>
  <CharactersWithSpaces>28235</CharactersWithSpaces>
  <SharedDoc>false</SharedDoc>
  <HLinks>
    <vt:vector size="102" baseType="variant">
      <vt:variant>
        <vt:i4>5832794</vt:i4>
      </vt:variant>
      <vt:variant>
        <vt:i4>93</vt:i4>
      </vt:variant>
      <vt:variant>
        <vt:i4>0</vt:i4>
      </vt:variant>
      <vt:variant>
        <vt:i4>5</vt:i4>
      </vt:variant>
      <vt:variant>
        <vt:lpwstr>https://www.wsj.com/articles/instacart-looked-like-a-savior-now-stores-arent-so-sure-11609151401</vt:lpwstr>
      </vt:variant>
      <vt:variant>
        <vt:lpwstr/>
      </vt:variant>
      <vt:variant>
        <vt:i4>2359419</vt:i4>
      </vt:variant>
      <vt:variant>
        <vt:i4>90</vt:i4>
      </vt:variant>
      <vt:variant>
        <vt:i4>0</vt:i4>
      </vt:variant>
      <vt:variant>
        <vt:i4>5</vt:i4>
      </vt:variant>
      <vt:variant>
        <vt:lpwstr>https://www.kaggle.com/c/instacart-market-basket-analysis/overview</vt:lpwstr>
      </vt:variant>
      <vt:variant>
        <vt:lpwstr/>
      </vt:variant>
      <vt:variant>
        <vt:i4>5308509</vt:i4>
      </vt:variant>
      <vt:variant>
        <vt:i4>87</vt:i4>
      </vt:variant>
      <vt:variant>
        <vt:i4>0</vt:i4>
      </vt:variant>
      <vt:variant>
        <vt:i4>5</vt:i4>
      </vt:variant>
      <vt:variant>
        <vt:lpwstr>https://www.bloomberg.com/news/features/2020-05-06/instacart-was-overwhelmed-by-coronavirus-overnight</vt:lpwstr>
      </vt:variant>
      <vt:variant>
        <vt:lpwstr/>
      </vt:variant>
      <vt:variant>
        <vt:i4>1835070</vt:i4>
      </vt:variant>
      <vt:variant>
        <vt:i4>80</vt:i4>
      </vt:variant>
      <vt:variant>
        <vt:i4>0</vt:i4>
      </vt:variant>
      <vt:variant>
        <vt:i4>5</vt:i4>
      </vt:variant>
      <vt:variant>
        <vt:lpwstr/>
      </vt:variant>
      <vt:variant>
        <vt:lpwstr>_Toc90673428</vt:lpwstr>
      </vt:variant>
      <vt:variant>
        <vt:i4>1245246</vt:i4>
      </vt:variant>
      <vt:variant>
        <vt:i4>74</vt:i4>
      </vt:variant>
      <vt:variant>
        <vt:i4>0</vt:i4>
      </vt:variant>
      <vt:variant>
        <vt:i4>5</vt:i4>
      </vt:variant>
      <vt:variant>
        <vt:lpwstr/>
      </vt:variant>
      <vt:variant>
        <vt:lpwstr>_Toc90673427</vt:lpwstr>
      </vt:variant>
      <vt:variant>
        <vt:i4>1179710</vt:i4>
      </vt:variant>
      <vt:variant>
        <vt:i4>68</vt:i4>
      </vt:variant>
      <vt:variant>
        <vt:i4>0</vt:i4>
      </vt:variant>
      <vt:variant>
        <vt:i4>5</vt:i4>
      </vt:variant>
      <vt:variant>
        <vt:lpwstr/>
      </vt:variant>
      <vt:variant>
        <vt:lpwstr>_Toc90673426</vt:lpwstr>
      </vt:variant>
      <vt:variant>
        <vt:i4>1114174</vt:i4>
      </vt:variant>
      <vt:variant>
        <vt:i4>62</vt:i4>
      </vt:variant>
      <vt:variant>
        <vt:i4>0</vt:i4>
      </vt:variant>
      <vt:variant>
        <vt:i4>5</vt:i4>
      </vt:variant>
      <vt:variant>
        <vt:lpwstr/>
      </vt:variant>
      <vt:variant>
        <vt:lpwstr>_Toc90673425</vt:lpwstr>
      </vt:variant>
      <vt:variant>
        <vt:i4>1048638</vt:i4>
      </vt:variant>
      <vt:variant>
        <vt:i4>56</vt:i4>
      </vt:variant>
      <vt:variant>
        <vt:i4>0</vt:i4>
      </vt:variant>
      <vt:variant>
        <vt:i4>5</vt:i4>
      </vt:variant>
      <vt:variant>
        <vt:lpwstr/>
      </vt:variant>
      <vt:variant>
        <vt:lpwstr>_Toc90673424</vt:lpwstr>
      </vt:variant>
      <vt:variant>
        <vt:i4>1507390</vt:i4>
      </vt:variant>
      <vt:variant>
        <vt:i4>50</vt:i4>
      </vt:variant>
      <vt:variant>
        <vt:i4>0</vt:i4>
      </vt:variant>
      <vt:variant>
        <vt:i4>5</vt:i4>
      </vt:variant>
      <vt:variant>
        <vt:lpwstr/>
      </vt:variant>
      <vt:variant>
        <vt:lpwstr>_Toc90673423</vt:lpwstr>
      </vt:variant>
      <vt:variant>
        <vt:i4>1441854</vt:i4>
      </vt:variant>
      <vt:variant>
        <vt:i4>44</vt:i4>
      </vt:variant>
      <vt:variant>
        <vt:i4>0</vt:i4>
      </vt:variant>
      <vt:variant>
        <vt:i4>5</vt:i4>
      </vt:variant>
      <vt:variant>
        <vt:lpwstr/>
      </vt:variant>
      <vt:variant>
        <vt:lpwstr>_Toc90673422</vt:lpwstr>
      </vt:variant>
      <vt:variant>
        <vt:i4>1376318</vt:i4>
      </vt:variant>
      <vt:variant>
        <vt:i4>38</vt:i4>
      </vt:variant>
      <vt:variant>
        <vt:i4>0</vt:i4>
      </vt:variant>
      <vt:variant>
        <vt:i4>5</vt:i4>
      </vt:variant>
      <vt:variant>
        <vt:lpwstr/>
      </vt:variant>
      <vt:variant>
        <vt:lpwstr>_Toc90673421</vt:lpwstr>
      </vt:variant>
      <vt:variant>
        <vt:i4>1310782</vt:i4>
      </vt:variant>
      <vt:variant>
        <vt:i4>32</vt:i4>
      </vt:variant>
      <vt:variant>
        <vt:i4>0</vt:i4>
      </vt:variant>
      <vt:variant>
        <vt:i4>5</vt:i4>
      </vt:variant>
      <vt:variant>
        <vt:lpwstr/>
      </vt:variant>
      <vt:variant>
        <vt:lpwstr>_Toc90673420</vt:lpwstr>
      </vt:variant>
      <vt:variant>
        <vt:i4>1900605</vt:i4>
      </vt:variant>
      <vt:variant>
        <vt:i4>26</vt:i4>
      </vt:variant>
      <vt:variant>
        <vt:i4>0</vt:i4>
      </vt:variant>
      <vt:variant>
        <vt:i4>5</vt:i4>
      </vt:variant>
      <vt:variant>
        <vt:lpwstr/>
      </vt:variant>
      <vt:variant>
        <vt:lpwstr>_Toc90673419</vt:lpwstr>
      </vt:variant>
      <vt:variant>
        <vt:i4>1835069</vt:i4>
      </vt:variant>
      <vt:variant>
        <vt:i4>20</vt:i4>
      </vt:variant>
      <vt:variant>
        <vt:i4>0</vt:i4>
      </vt:variant>
      <vt:variant>
        <vt:i4>5</vt:i4>
      </vt:variant>
      <vt:variant>
        <vt:lpwstr/>
      </vt:variant>
      <vt:variant>
        <vt:lpwstr>_Toc90673418</vt:lpwstr>
      </vt:variant>
      <vt:variant>
        <vt:i4>1245245</vt:i4>
      </vt:variant>
      <vt:variant>
        <vt:i4>14</vt:i4>
      </vt:variant>
      <vt:variant>
        <vt:i4>0</vt:i4>
      </vt:variant>
      <vt:variant>
        <vt:i4>5</vt:i4>
      </vt:variant>
      <vt:variant>
        <vt:lpwstr/>
      </vt:variant>
      <vt:variant>
        <vt:lpwstr>_Toc90673417</vt:lpwstr>
      </vt:variant>
      <vt:variant>
        <vt:i4>1179709</vt:i4>
      </vt:variant>
      <vt:variant>
        <vt:i4>8</vt:i4>
      </vt:variant>
      <vt:variant>
        <vt:i4>0</vt:i4>
      </vt:variant>
      <vt:variant>
        <vt:i4>5</vt:i4>
      </vt:variant>
      <vt:variant>
        <vt:lpwstr/>
      </vt:variant>
      <vt:variant>
        <vt:lpwstr>_Toc90673416</vt:lpwstr>
      </vt:variant>
      <vt:variant>
        <vt:i4>1114173</vt:i4>
      </vt:variant>
      <vt:variant>
        <vt:i4>2</vt:i4>
      </vt:variant>
      <vt:variant>
        <vt:i4>0</vt:i4>
      </vt:variant>
      <vt:variant>
        <vt:i4>5</vt:i4>
      </vt:variant>
      <vt:variant>
        <vt:lpwstr/>
      </vt:variant>
      <vt:variant>
        <vt:lpwstr>_Toc90673415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Patrick</dc:creator>
  <cp:keywords/>
  <dc:description/>
  <cp:lastModifiedBy>Wang, Patrick</cp:lastModifiedBy>
  <cp:revision>886</cp:revision>
  <cp:lastPrinted>2021-12-18T07:06:00Z</cp:lastPrinted>
  <dcterms:created xsi:type="dcterms:W3CDTF">2021-12-10T22:07:00Z</dcterms:created>
  <dcterms:modified xsi:type="dcterms:W3CDTF">2021-12-18T07:06:00Z</dcterms:modified>
</cp:coreProperties>
</file>