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820"/>
        </w:tabs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ascii="微软雅黑" w:hAnsi="微软雅黑" w:eastAsia="微软雅黑"/>
          <w:b/>
          <w:sz w:val="36"/>
          <w:szCs w:val="36"/>
        </w:rPr>
        <w:t>W</w:t>
      </w:r>
      <w:r>
        <w:rPr>
          <w:rFonts w:hint="eastAsia" w:ascii="微软雅黑" w:hAnsi="微软雅黑" w:eastAsia="微软雅黑"/>
          <w:b/>
          <w:sz w:val="36"/>
          <w:szCs w:val="36"/>
        </w:rPr>
        <w:t>eb漏洞攻击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跨站请求伪造攻击实践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第一步：访问DVWA并选择漏洞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1. 打开浏览器，输入DVWA的URL。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 使用默认的用户名`admin`和密码`password`登录。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3. 在DVWA的安全设置中，将安全级别调整为`medium`。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4. 选择`CSRF`（Cross Site Request Forgery）漏洞进行实践。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目的：配置实验环境，确保可以进行CSRF攻击。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第二步：分析利用漏洞需要的参数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1. 观察页面中的表单，通常包含用户操作需要提交的数据。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 使用网络抓包工具（如Burp Suite）监控提交表单时的HTTP请求，了解哪些参数是必须的。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目的：理解正常用户操作时数据的提交方式，为构造攻击请求做准备。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第三步：构造CSRF攻击请求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1. 根据抓包得到的参数，构造一个链接，当受害者点击这个链接时，会自动提交一个带有攻击者参数的请求。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 确保这个链接能够触发敏感操作，比如修改用户信息、转账等。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目的：制作一个看似无害但实际含有攻击代码的链接，诱导受害者点击，达到攻击目的。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第四步：诱导受害者点击链接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- 通过电子邮件、社交媒体消息等方式发送给受害者。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目的：让受害者在不知情的情况下执行了攻击者构造的请求。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第五步：验证攻击是否成功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- 检查受害者账户是否发生了预期的更改。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目的：确认CSRF攻击是否成功执行。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文件上传漏洞攻击实践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第一步：访问DVWA并选择漏洞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1. 同上述CSRF攻击的第一步。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 选择`File Upload`漏洞进行实践。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目的：配置实验环境，确保可以进行文件上传攻击。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第二步：尝试上传恶意文件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1. 浏览到文件上传页面，选择一个恶意文件（如PHP后门）。</w:t>
      </w:r>
      <w:bookmarkStart w:id="0" w:name="_GoBack"/>
      <w:bookmarkEnd w:id="0"/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2. 上传该文件，观察是否能成功。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目的：测试应用是否允许上传恶意文件，这是文件上传攻击的关键一步。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第三步：分析上传文件后的响应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- 如果上传成功，记下上传后文件的URL。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- 如果上传失败，观察失败的原因，可能是文件类型、大小限制等。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目的：了解应用对上传文件的限制，为下一步攻击做准备。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第四步：访问上传的恶意文件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- 如果上传的是PHP后门，尝试直接访问其URL，看是否能执行代码。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目的：验证上传的文件是否能够被服务器执行，实现远程代码执行的目的。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第五步：如果需要，尝试绕过限制</w:t>
      </w: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- 如果发现有文件类型或大小的检测，尝试使用工具或技巧绕过这些限制。目的：提高攻击成功率，确保能够上传并执行恶意代码。</w:t>
      </w:r>
    </w:p>
    <w:p>
      <w:pPr>
        <w:ind w:firstLine="480" w:firstLineChars="200"/>
        <w:rPr>
          <w:rFonts w:hint="eastAsia" w:ascii="微软雅黑" w:hAnsi="微软雅黑" w:eastAsia="微软雅黑"/>
          <w:b/>
          <w:color w:val="FF0000"/>
          <w:sz w:val="24"/>
          <w:szCs w:val="24"/>
        </w:rPr>
      </w:pPr>
    </w:p>
    <w:p>
      <w:pPr>
        <w:ind w:firstLine="480" w:firstLineChars="200"/>
        <w:rPr>
          <w:rFonts w:hint="eastAsia" w:ascii="微软雅黑" w:hAnsi="微软雅黑" w:eastAsia="微软雅黑"/>
          <w:b/>
          <w:sz w:val="24"/>
          <w:szCs w:val="24"/>
        </w:rPr>
      </w:pPr>
    </w:p>
    <w:p>
      <w:pPr>
        <w:ind w:firstLine="480" w:firstLineChars="200"/>
        <w:rPr>
          <w:rFonts w:ascii="楷体" w:hAnsi="楷体" w:eastAsia="楷体"/>
          <w:color w:val="FF0000"/>
          <w:sz w:val="24"/>
          <w:szCs w:val="24"/>
        </w:rPr>
      </w:pPr>
      <w:r>
        <w:rPr>
          <w:rFonts w:ascii="楷体" w:hAnsi="楷体" w:eastAsia="楷体"/>
          <w:color w:val="FF0000"/>
          <w:sz w:val="24"/>
          <w:szCs w:val="24"/>
        </w:rPr>
        <w:t xml:space="preserve">    </w:t>
      </w:r>
    </w:p>
    <w:p>
      <w:pPr>
        <w:ind w:firstLine="480" w:firstLineChars="200"/>
        <w:rPr>
          <w:rFonts w:ascii="楷体" w:hAnsi="楷体" w:eastAsia="楷体"/>
          <w:color w:val="FF0000"/>
          <w:sz w:val="24"/>
          <w:szCs w:val="24"/>
        </w:rPr>
      </w:pPr>
    </w:p>
    <w:p>
      <w:pPr>
        <w:rPr>
          <w:rFonts w:ascii="楷体" w:hAnsi="楷体" w:eastAsia="楷体"/>
          <w:color w:val="FF0000"/>
          <w:sz w:val="24"/>
          <w:szCs w:val="24"/>
        </w:rPr>
      </w:pPr>
    </w:p>
    <w:p>
      <w:pPr>
        <w:ind w:firstLine="210" w:firstLineChars="100"/>
        <w:rPr>
          <w:rFonts w:ascii="楷体" w:hAnsi="楷体" w:eastAsia="楷体"/>
          <w:color w:val="FF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VkOGE0ZWRmNzNjODQyZmZjZmNkMjNjOTk1N2VmYjkifQ=="/>
  </w:docVars>
  <w:rsids>
    <w:rsidRoot w:val="00C34D21"/>
    <w:rsid w:val="00624629"/>
    <w:rsid w:val="008516C7"/>
    <w:rsid w:val="0099038C"/>
    <w:rsid w:val="00993FAB"/>
    <w:rsid w:val="00A02AC3"/>
    <w:rsid w:val="00A42EDA"/>
    <w:rsid w:val="00AD757D"/>
    <w:rsid w:val="00C34D21"/>
    <w:rsid w:val="00C558EB"/>
    <w:rsid w:val="00C70023"/>
    <w:rsid w:val="00C85BD3"/>
    <w:rsid w:val="00CA513E"/>
    <w:rsid w:val="00F16691"/>
    <w:rsid w:val="00FD2D3F"/>
    <w:rsid w:val="0D8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8"/>
    <w:autoRedefine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autoRedefine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4"/>
    <w:link w:val="2"/>
    <w:autoRedefine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</Words>
  <Characters>196</Characters>
  <Lines>1</Lines>
  <Paragraphs>1</Paragraphs>
  <TotalTime>109</TotalTime>
  <ScaleCrop>false</ScaleCrop>
  <LinksUpToDate>false</LinksUpToDate>
  <CharactersWithSpaces>229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2022-10-17T01:19:00Z</dcterms:created>
  <dc:creator>zhaijh</dc:creator>
  <cp:lastModifiedBy>朱海程顺</cp:lastModifiedBy>
  <dcterms:modified xsi:type="dcterms:W3CDTF">2024-05-26T12:02:15Z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D3FB947D5BCD4F3A86532EFA8A4AC3D5_13</vt:lpwstr>
  </property>
</Properties>
</file>