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89" w:rsidRDefault="00905389" w:rsidP="00905389">
      <w:pPr>
        <w:pStyle w:val="0"/>
      </w:pPr>
    </w:p>
    <w:p w:rsidR="00905389" w:rsidRDefault="00905389" w:rsidP="00905389">
      <w:pPr>
        <w:pStyle w:val="0"/>
        <w:jc w:val="center"/>
      </w:pPr>
      <w:r>
        <w:rPr>
          <w:noProof/>
        </w:rPr>
        <w:drawing>
          <wp:inline distT="0" distB="0" distL="0" distR="0">
            <wp:extent cx="2295525" cy="4191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89" w:rsidRDefault="00905389" w:rsidP="00905389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:rsidR="00905389" w:rsidRDefault="00905389" w:rsidP="00905389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:rsidR="00905389" w:rsidRPr="0014092E" w:rsidRDefault="00905389" w:rsidP="00905389">
      <w:pPr>
        <w:pStyle w:val="0"/>
        <w:ind w:right="4"/>
        <w:jc w:val="center"/>
        <w:rPr>
          <w:rFonts w:ascii="华文新魏" w:eastAsia="华文新魏"/>
          <w:b/>
          <w:bCs/>
          <w:spacing w:val="20"/>
          <w:sz w:val="52"/>
          <w:szCs w:val="52"/>
        </w:rPr>
      </w:pPr>
      <w:r w:rsidRPr="0014092E">
        <w:rPr>
          <w:rFonts w:ascii="华文新魏" w:eastAsia="华文新魏" w:hint="eastAsia"/>
          <w:b/>
          <w:bCs/>
          <w:spacing w:val="20"/>
          <w:sz w:val="52"/>
          <w:szCs w:val="52"/>
        </w:rPr>
        <w:t>数字图像处理实验报告</w:t>
      </w:r>
    </w:p>
    <w:p w:rsidR="00905389" w:rsidRPr="00D27006" w:rsidRDefault="00905389" w:rsidP="00905389">
      <w:pPr>
        <w:pStyle w:val="0"/>
        <w:jc w:val="center"/>
        <w:rPr>
          <w:rFonts w:ascii="宋体" w:hAnsi="宋体"/>
          <w:sz w:val="30"/>
          <w:szCs w:val="30"/>
        </w:rPr>
      </w:pPr>
      <w:r>
        <w:t xml:space="preserve"> </w:t>
      </w:r>
      <w:r w:rsidRPr="00D27006">
        <w:rPr>
          <w:rFonts w:hint="eastAsia"/>
          <w:sz w:val="30"/>
          <w:szCs w:val="30"/>
        </w:rPr>
        <w:t>实验</w:t>
      </w:r>
      <w:r>
        <w:rPr>
          <w:rFonts w:ascii="黑体" w:eastAsia="黑体" w:hint="eastAsia"/>
          <w:sz w:val="30"/>
          <w:szCs w:val="30"/>
          <w:u w:val="single"/>
        </w:rPr>
        <w:t xml:space="preserve"> 三   </w:t>
      </w:r>
    </w:p>
    <w:p w:rsidR="00905389" w:rsidRDefault="00905389" w:rsidP="00905389">
      <w:pPr>
        <w:pStyle w:val="0"/>
        <w:jc w:val="center"/>
        <w:rPr>
          <w:rFonts w:ascii="宋体" w:hAnsi="宋体"/>
          <w:sz w:val="28"/>
          <w:szCs w:val="28"/>
        </w:rPr>
      </w:pPr>
    </w:p>
    <w:p w:rsidR="00905389" w:rsidRDefault="00905389" w:rsidP="00905389">
      <w:pPr>
        <w:pStyle w:val="0"/>
        <w:jc w:val="center"/>
        <w:rPr>
          <w:rFonts w:ascii="宋体" w:hAnsi="宋体"/>
          <w:sz w:val="28"/>
          <w:szCs w:val="28"/>
        </w:rPr>
      </w:pPr>
    </w:p>
    <w:p w:rsidR="00905389" w:rsidRDefault="00905389" w:rsidP="00905389">
      <w:pPr>
        <w:pStyle w:val="0"/>
        <w:jc w:val="center"/>
        <w:rPr>
          <w:rFonts w:ascii="宋体" w:hAnsi="宋体"/>
          <w:sz w:val="28"/>
          <w:szCs w:val="28"/>
        </w:rPr>
      </w:pPr>
    </w:p>
    <w:p w:rsidR="00905389" w:rsidRDefault="00905389" w:rsidP="00905389">
      <w:pPr>
        <w:pStyle w:val="0"/>
        <w:jc w:val="center"/>
        <w:rPr>
          <w:rFonts w:ascii="宋体" w:hAnsi="宋体"/>
          <w:sz w:val="28"/>
          <w:szCs w:val="28"/>
        </w:rPr>
      </w:pPr>
    </w:p>
    <w:p w:rsidR="007D6A61" w:rsidRDefault="00905389" w:rsidP="007D6A61">
      <w:pPr>
        <w:pStyle w:val="0"/>
        <w:ind w:leftChars="698" w:left="3566" w:right="710" w:hangingChars="700" w:hanging="2100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题       目</w:t>
      </w:r>
      <w:r>
        <w:rPr>
          <w:rFonts w:ascii="黑体" w:eastAsia="黑体" w:hint="eastAsia"/>
          <w:sz w:val="30"/>
          <w:szCs w:val="30"/>
        </w:rPr>
        <w:tab/>
      </w:r>
      <w:r w:rsidR="007D6A61">
        <w:rPr>
          <w:rFonts w:ascii="黑体" w:eastAsia="黑体" w:hint="eastAsia"/>
          <w:sz w:val="30"/>
          <w:szCs w:val="30"/>
          <w:u w:val="single"/>
        </w:rPr>
        <w:t>中值滤波/Sobel/罗伯特/拉普拉斯等边缘增强算子实验以及</w:t>
      </w:r>
    </w:p>
    <w:p w:rsidR="00905389" w:rsidRDefault="007D6A61" w:rsidP="007D6A61">
      <w:pPr>
        <w:pStyle w:val="0"/>
        <w:ind w:leftChars="698" w:left="3566" w:right="710" w:hangingChars="700" w:hanging="2100"/>
        <w:rPr>
          <w:rFonts w:ascii="黑体" w:eastAsia="黑体"/>
          <w:sz w:val="30"/>
          <w:szCs w:val="30"/>
          <w:u w:val="single"/>
        </w:rPr>
      </w:pPr>
      <w:r w:rsidRPr="00B77B9F">
        <w:rPr>
          <w:rFonts w:ascii="黑体" w:eastAsia="黑体" w:hint="eastAsia"/>
          <w:sz w:val="30"/>
          <w:szCs w:val="30"/>
        </w:rPr>
        <w:t xml:space="preserve">             </w:t>
      </w:r>
      <w:r>
        <w:rPr>
          <w:rFonts w:ascii="黑体" w:eastAsia="黑体" w:hint="eastAsia"/>
          <w:sz w:val="30"/>
          <w:szCs w:val="30"/>
          <w:u w:val="single"/>
        </w:rPr>
        <w:t xml:space="preserve">  Guided filter的实现 </w:t>
      </w:r>
      <w:r w:rsidR="00905389">
        <w:rPr>
          <w:rFonts w:ascii="黑体" w:eastAsia="黑体" w:hint="eastAsia"/>
          <w:sz w:val="30"/>
          <w:szCs w:val="30"/>
          <w:u w:val="single"/>
        </w:rPr>
        <w:t xml:space="preserve">              </w:t>
      </w:r>
    </w:p>
    <w:p w:rsidR="00905389" w:rsidRDefault="00905389" w:rsidP="00905389">
      <w:pPr>
        <w:pStyle w:val="0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院  </w:t>
      </w:r>
      <w:r>
        <w:rPr>
          <w:rFonts w:ascii="黑体" w:eastAsia="黑体" w:hint="eastAsia"/>
          <w:sz w:val="30"/>
          <w:szCs w:val="30"/>
          <w:u w:val="single"/>
        </w:rPr>
        <w:t xml:space="preserve">  计算机学院                      </w:t>
      </w:r>
    </w:p>
    <w:p w:rsidR="00905389" w:rsidRDefault="00905389" w:rsidP="00905389">
      <w:pPr>
        <w:pStyle w:val="0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   业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计算机科学与技术                      </w:t>
      </w:r>
    </w:p>
    <w:p w:rsidR="00905389" w:rsidRDefault="00905389" w:rsidP="00905389">
      <w:pPr>
        <w:pStyle w:val="0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学       号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14S003021                      </w:t>
      </w:r>
    </w:p>
    <w:p w:rsidR="00905389" w:rsidRDefault="00905389" w:rsidP="00905389">
      <w:pPr>
        <w:pStyle w:val="0"/>
        <w:ind w:right="1130" w:firstLine="147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学       生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赵中祥                      </w:t>
      </w:r>
    </w:p>
    <w:p w:rsidR="00905389" w:rsidRDefault="00905389" w:rsidP="00905389">
      <w:pPr>
        <w:pStyle w:val="0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任 课 教 师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 姚鸿勋(教授)                     </w:t>
      </w:r>
    </w:p>
    <w:p w:rsidR="00905389" w:rsidRDefault="00905389" w:rsidP="0090538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:rsidR="00905389" w:rsidRDefault="00905389" w:rsidP="00905389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哈尔滨工业大学计算机科学与技术学院</w:t>
      </w:r>
    </w:p>
    <w:p w:rsidR="00905389" w:rsidRDefault="00905389" w:rsidP="00905389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2014.</w:t>
      </w:r>
      <w:r w:rsidR="00500F8F">
        <w:rPr>
          <w:rFonts w:ascii="隶书" w:eastAsia="隶书" w:hint="eastAsia"/>
          <w:sz w:val="32"/>
          <w:szCs w:val="32"/>
        </w:rPr>
        <w:t>10.21</w:t>
      </w:r>
    </w:p>
    <w:p w:rsidR="00905389" w:rsidRDefault="00905389" w:rsidP="00905389">
      <w:pPr>
        <w:ind w:firstLineChars="200" w:firstLine="480"/>
        <w:rPr>
          <w:sz w:val="24"/>
        </w:rPr>
      </w:pPr>
    </w:p>
    <w:p w:rsidR="00905389" w:rsidRDefault="00905389" w:rsidP="00905389">
      <w:pPr>
        <w:rPr>
          <w:sz w:val="24"/>
        </w:rPr>
      </w:pPr>
      <w:r>
        <w:rPr>
          <w:rFonts w:hint="eastAsia"/>
          <w:sz w:val="24"/>
        </w:rPr>
        <w:t>说明</w:t>
      </w:r>
    </w:p>
    <w:p w:rsidR="00905389" w:rsidRDefault="00905389" w:rsidP="00905389">
      <w:pPr>
        <w:rPr>
          <w:sz w:val="24"/>
        </w:rPr>
      </w:pPr>
      <w:r>
        <w:rPr>
          <w:rFonts w:hint="eastAsia"/>
          <w:sz w:val="24"/>
        </w:rPr>
        <w:t>实验报告一般包含以下几个部分：实验内容，实验目的，实验设计、算法和流程，实验结果，结论，参考文献。</w:t>
      </w:r>
    </w:p>
    <w:p w:rsidR="00905389" w:rsidRDefault="00905389" w:rsidP="00905389">
      <w:pPr>
        <w:rPr>
          <w:sz w:val="24"/>
        </w:rPr>
      </w:pPr>
      <w:r>
        <w:rPr>
          <w:rFonts w:hint="eastAsia"/>
          <w:sz w:val="24"/>
        </w:rPr>
        <w:t>注意：不要把所有代码都粘贴到实验报告中，如确有必要，请粘贴少量关键代码即可，源代码和可执行程序单独提交！</w:t>
      </w:r>
    </w:p>
    <w:p w:rsidR="00905389" w:rsidRDefault="00905389" w:rsidP="00905389">
      <w:pPr>
        <w:rPr>
          <w:sz w:val="24"/>
        </w:rPr>
      </w:pPr>
      <w:r>
        <w:rPr>
          <w:rFonts w:hint="eastAsia"/>
          <w:sz w:val="24"/>
        </w:rPr>
        <w:t>Notes: Experimental report usually includes following sections: experiment content, experiment purpose, experiment design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algorithm and procedure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 xml:space="preserve"> experimental results, conclusion, reference.</w:t>
      </w:r>
    </w:p>
    <w:p w:rsidR="00905389" w:rsidRPr="00341CF7" w:rsidRDefault="00905389" w:rsidP="00905389">
      <w:pPr>
        <w:rPr>
          <w:sz w:val="24"/>
        </w:rPr>
      </w:pPr>
      <w:r>
        <w:rPr>
          <w:rFonts w:hint="eastAsia"/>
          <w:sz w:val="24"/>
        </w:rPr>
        <w:t xml:space="preserve">Do not copy and paste all source code into the report, if necessary, please paste some key codes. At the same time, please submit the total source code and the </w:t>
      </w:r>
      <w:r>
        <w:rPr>
          <w:sz w:val="24"/>
        </w:rPr>
        <w:t>executive</w:t>
      </w:r>
      <w:r>
        <w:rPr>
          <w:rFonts w:hint="eastAsia"/>
          <w:sz w:val="24"/>
        </w:rPr>
        <w:t xml:space="preserve"> program. </w:t>
      </w:r>
    </w:p>
    <w:p w:rsidR="00905389" w:rsidRDefault="00905389" w:rsidP="00905389">
      <w:pPr>
        <w:rPr>
          <w:sz w:val="24"/>
        </w:rPr>
      </w:pPr>
    </w:p>
    <w:p w:rsidR="00905389" w:rsidRPr="00281AAE" w:rsidRDefault="00905389" w:rsidP="00905389">
      <w:pPr>
        <w:jc w:val="center"/>
        <w:rPr>
          <w:sz w:val="32"/>
          <w:szCs w:val="32"/>
        </w:rPr>
      </w:pPr>
      <w:r w:rsidRPr="00281AAE"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</w:rPr>
        <w:t>三</w:t>
      </w:r>
      <w:r w:rsidRPr="00281AAE">
        <w:rPr>
          <w:rFonts w:hint="eastAsia"/>
          <w:sz w:val="32"/>
          <w:szCs w:val="32"/>
        </w:rPr>
        <w:t xml:space="preserve"> </w:t>
      </w:r>
      <w:r w:rsidRPr="00281AAE">
        <w:rPr>
          <w:rFonts w:hint="eastAsia"/>
          <w:sz w:val="32"/>
          <w:szCs w:val="32"/>
        </w:rPr>
        <w:t>报告</w:t>
      </w:r>
    </w:p>
    <w:p w:rsidR="00905389" w:rsidRDefault="00905389" w:rsidP="00905389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实验内容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contents</w:t>
      </w:r>
      <w:r>
        <w:rPr>
          <w:rFonts w:hint="eastAsia"/>
          <w:sz w:val="28"/>
          <w:szCs w:val="28"/>
        </w:rPr>
        <w:t>）</w:t>
      </w:r>
    </w:p>
    <w:p w:rsidR="00BB5E61" w:rsidRPr="00905389" w:rsidRDefault="00BB5E61" w:rsidP="00905389">
      <w:pPr>
        <w:numPr>
          <w:ilvl w:val="1"/>
          <w:numId w:val="1"/>
        </w:numPr>
        <w:rPr>
          <w:sz w:val="28"/>
          <w:szCs w:val="28"/>
        </w:rPr>
      </w:pPr>
      <w:r w:rsidRPr="00905389">
        <w:rPr>
          <w:rFonts w:hint="eastAsia"/>
          <w:sz w:val="28"/>
          <w:szCs w:val="28"/>
        </w:rPr>
        <w:t>空域增强处理</w:t>
      </w:r>
    </w:p>
    <w:p w:rsidR="00BB5E61" w:rsidRPr="00905389" w:rsidRDefault="00BB5E61" w:rsidP="00905389">
      <w:pPr>
        <w:numPr>
          <w:ilvl w:val="1"/>
          <w:numId w:val="1"/>
        </w:numPr>
        <w:rPr>
          <w:sz w:val="28"/>
          <w:szCs w:val="28"/>
        </w:rPr>
      </w:pPr>
      <w:r w:rsidRPr="00905389">
        <w:rPr>
          <w:rFonts w:hint="eastAsia"/>
          <w:sz w:val="28"/>
          <w:szCs w:val="28"/>
        </w:rPr>
        <w:t>频域增强处理</w:t>
      </w:r>
    </w:p>
    <w:p w:rsidR="00BB5E61" w:rsidRPr="00905389" w:rsidRDefault="00BB5E61" w:rsidP="00905389">
      <w:pPr>
        <w:numPr>
          <w:ilvl w:val="1"/>
          <w:numId w:val="1"/>
        </w:numPr>
        <w:rPr>
          <w:sz w:val="28"/>
          <w:szCs w:val="28"/>
        </w:rPr>
      </w:pPr>
      <w:r w:rsidRPr="00905389">
        <w:rPr>
          <w:rFonts w:hint="eastAsia"/>
          <w:sz w:val="28"/>
          <w:szCs w:val="28"/>
        </w:rPr>
        <w:t>滤波器原理</w:t>
      </w:r>
    </w:p>
    <w:p w:rsidR="00BB5E61" w:rsidRPr="00905389" w:rsidRDefault="00BB5E61" w:rsidP="00905389">
      <w:pPr>
        <w:numPr>
          <w:ilvl w:val="1"/>
          <w:numId w:val="1"/>
        </w:numPr>
        <w:rPr>
          <w:sz w:val="28"/>
          <w:szCs w:val="28"/>
        </w:rPr>
      </w:pPr>
      <w:r w:rsidRPr="00905389">
        <w:rPr>
          <w:rFonts w:hint="eastAsia"/>
          <w:sz w:val="28"/>
          <w:szCs w:val="28"/>
        </w:rPr>
        <w:t>中值滤波</w:t>
      </w:r>
      <w:r w:rsidRPr="00905389">
        <w:rPr>
          <w:sz w:val="28"/>
          <w:szCs w:val="28"/>
        </w:rPr>
        <w:t>/Sobel /</w:t>
      </w:r>
      <w:r w:rsidRPr="00905389">
        <w:rPr>
          <w:rFonts w:hint="eastAsia"/>
          <w:sz w:val="28"/>
          <w:szCs w:val="28"/>
        </w:rPr>
        <w:t>罗伯特</w:t>
      </w:r>
      <w:r w:rsidRPr="00905389">
        <w:rPr>
          <w:sz w:val="28"/>
          <w:szCs w:val="28"/>
        </w:rPr>
        <w:t>/</w:t>
      </w:r>
      <w:r w:rsidRPr="00905389">
        <w:rPr>
          <w:rFonts w:hint="eastAsia"/>
          <w:sz w:val="28"/>
          <w:szCs w:val="28"/>
        </w:rPr>
        <w:t>拉普拉斯等增强算子实验</w:t>
      </w:r>
    </w:p>
    <w:p w:rsidR="00BB5E61" w:rsidRPr="00905389" w:rsidRDefault="00BB5E61" w:rsidP="00905389">
      <w:pPr>
        <w:numPr>
          <w:ilvl w:val="1"/>
          <w:numId w:val="1"/>
        </w:numPr>
        <w:rPr>
          <w:sz w:val="28"/>
          <w:szCs w:val="28"/>
        </w:rPr>
      </w:pPr>
      <w:r w:rsidRPr="00905389">
        <w:rPr>
          <w:rFonts w:hint="eastAsia"/>
          <w:sz w:val="28"/>
          <w:szCs w:val="28"/>
        </w:rPr>
        <w:t>直方图处理和滤波处理，主要完成直方图精确规定化算法</w:t>
      </w:r>
      <w:r w:rsidRPr="00905389">
        <w:rPr>
          <w:sz w:val="28"/>
          <w:szCs w:val="28"/>
          <w:vertAlign w:val="superscript"/>
        </w:rPr>
        <w:t>[*]</w:t>
      </w:r>
      <w:r w:rsidRPr="00905389">
        <w:rPr>
          <w:rFonts w:hint="eastAsia"/>
          <w:sz w:val="28"/>
          <w:szCs w:val="28"/>
        </w:rPr>
        <w:t>以及常见的增强算法</w:t>
      </w:r>
      <w:r w:rsidRPr="00905389">
        <w:rPr>
          <w:sz w:val="28"/>
          <w:szCs w:val="28"/>
          <w:vertAlign w:val="superscript"/>
        </w:rPr>
        <w:t>[*]</w:t>
      </w:r>
      <w:r w:rsidRPr="00905389">
        <w:rPr>
          <w:sz w:val="28"/>
          <w:szCs w:val="28"/>
        </w:rPr>
        <w:t xml:space="preserve"> </w:t>
      </w:r>
    </w:p>
    <w:p w:rsidR="00905389" w:rsidRPr="00905389" w:rsidRDefault="00905389" w:rsidP="00905389">
      <w:pPr>
        <w:ind w:left="480"/>
        <w:rPr>
          <w:sz w:val="28"/>
          <w:szCs w:val="28"/>
        </w:rPr>
      </w:pPr>
    </w:p>
    <w:p w:rsidR="00905389" w:rsidRPr="00281AAE" w:rsidRDefault="00905389" w:rsidP="00905389">
      <w:pPr>
        <w:rPr>
          <w:sz w:val="24"/>
        </w:rPr>
      </w:pPr>
    </w:p>
    <w:p w:rsidR="00905389" w:rsidRDefault="00905389" w:rsidP="00905389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实验目的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purposes</w:t>
      </w:r>
      <w:r>
        <w:rPr>
          <w:rFonts w:hint="eastAsia"/>
          <w:sz w:val="28"/>
          <w:szCs w:val="28"/>
        </w:rPr>
        <w:t>）</w:t>
      </w:r>
    </w:p>
    <w:p w:rsidR="00905389" w:rsidRPr="00A8046A" w:rsidRDefault="00905389" w:rsidP="0090538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(1)</w:t>
      </w:r>
      <w:r w:rsidRPr="00A8046A">
        <w:rPr>
          <w:rFonts w:hint="eastAsia"/>
          <w:sz w:val="28"/>
          <w:szCs w:val="28"/>
        </w:rPr>
        <w:t>补充课堂内容</w:t>
      </w:r>
    </w:p>
    <w:p w:rsidR="00905389" w:rsidRPr="00A8046A" w:rsidRDefault="00905389" w:rsidP="0090538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(2)</w:t>
      </w:r>
      <w:r w:rsidRPr="00A8046A">
        <w:rPr>
          <w:rFonts w:hint="eastAsia"/>
          <w:sz w:val="28"/>
          <w:szCs w:val="28"/>
        </w:rPr>
        <w:t>熟悉编程语言</w:t>
      </w:r>
    </w:p>
    <w:p w:rsidR="00905389" w:rsidRPr="00A8046A" w:rsidRDefault="00905389" w:rsidP="0090538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(3)</w:t>
      </w:r>
      <w:r w:rsidRPr="00A8046A">
        <w:rPr>
          <w:rFonts w:hint="eastAsia"/>
          <w:sz w:val="28"/>
          <w:szCs w:val="28"/>
        </w:rPr>
        <w:t>加深算法理解</w:t>
      </w:r>
    </w:p>
    <w:p w:rsidR="00905389" w:rsidRPr="00A8046A" w:rsidRDefault="00905389" w:rsidP="0090538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(4)</w:t>
      </w:r>
      <w:r w:rsidRPr="00A8046A">
        <w:rPr>
          <w:rFonts w:hint="eastAsia"/>
          <w:sz w:val="28"/>
          <w:szCs w:val="28"/>
        </w:rPr>
        <w:t>锻炼编程能力</w:t>
      </w:r>
    </w:p>
    <w:p w:rsidR="00905389" w:rsidRPr="00A8046A" w:rsidRDefault="00905389" w:rsidP="00905389">
      <w:pPr>
        <w:ind w:leftChars="171" w:left="359"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(5)</w:t>
      </w:r>
      <w:r w:rsidRPr="00A8046A">
        <w:rPr>
          <w:rFonts w:hint="eastAsia"/>
          <w:sz w:val="28"/>
          <w:szCs w:val="28"/>
        </w:rPr>
        <w:t>熟练掌握基本的图像处理操作及其基本的应用情况</w:t>
      </w:r>
    </w:p>
    <w:p w:rsidR="00905389" w:rsidRPr="00905389" w:rsidRDefault="00905389" w:rsidP="00905389">
      <w:pPr>
        <w:ind w:left="480"/>
        <w:rPr>
          <w:sz w:val="28"/>
          <w:szCs w:val="28"/>
        </w:rPr>
      </w:pPr>
    </w:p>
    <w:p w:rsidR="00905389" w:rsidRPr="00281AAE" w:rsidRDefault="00905389" w:rsidP="00905389">
      <w:pPr>
        <w:rPr>
          <w:sz w:val="24"/>
        </w:rPr>
      </w:pPr>
    </w:p>
    <w:p w:rsidR="00905389" w:rsidRDefault="00905389" w:rsidP="00905389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实验设计、算法和流程</w:t>
      </w:r>
      <w:r>
        <w:rPr>
          <w:rFonts w:hint="eastAsia"/>
          <w:sz w:val="28"/>
          <w:szCs w:val="28"/>
        </w:rPr>
        <w:t>(Design, algorithm and procedure)</w:t>
      </w:r>
    </w:p>
    <w:p w:rsidR="002D5153" w:rsidRPr="002D5153" w:rsidRDefault="002D5153" w:rsidP="002D5153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 w:rsidRPr="002D5153">
        <w:rPr>
          <w:rFonts w:hint="eastAsia"/>
          <w:sz w:val="28"/>
          <w:szCs w:val="28"/>
        </w:rPr>
        <w:t>直方图精确化规定算法。</w:t>
      </w:r>
    </w:p>
    <w:p w:rsidR="002D5153" w:rsidRDefault="002D5153" w:rsidP="002D5153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由于</w:t>
      </w:r>
      <w:r>
        <w:rPr>
          <w:rFonts w:hint="eastAsia"/>
          <w:sz w:val="28"/>
          <w:szCs w:val="28"/>
        </w:rPr>
        <w:t>matlab</w:t>
      </w:r>
      <w:r>
        <w:rPr>
          <w:rFonts w:hint="eastAsia"/>
          <w:sz w:val="28"/>
          <w:szCs w:val="28"/>
        </w:rPr>
        <w:t>对数据的显示易于用直方图进行显示，所以这个算法用</w:t>
      </w:r>
      <w:r>
        <w:rPr>
          <w:rFonts w:hint="eastAsia"/>
          <w:sz w:val="28"/>
          <w:szCs w:val="28"/>
        </w:rPr>
        <w:t>matlab</w:t>
      </w:r>
      <w:r>
        <w:rPr>
          <w:rFonts w:hint="eastAsia"/>
          <w:sz w:val="28"/>
          <w:szCs w:val="28"/>
        </w:rPr>
        <w:t>进行实现。</w:t>
      </w:r>
    </w:p>
    <w:p w:rsidR="002D5153" w:rsidRDefault="002D5153" w:rsidP="002D5153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算法：</w:t>
      </w:r>
    </w:p>
    <w:p w:rsidR="002D5153" w:rsidRDefault="002D5153" w:rsidP="002D5153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输入：灰度图</w:t>
      </w:r>
    </w:p>
    <w:p w:rsidR="002D5153" w:rsidRDefault="002D5153" w:rsidP="002D5153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输出：直方图精确化处理后的图像</w:t>
      </w:r>
    </w:p>
    <w:p w:rsidR="002D5153" w:rsidRDefault="002D5153" w:rsidP="002D5153">
      <w:pPr>
        <w:pStyle w:val="a6"/>
        <w:ind w:leftChars="400" w:left="840"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算法步骤：</w:t>
      </w:r>
    </w:p>
    <w:p w:rsidR="002D5153" w:rsidRDefault="002D5153" w:rsidP="002D5153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读取图像信息</w:t>
      </w:r>
    </w:p>
    <w:p w:rsidR="002D5153" w:rsidRDefault="002D5153" w:rsidP="002D5153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统计</w:t>
      </w:r>
      <w:r>
        <w:rPr>
          <w:rFonts w:hint="eastAsia"/>
          <w:sz w:val="28"/>
          <w:szCs w:val="28"/>
        </w:rPr>
        <w:t>0-255</w:t>
      </w:r>
      <w:r>
        <w:rPr>
          <w:rFonts w:hint="eastAsia"/>
          <w:sz w:val="28"/>
          <w:szCs w:val="28"/>
        </w:rPr>
        <w:t>的像素值个数</w:t>
      </w:r>
    </w:p>
    <w:p w:rsidR="002D5153" w:rsidRDefault="002D5153" w:rsidP="002D5153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计算每个像素值的概率</w:t>
      </w:r>
      <w:r>
        <w:rPr>
          <w:rFonts w:hint="eastAsia"/>
          <w:sz w:val="28"/>
          <w:szCs w:val="28"/>
        </w:rPr>
        <w:t>pi</w:t>
      </w:r>
    </w:p>
    <w:p w:rsidR="002D5153" w:rsidRDefault="002D5153" w:rsidP="002D5153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那么原像素本来的像素值经规定化后应对应</w:t>
      </w:r>
      <w:r w:rsidRPr="002D5153">
        <w:rPr>
          <w:position w:val="-12"/>
          <w:sz w:val="28"/>
          <w:szCs w:val="28"/>
        </w:rPr>
        <w:object w:dxaOrig="1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18pt" o:ole="">
            <v:imagedata r:id="rId8" o:title=""/>
          </v:shape>
          <o:OLEObject Type="Embed" ProgID="Equation.3" ShapeID="_x0000_i1025" DrawAspect="Content" ObjectID="_1479810043" r:id="rId9"/>
        </w:object>
      </w:r>
      <w:r>
        <w:rPr>
          <w:rFonts w:hint="eastAsia"/>
          <w:sz w:val="28"/>
          <w:szCs w:val="28"/>
        </w:rPr>
        <w:t>。</w:t>
      </w:r>
    </w:p>
    <w:p w:rsidR="002D5153" w:rsidRPr="002D5153" w:rsidRDefault="002D5153" w:rsidP="002D5153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生成图像。</w:t>
      </w:r>
    </w:p>
    <w:p w:rsidR="0077670D" w:rsidRPr="00541444" w:rsidRDefault="00A40361" w:rsidP="00541444">
      <w:pPr>
        <w:pStyle w:val="a6"/>
        <w:numPr>
          <w:ilvl w:val="0"/>
          <w:numId w:val="3"/>
        </w:numPr>
        <w:ind w:firstLineChars="0"/>
        <w:rPr>
          <w:b/>
          <w:bCs/>
          <w:sz w:val="28"/>
          <w:szCs w:val="28"/>
          <w:u w:val="single"/>
        </w:rPr>
      </w:pPr>
      <w:r w:rsidRPr="00541444">
        <w:rPr>
          <w:rFonts w:hint="eastAsia"/>
          <w:b/>
          <w:bCs/>
          <w:sz w:val="28"/>
          <w:szCs w:val="28"/>
          <w:u w:val="single"/>
        </w:rPr>
        <w:t>He Kaiming, Sun Jian, Tang Xiaoou, Guided Image Filtering , IEEE Trans. On PAMI, 35(4),2013, 1397-1409</w:t>
      </w:r>
      <w:r w:rsidR="00541444" w:rsidRPr="00541444">
        <w:rPr>
          <w:rFonts w:hint="eastAsia"/>
          <w:b/>
          <w:bCs/>
          <w:sz w:val="28"/>
          <w:szCs w:val="28"/>
          <w:u w:val="single"/>
        </w:rPr>
        <w:t>的实现</w:t>
      </w:r>
    </w:p>
    <w:p w:rsidR="00541444" w:rsidRDefault="00541444" w:rsidP="00541444">
      <w:pPr>
        <w:pStyle w:val="a6"/>
        <w:ind w:left="840" w:firstLineChars="0" w:firstLine="0"/>
        <w:rPr>
          <w:sz w:val="28"/>
          <w:szCs w:val="28"/>
        </w:rPr>
      </w:pPr>
      <w:r w:rsidRPr="00541444">
        <w:rPr>
          <w:sz w:val="28"/>
          <w:szCs w:val="28"/>
        </w:rPr>
        <w:t>引导滤波：即需要引导图的滤波器，引导图可以是单独的图像或者是输入图像，当引导图为输入图像时，引导滤波就成为一个保持边缘的滤波操作，可以用于图像重建的滤波。</w:t>
      </w:r>
    </w:p>
    <w:p w:rsidR="00541444" w:rsidRPr="00541444" w:rsidRDefault="00541444" w:rsidP="00541444">
      <w:pPr>
        <w:pStyle w:val="a6"/>
        <w:ind w:left="840" w:firstLineChars="0" w:firstLine="0"/>
        <w:rPr>
          <w:sz w:val="28"/>
          <w:szCs w:val="28"/>
        </w:rPr>
      </w:pPr>
    </w:p>
    <w:p w:rsidR="00905389" w:rsidRDefault="00541444" w:rsidP="00905389">
      <w:pPr>
        <w:ind w:left="4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1495080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444" w:rsidRDefault="00541444" w:rsidP="00905389">
      <w:pPr>
        <w:ind w:left="480"/>
        <w:rPr>
          <w:sz w:val="28"/>
          <w:szCs w:val="28"/>
        </w:rPr>
      </w:pPr>
    </w:p>
    <w:p w:rsidR="00541444" w:rsidRPr="00541444" w:rsidRDefault="00541444" w:rsidP="00541444">
      <w:pPr>
        <w:rPr>
          <w:sz w:val="28"/>
          <w:szCs w:val="28"/>
        </w:rPr>
      </w:pPr>
      <w:r w:rsidRPr="00541444">
        <w:rPr>
          <w:sz w:val="28"/>
          <w:szCs w:val="28"/>
        </w:rPr>
        <w:t>假设输入图像为</w:t>
      </w:r>
      <w:r w:rsidRPr="00541444">
        <w:rPr>
          <w:sz w:val="28"/>
          <w:szCs w:val="28"/>
        </w:rPr>
        <w:t>p</w:t>
      </w:r>
      <w:r w:rsidRPr="00541444">
        <w:rPr>
          <w:sz w:val="28"/>
          <w:szCs w:val="28"/>
        </w:rPr>
        <w:t>，输出图像为</w:t>
      </w:r>
      <w:r w:rsidRPr="00541444">
        <w:rPr>
          <w:sz w:val="28"/>
          <w:szCs w:val="28"/>
        </w:rPr>
        <w:t>q</w:t>
      </w:r>
      <w:r w:rsidRPr="00541444">
        <w:rPr>
          <w:sz w:val="28"/>
          <w:szCs w:val="28"/>
        </w:rPr>
        <w:t>，引导图为</w:t>
      </w:r>
      <w:r w:rsidRPr="00541444">
        <w:rPr>
          <w:sz w:val="28"/>
          <w:szCs w:val="28"/>
        </w:rPr>
        <w:t>I</w:t>
      </w:r>
      <w:r w:rsidRPr="00541444">
        <w:rPr>
          <w:sz w:val="28"/>
          <w:szCs w:val="28"/>
        </w:rPr>
        <w:t>，</w:t>
      </w:r>
      <w:r w:rsidRPr="00541444">
        <w:rPr>
          <w:sz w:val="28"/>
          <w:szCs w:val="28"/>
        </w:rPr>
        <w:t>q</w:t>
      </w:r>
      <w:r w:rsidRPr="00541444">
        <w:rPr>
          <w:sz w:val="28"/>
          <w:szCs w:val="28"/>
        </w:rPr>
        <w:t>与</w:t>
      </w:r>
      <w:r w:rsidRPr="00541444">
        <w:rPr>
          <w:sz w:val="28"/>
          <w:szCs w:val="28"/>
        </w:rPr>
        <w:t>I</w:t>
      </w:r>
      <w:r w:rsidRPr="00541444">
        <w:rPr>
          <w:sz w:val="28"/>
          <w:szCs w:val="28"/>
        </w:rPr>
        <w:t>在以像素</w:t>
      </w:r>
      <w:r w:rsidRPr="00541444">
        <w:rPr>
          <w:sz w:val="28"/>
          <w:szCs w:val="28"/>
        </w:rPr>
        <w:t>k</w:t>
      </w:r>
      <w:r w:rsidRPr="00541444">
        <w:rPr>
          <w:sz w:val="28"/>
          <w:szCs w:val="28"/>
        </w:rPr>
        <w:t>为中心的窗口中存在局部线性关系：</w:t>
      </w:r>
    </w:p>
    <w:p w:rsidR="00541444" w:rsidRDefault="00541444" w:rsidP="00541444">
      <w:pPr>
        <w:pStyle w:val="a8"/>
        <w:shd w:val="clear" w:color="auto" w:fill="FFFFFF"/>
        <w:spacing w:before="0" w:beforeAutospacing="0" w:after="75" w:afterAutospacing="0"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noProof/>
          <w:color w:val="362E2B"/>
          <w:sz w:val="21"/>
          <w:szCs w:val="21"/>
        </w:rPr>
        <w:drawing>
          <wp:inline distT="0" distB="0" distL="0" distR="0">
            <wp:extent cx="2266950" cy="333375"/>
            <wp:effectExtent l="19050" t="0" r="0" b="0"/>
            <wp:docPr id="5" name="图片 5" descr="http://img.blog.csdn.net/2014011317011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1131701111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444" w:rsidRDefault="00541444" w:rsidP="00541444">
      <w:pPr>
        <w:rPr>
          <w:sz w:val="28"/>
          <w:szCs w:val="28"/>
        </w:rPr>
      </w:pPr>
      <w:r w:rsidRPr="00541444">
        <w:rPr>
          <w:sz w:val="28"/>
          <w:szCs w:val="28"/>
        </w:rPr>
        <w:t>窗口半径为</w:t>
      </w:r>
      <w:r w:rsidRPr="00541444">
        <w:rPr>
          <w:sz w:val="28"/>
          <w:szCs w:val="28"/>
        </w:rPr>
        <w:t>r</w:t>
      </w:r>
      <w:r w:rsidRPr="00541444">
        <w:rPr>
          <w:sz w:val="28"/>
          <w:szCs w:val="28"/>
        </w:rPr>
        <w:t>，</w:t>
      </w:r>
      <w:r w:rsidRPr="00541444">
        <w:rPr>
          <w:sz w:val="28"/>
          <w:szCs w:val="28"/>
        </w:rPr>
        <w:t>a</w:t>
      </w:r>
      <w:r w:rsidRPr="00541444">
        <w:rPr>
          <w:sz w:val="28"/>
          <w:szCs w:val="28"/>
        </w:rPr>
        <w:t>，</w:t>
      </w:r>
      <w:r w:rsidRPr="00541444">
        <w:rPr>
          <w:sz w:val="28"/>
          <w:szCs w:val="28"/>
        </w:rPr>
        <w:t>b</w:t>
      </w:r>
      <w:r w:rsidRPr="00541444">
        <w:rPr>
          <w:sz w:val="28"/>
          <w:szCs w:val="28"/>
        </w:rPr>
        <w:t>为线性系数，且在局部窗口</w:t>
      </w:r>
      <w:r w:rsidRPr="00541444">
        <w:rPr>
          <w:sz w:val="28"/>
          <w:szCs w:val="28"/>
        </w:rPr>
        <w:t>k</w:t>
      </w:r>
      <w:r w:rsidRPr="00541444">
        <w:rPr>
          <w:sz w:val="28"/>
          <w:szCs w:val="28"/>
        </w:rPr>
        <w:t>中为常数。这个模型保证了只有在</w:t>
      </w:r>
      <w:r w:rsidRPr="00541444">
        <w:rPr>
          <w:sz w:val="28"/>
          <w:szCs w:val="28"/>
        </w:rPr>
        <w:t>I</w:t>
      </w:r>
      <w:r w:rsidRPr="00541444">
        <w:rPr>
          <w:sz w:val="28"/>
          <w:szCs w:val="28"/>
        </w:rPr>
        <w:t>存在边缘的情况下，</w:t>
      </w:r>
      <w:r w:rsidRPr="00541444">
        <w:rPr>
          <w:sz w:val="28"/>
          <w:szCs w:val="28"/>
        </w:rPr>
        <w:t>q</w:t>
      </w:r>
      <w:r w:rsidRPr="00541444">
        <w:rPr>
          <w:sz w:val="28"/>
          <w:szCs w:val="28"/>
        </w:rPr>
        <w:t>才会存在边缘。这是因为：</w:t>
      </w:r>
      <w:r w:rsidRPr="00541444">
        <w:rPr>
          <w:noProof/>
          <w:sz w:val="28"/>
          <w:szCs w:val="28"/>
        </w:rPr>
        <w:drawing>
          <wp:inline distT="0" distB="0" distL="0" distR="0">
            <wp:extent cx="847725" cy="257175"/>
            <wp:effectExtent l="19050" t="0" r="9525" b="0"/>
            <wp:docPr id="3" name="图片 7" descr="http://img.blog.csdn.net/2014011317013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01131701319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41444">
        <w:rPr>
          <w:sz w:val="28"/>
          <w:szCs w:val="28"/>
        </w:rPr>
        <w:t>。这与在去雾、超分辨率、抠图等研究中使用的模型是一致的。</w:t>
      </w:r>
    </w:p>
    <w:p w:rsidR="00541444" w:rsidRDefault="00541444" w:rsidP="005414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为了求得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，利用以下准则：</w:t>
      </w:r>
    </w:p>
    <w:p w:rsidR="00541444" w:rsidRDefault="00541444" w:rsidP="005414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33775" cy="542925"/>
            <wp:effectExtent l="19050" t="0" r="9525" b="0"/>
            <wp:docPr id="4" name="图片 3" descr="20140113170227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13170227156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44" w:rsidRDefault="00541444" w:rsidP="005414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可以求得：</w:t>
      </w:r>
    </w:p>
    <w:p w:rsidR="00541444" w:rsidRDefault="00541444" w:rsidP="005414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noProof/>
          <w:sz w:val="28"/>
          <w:szCs w:val="28"/>
        </w:rPr>
        <w:drawing>
          <wp:inline distT="0" distB="0" distL="0" distR="0">
            <wp:extent cx="2819400" cy="1104900"/>
            <wp:effectExtent l="19050" t="0" r="0" b="0"/>
            <wp:docPr id="6" name="图片 5" descr="20140113170243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1317024321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44" w:rsidRDefault="007775A5" w:rsidP="00541444">
      <w:pPr>
        <w:rPr>
          <w:sz w:val="28"/>
          <w:szCs w:val="28"/>
        </w:rPr>
      </w:pPr>
      <w:r w:rsidRPr="007775A5">
        <w:rPr>
          <w:rFonts w:hint="eastAsia"/>
          <w:sz w:val="28"/>
          <w:szCs w:val="28"/>
        </w:rPr>
        <w:t>在这里</w:t>
      </w:r>
      <w:r w:rsidRPr="007775A5">
        <w:rPr>
          <w:sz w:val="28"/>
          <w:szCs w:val="28"/>
        </w:rPr>
        <w:t>, μk</w:t>
      </w:r>
      <w:r w:rsidRPr="007775A5">
        <w:rPr>
          <w:rFonts w:hint="eastAsia"/>
          <w:sz w:val="28"/>
          <w:szCs w:val="28"/>
        </w:rPr>
        <w:t>和</w:t>
      </w:r>
      <w:r w:rsidRPr="007775A5">
        <w:rPr>
          <w:sz w:val="28"/>
          <w:szCs w:val="28"/>
        </w:rPr>
        <w:t>σk^2</w:t>
      </w:r>
      <w:r w:rsidRPr="007775A5">
        <w:rPr>
          <w:rFonts w:hint="eastAsia"/>
          <w:sz w:val="28"/>
          <w:szCs w:val="28"/>
        </w:rPr>
        <w:t>表示</w:t>
      </w:r>
      <w:r w:rsidRPr="007775A5">
        <w:rPr>
          <w:sz w:val="28"/>
          <w:szCs w:val="28"/>
        </w:rPr>
        <w:t>I</w:t>
      </w:r>
      <w:r w:rsidRPr="007775A5">
        <w:rPr>
          <w:rFonts w:hint="eastAsia"/>
          <w:sz w:val="28"/>
          <w:szCs w:val="28"/>
        </w:rPr>
        <w:t>在局部窗口</w:t>
      </w:r>
      <w:r w:rsidRPr="007775A5">
        <w:rPr>
          <w:sz w:val="28"/>
          <w:szCs w:val="28"/>
        </w:rPr>
        <w:t>wk</w:t>
      </w:r>
      <w:r w:rsidRPr="007775A5">
        <w:rPr>
          <w:rFonts w:hint="eastAsia"/>
          <w:sz w:val="28"/>
          <w:szCs w:val="28"/>
        </w:rPr>
        <w:t>中的均值和方差。</w:t>
      </w:r>
      <w:r w:rsidRPr="007775A5">
        <w:rPr>
          <w:sz w:val="28"/>
          <w:szCs w:val="28"/>
        </w:rPr>
        <w:t> |ω|</w:t>
      </w:r>
      <w:r w:rsidRPr="007775A5">
        <w:rPr>
          <w:rFonts w:hint="eastAsia"/>
          <w:sz w:val="28"/>
          <w:szCs w:val="28"/>
        </w:rPr>
        <w:t>是窗口内的像素数，</w:t>
      </w:r>
      <w:r w:rsidRPr="007775A5">
        <w:rPr>
          <w:sz w:val="28"/>
          <w:szCs w:val="28"/>
        </w:rPr>
        <w:t>pk</w:t>
      </w:r>
      <w:r w:rsidRPr="007775A5">
        <w:rPr>
          <w:rFonts w:hint="eastAsia"/>
          <w:sz w:val="28"/>
          <w:szCs w:val="28"/>
        </w:rPr>
        <w:t>表示</w:t>
      </w:r>
      <w:r w:rsidRPr="007775A5">
        <w:rPr>
          <w:sz w:val="28"/>
          <w:szCs w:val="28"/>
        </w:rPr>
        <w:t>p</w:t>
      </w:r>
      <w:r w:rsidRPr="007775A5">
        <w:rPr>
          <w:rFonts w:hint="eastAsia"/>
          <w:sz w:val="28"/>
          <w:szCs w:val="28"/>
        </w:rPr>
        <w:t>在窗口</w:t>
      </w:r>
      <w:r w:rsidRPr="007775A5">
        <w:rPr>
          <w:sz w:val="28"/>
          <w:szCs w:val="28"/>
        </w:rPr>
        <w:t>wk</w:t>
      </w:r>
      <w:r w:rsidRPr="007775A5">
        <w:rPr>
          <w:rFonts w:hint="eastAsia"/>
          <w:sz w:val="28"/>
          <w:szCs w:val="28"/>
        </w:rPr>
        <w:t>中的均值。当求的</w:t>
      </w:r>
      <w:r w:rsidRPr="007775A5">
        <w:rPr>
          <w:sz w:val="28"/>
          <w:szCs w:val="28"/>
        </w:rPr>
        <w:t>ak</w:t>
      </w:r>
      <w:r w:rsidRPr="007775A5">
        <w:rPr>
          <w:rFonts w:hint="eastAsia"/>
          <w:sz w:val="28"/>
          <w:szCs w:val="28"/>
        </w:rPr>
        <w:t>和</w:t>
      </w:r>
      <w:r w:rsidRPr="007775A5">
        <w:rPr>
          <w:sz w:val="28"/>
          <w:szCs w:val="28"/>
        </w:rPr>
        <w:t>bk</w:t>
      </w:r>
      <w:r w:rsidRPr="007775A5">
        <w:rPr>
          <w:rFonts w:hint="eastAsia"/>
          <w:sz w:val="28"/>
          <w:szCs w:val="28"/>
        </w:rPr>
        <w:t>后</w:t>
      </w:r>
      <w:r>
        <w:rPr>
          <w:rFonts w:hint="eastAsia"/>
          <w:sz w:val="28"/>
          <w:szCs w:val="28"/>
        </w:rPr>
        <w:t>：</w:t>
      </w:r>
    </w:p>
    <w:p w:rsidR="007775A5" w:rsidRDefault="007775A5" w:rsidP="005414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314575" cy="657225"/>
            <wp:effectExtent l="19050" t="0" r="952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5A5" w:rsidRDefault="007775A5" w:rsidP="005414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76375" cy="419100"/>
            <wp:effectExtent l="19050" t="0" r="9525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5A5" w:rsidRDefault="007775A5" w:rsidP="005414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其中：</w:t>
      </w:r>
    </w:p>
    <w:p w:rsidR="007775A5" w:rsidRDefault="007775A5" w:rsidP="0054144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81375" cy="388499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8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</w:t>
      </w:r>
    </w:p>
    <w:p w:rsidR="007775A5" w:rsidRDefault="007775A5" w:rsidP="005414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算法流程如下：</w:t>
      </w:r>
    </w:p>
    <w:p w:rsidR="007775A5" w:rsidRDefault="007775A5" w:rsidP="0054144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81600" cy="35242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A8A" w:rsidRDefault="00A960A8" w:rsidP="00CB7A8A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设计流程</w:t>
      </w:r>
    </w:p>
    <w:p w:rsidR="00A960A8" w:rsidRDefault="00A960A8" w:rsidP="00A960A8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分三个模块：</w:t>
      </w:r>
    </w:p>
    <w:p w:rsidR="00A960A8" w:rsidRDefault="00A960A8" w:rsidP="00A960A8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一个</w:t>
      </w:r>
      <w:r>
        <w:rPr>
          <w:rFonts w:hint="eastAsia"/>
          <w:sz w:val="28"/>
          <w:szCs w:val="28"/>
        </w:rPr>
        <w:t>filter</w:t>
      </w:r>
      <w:r>
        <w:rPr>
          <w:rFonts w:hint="eastAsia"/>
          <w:sz w:val="28"/>
          <w:szCs w:val="28"/>
        </w:rPr>
        <w:t>文件专门实现滤波</w:t>
      </w:r>
    </w:p>
    <w:p w:rsidR="00A960A8" w:rsidRDefault="00A960A8" w:rsidP="00A960A8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一个</w:t>
      </w:r>
      <w:r>
        <w:rPr>
          <w:rFonts w:hint="eastAsia"/>
          <w:sz w:val="28"/>
          <w:szCs w:val="28"/>
        </w:rPr>
        <w:t>mtrix</w:t>
      </w:r>
      <w:r>
        <w:rPr>
          <w:rFonts w:hint="eastAsia"/>
          <w:sz w:val="28"/>
          <w:szCs w:val="28"/>
        </w:rPr>
        <w:t>文件实现对应元素相乘</w:t>
      </w:r>
    </w:p>
    <w:p w:rsidR="00A960A8" w:rsidRDefault="00A960A8" w:rsidP="00A960A8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一个</w:t>
      </w:r>
      <w:r>
        <w:rPr>
          <w:rFonts w:hint="eastAsia"/>
          <w:sz w:val="28"/>
          <w:szCs w:val="28"/>
        </w:rPr>
        <w:t>guidedfilter</w:t>
      </w:r>
      <w:r>
        <w:rPr>
          <w:rFonts w:hint="eastAsia"/>
          <w:sz w:val="28"/>
          <w:szCs w:val="28"/>
        </w:rPr>
        <w:t>文件实现引导滤波算法</w:t>
      </w:r>
    </w:p>
    <w:p w:rsidR="00A960A8" w:rsidRDefault="00A960A8" w:rsidP="00A960A8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主文件</w:t>
      </w:r>
    </w:p>
    <w:p w:rsidR="00A960A8" w:rsidRPr="00A960A8" w:rsidRDefault="00A960A8" w:rsidP="00A960A8">
      <w:pPr>
        <w:pStyle w:val="a6"/>
        <w:ind w:left="840" w:firstLineChars="0" w:firstLine="0"/>
        <w:rPr>
          <w:sz w:val="28"/>
          <w:szCs w:val="28"/>
        </w:rPr>
      </w:pPr>
    </w:p>
    <w:p w:rsidR="002D5153" w:rsidRPr="00281AAE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790825" cy="508635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89" w:rsidRPr="00281AAE" w:rsidRDefault="00905389" w:rsidP="00905389">
      <w:pPr>
        <w:rPr>
          <w:sz w:val="24"/>
        </w:rPr>
      </w:pPr>
    </w:p>
    <w:p w:rsidR="00905389" w:rsidRDefault="00905389" w:rsidP="00905389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实验结果</w:t>
      </w:r>
      <w:r>
        <w:rPr>
          <w:rFonts w:hint="eastAsia"/>
          <w:sz w:val="28"/>
          <w:szCs w:val="28"/>
        </w:rPr>
        <w:t>(results)</w:t>
      </w:r>
    </w:p>
    <w:p w:rsidR="002D5153" w:rsidRPr="002D5153" w:rsidRDefault="002D5153" w:rsidP="002D5153">
      <w:pPr>
        <w:pStyle w:val="a6"/>
        <w:numPr>
          <w:ilvl w:val="0"/>
          <w:numId w:val="5"/>
        </w:numPr>
        <w:ind w:firstLineChars="0"/>
        <w:rPr>
          <w:sz w:val="28"/>
          <w:szCs w:val="28"/>
        </w:rPr>
      </w:pPr>
      <w:r w:rsidRPr="002D5153">
        <w:rPr>
          <w:rFonts w:hint="eastAsia"/>
          <w:sz w:val="28"/>
          <w:szCs w:val="28"/>
        </w:rPr>
        <w:t>直方图规定化实例</w:t>
      </w:r>
    </w:p>
    <w:p w:rsidR="002D5153" w:rsidRDefault="002D5153" w:rsidP="002D5153">
      <w:pPr>
        <w:pStyle w:val="a6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lena</w:t>
      </w:r>
      <w:r>
        <w:rPr>
          <w:rFonts w:hint="eastAsia"/>
          <w:sz w:val="28"/>
          <w:szCs w:val="28"/>
        </w:rPr>
        <w:t>原图</w:t>
      </w:r>
    </w:p>
    <w:p w:rsidR="002D5153" w:rsidRDefault="002D5153" w:rsidP="002D5153">
      <w:pPr>
        <w:pStyle w:val="a6"/>
        <w:ind w:left="15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242826" cy="2105025"/>
            <wp:effectExtent l="19050" t="0" r="507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88" cy="210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153" w:rsidRDefault="002D5153" w:rsidP="002D5153">
      <w:pPr>
        <w:pStyle w:val="a6"/>
        <w:ind w:left="15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原图直方图信息</w:t>
      </w:r>
    </w:p>
    <w:p w:rsidR="002D5153" w:rsidRDefault="002D5153" w:rsidP="002D5153">
      <w:pPr>
        <w:pStyle w:val="a6"/>
        <w:ind w:left="15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65770" cy="2286000"/>
            <wp:effectExtent l="19050" t="0" r="603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77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153" w:rsidRDefault="002D5153" w:rsidP="002D5153">
      <w:pPr>
        <w:pStyle w:val="a6"/>
        <w:ind w:left="15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处理后的图像</w:t>
      </w:r>
    </w:p>
    <w:p w:rsidR="002D5153" w:rsidRDefault="002D5153" w:rsidP="002D5153">
      <w:pPr>
        <w:pStyle w:val="a6"/>
        <w:ind w:left="15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14600" cy="24447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153" w:rsidRDefault="002D5153" w:rsidP="002D5153">
      <w:pPr>
        <w:pStyle w:val="a6"/>
        <w:ind w:left="15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新图像直方图信息</w:t>
      </w:r>
    </w:p>
    <w:p w:rsidR="002D5153" w:rsidRDefault="002D5153" w:rsidP="002D5153">
      <w:pPr>
        <w:pStyle w:val="a6"/>
        <w:ind w:left="15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488406" cy="1990725"/>
            <wp:effectExtent l="19050" t="0" r="714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406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04" w:rsidRDefault="00704804" w:rsidP="00704804">
      <w:pPr>
        <w:pStyle w:val="a6"/>
        <w:numPr>
          <w:ilvl w:val="0"/>
          <w:numId w:val="5"/>
        </w:numPr>
        <w:ind w:firstLineChars="0"/>
        <w:rPr>
          <w:sz w:val="28"/>
          <w:szCs w:val="28"/>
        </w:rPr>
      </w:pPr>
      <w:r w:rsidRPr="00704804">
        <w:rPr>
          <w:rFonts w:hint="eastAsia"/>
          <w:sz w:val="28"/>
          <w:szCs w:val="28"/>
        </w:rPr>
        <w:t>引导滤波</w:t>
      </w:r>
    </w:p>
    <w:p w:rsidR="00704804" w:rsidRP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原图</w:t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80567" cy="3895725"/>
            <wp:effectExtent l="19050" t="0" r="5633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567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滤波效果：</w:t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63987" cy="36004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87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增强效果</w:t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71900" cy="372778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2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实例</w:t>
      </w:r>
      <w:r>
        <w:rPr>
          <w:rFonts w:hint="eastAsia"/>
          <w:sz w:val="28"/>
          <w:szCs w:val="28"/>
        </w:rPr>
        <w:t>2.</w:t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90950" cy="28194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滤波效果：</w:t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76675" cy="287655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增强效果：</w:t>
      </w:r>
    </w:p>
    <w:p w:rsidR="00704804" w:rsidRPr="00704804" w:rsidRDefault="00704804" w:rsidP="00704804">
      <w:pPr>
        <w:pStyle w:val="a6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14775" cy="295275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89" w:rsidRPr="00281AAE" w:rsidRDefault="00905389" w:rsidP="00905389">
      <w:pPr>
        <w:rPr>
          <w:sz w:val="24"/>
        </w:rPr>
      </w:pPr>
    </w:p>
    <w:p w:rsidR="00905389" w:rsidRDefault="00905389" w:rsidP="00905389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结论</w:t>
      </w:r>
      <w:r>
        <w:rPr>
          <w:rFonts w:hint="eastAsia"/>
          <w:sz w:val="28"/>
          <w:szCs w:val="28"/>
        </w:rPr>
        <w:t>(conclusion)</w:t>
      </w:r>
    </w:p>
    <w:p w:rsidR="002D5153" w:rsidRDefault="002D5153" w:rsidP="002D5153">
      <w:pPr>
        <w:pStyle w:val="a6"/>
        <w:numPr>
          <w:ilvl w:val="0"/>
          <w:numId w:val="7"/>
        </w:numPr>
        <w:ind w:firstLineChars="0"/>
        <w:rPr>
          <w:sz w:val="28"/>
          <w:szCs w:val="28"/>
        </w:rPr>
      </w:pPr>
      <w:r w:rsidRPr="002D5153">
        <w:rPr>
          <w:rFonts w:hint="eastAsia"/>
          <w:sz w:val="28"/>
          <w:szCs w:val="28"/>
        </w:rPr>
        <w:t>直方图精确规定化算法实质是减少图像的灰度等级，以换取对比度的加大，从而使图像变得清晰。</w:t>
      </w:r>
      <w:r>
        <w:rPr>
          <w:rFonts w:hint="eastAsia"/>
          <w:sz w:val="28"/>
          <w:szCs w:val="28"/>
        </w:rPr>
        <w:t>缺点：不易控制，直接对全局图像进行增强。</w:t>
      </w:r>
    </w:p>
    <w:p w:rsidR="00704804" w:rsidRDefault="005E6ADF" w:rsidP="002D5153">
      <w:pPr>
        <w:pStyle w:val="a6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从运行结果可以看到</w:t>
      </w:r>
      <w:r>
        <w:rPr>
          <w:rFonts w:hint="eastAsia"/>
          <w:sz w:val="28"/>
          <w:szCs w:val="28"/>
        </w:rPr>
        <w:t>Guided filter</w:t>
      </w:r>
      <w:r>
        <w:rPr>
          <w:rFonts w:hint="eastAsia"/>
          <w:sz w:val="28"/>
          <w:szCs w:val="28"/>
        </w:rPr>
        <w:t>滤波效果还是比较好的，相对于之前的滤波算法，这种算法能够将边缘很好地保留下来，不会损失信息，因为如果将原图作为引导图像那么，生成图像的边缘和原图的边缘信息是一致的。</w:t>
      </w:r>
    </w:p>
    <w:p w:rsidR="005E6ADF" w:rsidRDefault="005E6ADF" w:rsidP="002D5153">
      <w:pPr>
        <w:pStyle w:val="a6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同时在这个论文中提到的</w:t>
      </w:r>
      <w:r>
        <w:rPr>
          <w:rFonts w:hint="eastAsia"/>
          <w:sz w:val="28"/>
          <w:szCs w:val="28"/>
        </w:rPr>
        <w:t>boxfilter</w:t>
      </w:r>
      <w:r>
        <w:rPr>
          <w:rFonts w:hint="eastAsia"/>
          <w:sz w:val="28"/>
          <w:szCs w:val="28"/>
        </w:rPr>
        <w:t>滤波算法效率比较高，执行时间复杂度和窗口大小无关，之和输入图像的大小有关。算法如下：</w:t>
      </w:r>
    </w:p>
    <w:p w:rsidR="005E6ADF" w:rsidRDefault="005E6ADF" w:rsidP="005E6ADF">
      <w:pPr>
        <w:ind w:left="480"/>
        <w:rPr>
          <w:sz w:val="28"/>
          <w:szCs w:val="28"/>
        </w:rPr>
      </w:pPr>
      <w:r w:rsidRPr="005E6ADF">
        <w:rPr>
          <w:noProof/>
        </w:rPr>
        <w:lastRenderedPageBreak/>
        <w:drawing>
          <wp:inline distT="0" distB="0" distL="0" distR="0">
            <wp:extent cx="4834409" cy="1800225"/>
            <wp:effectExtent l="19050" t="0" r="4291" b="0"/>
            <wp:docPr id="1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76" cy="18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6B3" w:rsidRDefault="003B26B3" w:rsidP="003B26B3">
      <w:pPr>
        <w:pStyle w:val="a6"/>
        <w:numPr>
          <w:ilvl w:val="0"/>
          <w:numId w:val="7"/>
        </w:numPr>
        <w:ind w:firstLineChars="0" w:firstLine="0"/>
        <w:rPr>
          <w:sz w:val="28"/>
          <w:szCs w:val="28"/>
        </w:rPr>
      </w:pPr>
      <w:r w:rsidRPr="003B26B3">
        <w:rPr>
          <w:rFonts w:hint="eastAsia"/>
          <w:sz w:val="28"/>
          <w:szCs w:val="28"/>
        </w:rPr>
        <w:t>利用滤波生成的图像可以进行图像增强</w:t>
      </w:r>
    </w:p>
    <w:p w:rsidR="00905389" w:rsidRPr="00281AAE" w:rsidRDefault="003B26B3" w:rsidP="003B26B3">
      <w:pPr>
        <w:pStyle w:val="a6"/>
        <w:ind w:left="840" w:firstLineChars="0" w:firstLine="0"/>
        <w:rPr>
          <w:sz w:val="24"/>
        </w:rPr>
      </w:pPr>
      <w:r w:rsidRPr="003B26B3">
        <w:rPr>
          <w:rFonts w:hint="eastAsia"/>
          <w:sz w:val="28"/>
          <w:szCs w:val="28"/>
        </w:rPr>
        <w:t xml:space="preserve"> </w:t>
      </w:r>
      <w:r w:rsidRPr="003B26B3">
        <w:rPr>
          <w:position w:val="-46"/>
          <w:sz w:val="28"/>
          <w:szCs w:val="28"/>
        </w:rPr>
        <w:object w:dxaOrig="8000" w:dyaOrig="1060">
          <v:shape id="_x0000_i1026" type="#_x0000_t75" style="width:399.75pt;height:53.25pt" o:ole="">
            <v:imagedata r:id="rId31" o:title=""/>
          </v:shape>
          <o:OLEObject Type="Embed" ProgID="Equation.3" ShapeID="_x0000_i1026" DrawAspect="Content" ObjectID="_1479810044" r:id="rId32"/>
        </w:object>
      </w:r>
    </w:p>
    <w:p w:rsidR="00905389" w:rsidRDefault="00905389" w:rsidP="00905389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参考文献</w:t>
      </w:r>
      <w:r>
        <w:rPr>
          <w:rFonts w:hint="eastAsia"/>
          <w:sz w:val="28"/>
          <w:szCs w:val="28"/>
        </w:rPr>
        <w:t>(reference)</w:t>
      </w:r>
    </w:p>
    <w:p w:rsidR="003B26B3" w:rsidRPr="00281AAE" w:rsidRDefault="003B26B3" w:rsidP="003B26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[1]</w:t>
      </w:r>
      <w:r w:rsidRPr="003B26B3">
        <w:rPr>
          <w:rFonts w:hint="eastAsia"/>
          <w:sz w:val="28"/>
          <w:szCs w:val="28"/>
        </w:rPr>
        <w:t xml:space="preserve"> He Kaiming, Sun Jian, Tang Xiaoou, Guided Image Filtering , IEEE Trans. On PAMI, 35(4),2013, 1397-1409</w:t>
      </w:r>
    </w:p>
    <w:p w:rsidR="00905389" w:rsidRPr="00B140D4" w:rsidRDefault="003B26B3" w:rsidP="00905389">
      <w:pPr>
        <w:rPr>
          <w:sz w:val="24"/>
        </w:rPr>
      </w:pPr>
      <w:r>
        <w:rPr>
          <w:rFonts w:ascii="Arial Unicode MS" w:eastAsia="Arial Unicode MS" w:hAnsi="Arial Unicode MS" w:cs="Arial Unicode MS" w:hint="eastAsia"/>
          <w:color w:val="660066"/>
          <w:kern w:val="0"/>
          <w:sz w:val="24"/>
          <w:szCs w:val="24"/>
        </w:rPr>
        <w:t xml:space="preserve"> [2]</w:t>
      </w:r>
      <w:r w:rsidRPr="00712E49">
        <w:rPr>
          <w:sz w:val="28"/>
          <w:szCs w:val="28"/>
        </w:rPr>
        <w:t>R.C.Gonzalez Addison-Wesley</w:t>
      </w:r>
      <w:r>
        <w:rPr>
          <w:rFonts w:hint="eastAsia"/>
          <w:sz w:val="28"/>
          <w:szCs w:val="28"/>
        </w:rPr>
        <w:t>,</w:t>
      </w:r>
      <w:r w:rsidRPr="00B04698">
        <w:rPr>
          <w:rFonts w:ascii="ArialMT" w:eastAsia="ArialMT" w:cs="ArialMT"/>
          <w:color w:val="660066"/>
          <w:kern w:val="0"/>
          <w:sz w:val="32"/>
          <w:szCs w:val="32"/>
        </w:rPr>
        <w:t xml:space="preserve"> </w:t>
      </w:r>
      <w:r w:rsidRPr="00B04698">
        <w:rPr>
          <w:sz w:val="28"/>
          <w:szCs w:val="28"/>
        </w:rPr>
        <w:t>Digital Image Processing</w:t>
      </w:r>
      <w:r>
        <w:rPr>
          <w:rFonts w:hint="eastAsia"/>
          <w:sz w:val="28"/>
          <w:szCs w:val="28"/>
        </w:rPr>
        <w:t>[M],</w:t>
      </w:r>
      <w:r>
        <w:rPr>
          <w:rFonts w:hint="eastAsia"/>
          <w:sz w:val="28"/>
          <w:szCs w:val="28"/>
        </w:rPr>
        <w:t>北京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电子工业出版社</w:t>
      </w:r>
      <w:r>
        <w:rPr>
          <w:rFonts w:hint="eastAsia"/>
          <w:sz w:val="28"/>
          <w:szCs w:val="28"/>
        </w:rPr>
        <w:t>,2007:482-495.</w:t>
      </w:r>
    </w:p>
    <w:p w:rsidR="00905389" w:rsidRPr="00B140D4" w:rsidRDefault="00905389" w:rsidP="00905389">
      <w:pPr>
        <w:rPr>
          <w:sz w:val="24"/>
        </w:rPr>
      </w:pPr>
    </w:p>
    <w:p w:rsidR="00905389" w:rsidRPr="00B140D4" w:rsidRDefault="00905389" w:rsidP="00905389">
      <w:pPr>
        <w:rPr>
          <w:sz w:val="24"/>
        </w:rPr>
      </w:pPr>
    </w:p>
    <w:p w:rsidR="00905389" w:rsidRPr="00B140D4" w:rsidRDefault="00905389" w:rsidP="00905389">
      <w:pPr>
        <w:rPr>
          <w:sz w:val="24"/>
        </w:rPr>
      </w:pPr>
    </w:p>
    <w:p w:rsidR="00905389" w:rsidRPr="00B64F67" w:rsidRDefault="00905389" w:rsidP="00905389">
      <w:pPr>
        <w:jc w:val="center"/>
        <w:rPr>
          <w:b/>
          <w:i/>
          <w:color w:val="FF0000"/>
          <w:sz w:val="44"/>
          <w:szCs w:val="44"/>
        </w:rPr>
      </w:pPr>
      <w:r>
        <w:rPr>
          <w:rFonts w:hint="eastAsia"/>
          <w:b/>
          <w:i/>
          <w:color w:val="FF0000"/>
          <w:sz w:val="44"/>
          <w:szCs w:val="44"/>
        </w:rPr>
        <w:t>Digital Image Processing</w:t>
      </w:r>
    </w:p>
    <w:p w:rsidR="00905389" w:rsidRDefault="00905389" w:rsidP="00905389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Mark sheet of experimentation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5"/>
        <w:gridCol w:w="1046"/>
        <w:gridCol w:w="1176"/>
        <w:gridCol w:w="1009"/>
        <w:gridCol w:w="1302"/>
        <w:gridCol w:w="1099"/>
        <w:gridCol w:w="1316"/>
        <w:gridCol w:w="1109"/>
      </w:tblGrid>
      <w:tr w:rsidR="00905389" w:rsidRPr="00B64F67" w:rsidTr="00BB5E61">
        <w:trPr>
          <w:trHeight w:val="567"/>
        </w:trPr>
        <w:tc>
          <w:tcPr>
            <w:tcW w:w="465" w:type="dxa"/>
            <w:shd w:val="clear" w:color="auto" w:fill="EEECE1"/>
            <w:vAlign w:val="center"/>
          </w:tcPr>
          <w:p w:rsidR="00905389" w:rsidRPr="009D56FF" w:rsidRDefault="00905389" w:rsidP="00BB5E61">
            <w:pPr>
              <w:jc w:val="center"/>
              <w:rPr>
                <w:rFonts w:ascii="Calibri" w:eastAsia="楷体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No</w:t>
            </w:r>
          </w:p>
        </w:tc>
        <w:tc>
          <w:tcPr>
            <w:tcW w:w="1046" w:type="dxa"/>
            <w:shd w:val="clear" w:color="auto" w:fill="EEECE1"/>
            <w:vAlign w:val="center"/>
          </w:tcPr>
          <w:p w:rsidR="00905389" w:rsidRPr="009D56FF" w:rsidRDefault="00905389" w:rsidP="00BB5E61">
            <w:pPr>
              <w:jc w:val="center"/>
              <w:rPr>
                <w:rFonts w:ascii="Calibri" w:eastAsia="楷体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Student No.</w:t>
            </w:r>
          </w:p>
        </w:tc>
        <w:tc>
          <w:tcPr>
            <w:tcW w:w="1176" w:type="dxa"/>
            <w:shd w:val="clear" w:color="auto" w:fill="EEECE1"/>
            <w:vAlign w:val="center"/>
          </w:tcPr>
          <w:p w:rsidR="00905389" w:rsidRPr="009D56FF" w:rsidRDefault="00905389" w:rsidP="00BB5E61">
            <w:pPr>
              <w:jc w:val="center"/>
              <w:rPr>
                <w:rFonts w:ascii="Calibri" w:eastAsia="楷体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Name</w:t>
            </w:r>
          </w:p>
        </w:tc>
        <w:tc>
          <w:tcPr>
            <w:tcW w:w="1009" w:type="dxa"/>
            <w:shd w:val="clear" w:color="auto" w:fill="EEECE1"/>
            <w:vAlign w:val="center"/>
          </w:tcPr>
          <w:p w:rsidR="00905389" w:rsidRPr="009D56FF" w:rsidRDefault="00905389" w:rsidP="00BB5E61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1</w:t>
            </w:r>
          </w:p>
          <w:p w:rsidR="00905389" w:rsidRPr="009D56FF" w:rsidRDefault="00905389" w:rsidP="00BB5E61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(code)</w:t>
            </w:r>
          </w:p>
        </w:tc>
        <w:tc>
          <w:tcPr>
            <w:tcW w:w="1302" w:type="dxa"/>
            <w:shd w:val="clear" w:color="auto" w:fill="EEECE1"/>
            <w:vAlign w:val="center"/>
          </w:tcPr>
          <w:p w:rsidR="00905389" w:rsidRPr="009D56FF" w:rsidRDefault="00905389" w:rsidP="00BB5E61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2</w:t>
            </w:r>
          </w:p>
          <w:p w:rsidR="00905389" w:rsidRPr="009D56FF" w:rsidRDefault="00905389" w:rsidP="00BB5E61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(content)</w:t>
            </w:r>
          </w:p>
        </w:tc>
        <w:tc>
          <w:tcPr>
            <w:tcW w:w="1099" w:type="dxa"/>
            <w:shd w:val="clear" w:color="auto" w:fill="EEECE1"/>
            <w:vAlign w:val="center"/>
          </w:tcPr>
          <w:p w:rsidR="00905389" w:rsidRPr="009D56FF" w:rsidRDefault="00905389" w:rsidP="00BB5E61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3</w:t>
            </w:r>
          </w:p>
          <w:p w:rsidR="00905389" w:rsidRPr="009D56FF" w:rsidRDefault="00905389" w:rsidP="00BB5E61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(result)</w:t>
            </w:r>
          </w:p>
        </w:tc>
        <w:tc>
          <w:tcPr>
            <w:tcW w:w="1316" w:type="dxa"/>
            <w:shd w:val="clear" w:color="auto" w:fill="EEECE1"/>
            <w:vAlign w:val="center"/>
          </w:tcPr>
          <w:p w:rsidR="00905389" w:rsidRPr="009D56FF" w:rsidRDefault="00905389" w:rsidP="00BB5E61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4</w:t>
            </w:r>
          </w:p>
          <w:p w:rsidR="00905389" w:rsidRPr="009D56FF" w:rsidRDefault="00905389" w:rsidP="00BB5E61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（</w:t>
            </w:r>
            <w:r w:rsidRPr="009D56FF">
              <w:rPr>
                <w:rFonts w:ascii="Calibri" w:hAnsi="Calibri" w:cs="Calibri" w:hint="eastAsia"/>
              </w:rPr>
              <w:t>report</w:t>
            </w:r>
            <w:r w:rsidRPr="009D56FF">
              <w:rPr>
                <w:rFonts w:ascii="Calibri" w:hAnsi="Calibri" w:cs="Calibri" w:hint="eastAsia"/>
              </w:rPr>
              <w:t>）</w:t>
            </w:r>
          </w:p>
        </w:tc>
        <w:tc>
          <w:tcPr>
            <w:tcW w:w="1109" w:type="dxa"/>
            <w:shd w:val="clear" w:color="auto" w:fill="EEECE1"/>
            <w:vAlign w:val="center"/>
          </w:tcPr>
          <w:p w:rsidR="00905389" w:rsidRPr="009D56FF" w:rsidRDefault="00905389" w:rsidP="00BB5E61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Total</w:t>
            </w:r>
            <w:r w:rsidRPr="009D56FF">
              <w:rPr>
                <w:rFonts w:ascii="Calibri" w:eastAsia="楷体" w:hAnsi="Calibri" w:cs="Calibri" w:hint="eastAsia"/>
              </w:rPr>
              <w:t xml:space="preserve">  </w:t>
            </w:r>
            <w:r w:rsidRPr="009D56FF">
              <w:rPr>
                <w:rFonts w:ascii="Calibri" w:eastAsia="楷体" w:hAnsi="Calibri" w:cs="Calibri"/>
              </w:rPr>
              <w:t>Score</w:t>
            </w:r>
          </w:p>
        </w:tc>
      </w:tr>
      <w:tr w:rsidR="00905389" w:rsidTr="00BB5E61">
        <w:trPr>
          <w:trHeight w:val="567"/>
        </w:trPr>
        <w:tc>
          <w:tcPr>
            <w:tcW w:w="465" w:type="dxa"/>
            <w:shd w:val="clear" w:color="auto" w:fill="auto"/>
            <w:vAlign w:val="center"/>
          </w:tcPr>
          <w:p w:rsidR="00905389" w:rsidRPr="009D56FF" w:rsidRDefault="00905389" w:rsidP="00BB5E61">
            <w:pPr>
              <w:jc w:val="center"/>
              <w:rPr>
                <w:rFonts w:ascii="楷体" w:eastAsia="楷体" w:hAnsi="楷体"/>
              </w:rPr>
            </w:pPr>
            <w:r w:rsidRPr="009D56FF">
              <w:rPr>
                <w:rFonts w:ascii="楷体" w:eastAsia="楷体" w:hAnsi="楷体" w:hint="eastAsia"/>
              </w:rPr>
              <w:t>1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905389" w:rsidRPr="009D56FF" w:rsidRDefault="00905389" w:rsidP="00BB5E61">
            <w:pPr>
              <w:jc w:val="center"/>
              <w:rPr>
                <w:rFonts w:ascii="楷体" w:eastAsia="楷体" w:hAnsi="楷体"/>
              </w:rPr>
            </w:pPr>
          </w:p>
        </w:tc>
        <w:tc>
          <w:tcPr>
            <w:tcW w:w="1176" w:type="dxa"/>
            <w:shd w:val="clear" w:color="auto" w:fill="auto"/>
            <w:vAlign w:val="center"/>
          </w:tcPr>
          <w:p w:rsidR="00905389" w:rsidRPr="009D56FF" w:rsidRDefault="00905389" w:rsidP="00BB5E61">
            <w:pPr>
              <w:jc w:val="center"/>
              <w:rPr>
                <w:rFonts w:ascii="楷体" w:eastAsia="楷体" w:hAnsi="楷体"/>
              </w:rPr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905389" w:rsidRDefault="00905389" w:rsidP="00BB5E61">
            <w:pPr>
              <w:jc w:val="center"/>
            </w:pPr>
          </w:p>
        </w:tc>
        <w:tc>
          <w:tcPr>
            <w:tcW w:w="1302" w:type="dxa"/>
            <w:shd w:val="clear" w:color="auto" w:fill="auto"/>
            <w:vAlign w:val="center"/>
          </w:tcPr>
          <w:p w:rsidR="00905389" w:rsidRDefault="00905389" w:rsidP="00BB5E61">
            <w:pPr>
              <w:jc w:val="center"/>
            </w:pPr>
          </w:p>
        </w:tc>
        <w:tc>
          <w:tcPr>
            <w:tcW w:w="1099" w:type="dxa"/>
            <w:shd w:val="clear" w:color="auto" w:fill="auto"/>
            <w:vAlign w:val="center"/>
          </w:tcPr>
          <w:p w:rsidR="00905389" w:rsidRDefault="00905389" w:rsidP="00BB5E61">
            <w:pPr>
              <w:jc w:val="center"/>
            </w:pPr>
          </w:p>
        </w:tc>
        <w:tc>
          <w:tcPr>
            <w:tcW w:w="1316" w:type="dxa"/>
            <w:shd w:val="clear" w:color="auto" w:fill="auto"/>
            <w:vAlign w:val="center"/>
          </w:tcPr>
          <w:p w:rsidR="00905389" w:rsidRDefault="00905389" w:rsidP="00BB5E61">
            <w:pPr>
              <w:jc w:val="center"/>
            </w:pPr>
          </w:p>
        </w:tc>
        <w:tc>
          <w:tcPr>
            <w:tcW w:w="1109" w:type="dxa"/>
            <w:shd w:val="clear" w:color="auto" w:fill="auto"/>
            <w:vAlign w:val="center"/>
          </w:tcPr>
          <w:p w:rsidR="00905389" w:rsidRDefault="00905389" w:rsidP="00BB5E61">
            <w:pPr>
              <w:jc w:val="center"/>
            </w:pPr>
          </w:p>
        </w:tc>
      </w:tr>
    </w:tbl>
    <w:p w:rsidR="00905389" w:rsidRDefault="00905389" w:rsidP="00905389"/>
    <w:p w:rsidR="00905389" w:rsidRPr="00723D88" w:rsidRDefault="00905389" w:rsidP="00905389">
      <w:pPr>
        <w:rPr>
          <w:sz w:val="24"/>
        </w:rPr>
      </w:pPr>
      <w:r>
        <w:rPr>
          <w:rFonts w:hint="eastAsia"/>
        </w:rPr>
        <w:t xml:space="preserve">Signature:                                                   Date: </w:t>
      </w:r>
    </w:p>
    <w:p w:rsidR="00BB5E61" w:rsidRDefault="00BB5E61"/>
    <w:sectPr w:rsidR="00BB5E61" w:rsidSect="0037077C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6137" w:rsidRDefault="00006137" w:rsidP="00905389">
      <w:r>
        <w:separator/>
      </w:r>
    </w:p>
  </w:endnote>
  <w:endnote w:type="continuationSeparator" w:id="1">
    <w:p w:rsidR="00006137" w:rsidRDefault="00006137" w:rsidP="009053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6137" w:rsidRDefault="00006137" w:rsidP="00905389">
      <w:r>
        <w:separator/>
      </w:r>
    </w:p>
  </w:footnote>
  <w:footnote w:type="continuationSeparator" w:id="1">
    <w:p w:rsidR="00006137" w:rsidRDefault="00006137" w:rsidP="009053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E61" w:rsidRDefault="00BB5E61" w:rsidP="00BB5E61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2152E"/>
    <w:multiLevelType w:val="hybridMultilevel"/>
    <w:tmpl w:val="E26A7B06"/>
    <w:lvl w:ilvl="0" w:tplc="522269B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7556F6D"/>
    <w:multiLevelType w:val="hybridMultilevel"/>
    <w:tmpl w:val="3B7EA25A"/>
    <w:lvl w:ilvl="0" w:tplc="AB7C481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98F4962"/>
    <w:multiLevelType w:val="hybridMultilevel"/>
    <w:tmpl w:val="EBFA9624"/>
    <w:lvl w:ilvl="0" w:tplc="34E6D4D8">
      <w:start w:val="1"/>
      <w:numFmt w:val="lowerLetter"/>
      <w:lvlText w:val="%1．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1BBB1983"/>
    <w:multiLevelType w:val="hybridMultilevel"/>
    <w:tmpl w:val="D4C66462"/>
    <w:lvl w:ilvl="0" w:tplc="6304FB4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8C430FF"/>
    <w:multiLevelType w:val="hybridMultilevel"/>
    <w:tmpl w:val="352A1BDC"/>
    <w:lvl w:ilvl="0" w:tplc="46F816D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3B8B38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C5224D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F6E463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156AFD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8EEA53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9325EA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E4B39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BE4AB1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>
    <w:nsid w:val="2D4916EC"/>
    <w:multiLevelType w:val="hybridMultilevel"/>
    <w:tmpl w:val="96D0341E"/>
    <w:lvl w:ilvl="0" w:tplc="6F0CC060">
      <w:start w:val="1"/>
      <w:numFmt w:val="decimal"/>
      <w:lvlText w:val="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6">
    <w:nsid w:val="57E64A22"/>
    <w:multiLevelType w:val="hybridMultilevel"/>
    <w:tmpl w:val="8C90D40C"/>
    <w:lvl w:ilvl="0" w:tplc="7638E6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D8C64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CA9E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500B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2490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5802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9A36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005F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5068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9CF6534"/>
    <w:multiLevelType w:val="hybridMultilevel"/>
    <w:tmpl w:val="5E00810A"/>
    <w:lvl w:ilvl="0" w:tplc="8C564D7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5389"/>
    <w:rsid w:val="00006137"/>
    <w:rsid w:val="000C60B9"/>
    <w:rsid w:val="002D5153"/>
    <w:rsid w:val="002F2AC5"/>
    <w:rsid w:val="0037077C"/>
    <w:rsid w:val="003B26B3"/>
    <w:rsid w:val="00483137"/>
    <w:rsid w:val="00486A88"/>
    <w:rsid w:val="00500F8F"/>
    <w:rsid w:val="00541444"/>
    <w:rsid w:val="005E6ADF"/>
    <w:rsid w:val="00704804"/>
    <w:rsid w:val="0077670D"/>
    <w:rsid w:val="007775A5"/>
    <w:rsid w:val="007D6A61"/>
    <w:rsid w:val="00905389"/>
    <w:rsid w:val="00A40361"/>
    <w:rsid w:val="00A960A8"/>
    <w:rsid w:val="00BB5E61"/>
    <w:rsid w:val="00CB7A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77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9053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9053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53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5389"/>
    <w:rPr>
      <w:sz w:val="18"/>
      <w:szCs w:val="18"/>
    </w:rPr>
  </w:style>
  <w:style w:type="paragraph" w:customStyle="1" w:styleId="0">
    <w:name w:val="0"/>
    <w:basedOn w:val="a"/>
    <w:rsid w:val="00905389"/>
    <w:pPr>
      <w:widowControl/>
    </w:pPr>
    <w:rPr>
      <w:rFonts w:ascii="Times New Roman" w:eastAsia="宋体" w:hAnsi="Times New Roman" w:cs="Times New Roman"/>
      <w:kern w:val="0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90538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05389"/>
    <w:rPr>
      <w:sz w:val="18"/>
      <w:szCs w:val="18"/>
    </w:rPr>
  </w:style>
  <w:style w:type="paragraph" w:styleId="a6">
    <w:name w:val="List Paragraph"/>
    <w:basedOn w:val="a"/>
    <w:uiPriority w:val="34"/>
    <w:qFormat/>
    <w:rsid w:val="002D5153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2D5153"/>
    <w:rPr>
      <w:color w:val="808080"/>
    </w:rPr>
  </w:style>
  <w:style w:type="paragraph" w:styleId="a8">
    <w:name w:val="Normal (Web)"/>
    <w:basedOn w:val="a"/>
    <w:uiPriority w:val="99"/>
    <w:semiHidden/>
    <w:unhideWhenUsed/>
    <w:rsid w:val="005414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47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0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0186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967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2643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8271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957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397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</dc:creator>
  <cp:lastModifiedBy>zhao</cp:lastModifiedBy>
  <cp:revision>6</cp:revision>
  <dcterms:created xsi:type="dcterms:W3CDTF">2014-10-26T13:20:00Z</dcterms:created>
  <dcterms:modified xsi:type="dcterms:W3CDTF">2014-12-11T05:34:00Z</dcterms:modified>
</cp:coreProperties>
</file>