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A69E" w14:textId="5F166DEB" w:rsidR="0072449E" w:rsidRDefault="0072449E"/>
    <w:p w14:paraId="4050EF0F" w14:textId="5097597A" w:rsidR="00CD00CB" w:rsidRDefault="00CD00CB"/>
    <w:p w14:paraId="4025CF16" w14:textId="3AF5EA18" w:rsidR="00CD00CB" w:rsidRDefault="00C05E93">
      <w:r>
        <w:rPr>
          <w:noProof/>
        </w:rPr>
        <w:drawing>
          <wp:inline distT="0" distB="0" distL="0" distR="0" wp14:anchorId="07226FB1" wp14:editId="62E45175">
            <wp:extent cx="5760720" cy="127889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212A" w14:textId="65042AA1" w:rsidR="00D06A39" w:rsidRDefault="00D06A39" w:rsidP="00CD00CB">
      <w:pPr>
        <w:ind w:left="708" w:firstLine="708"/>
        <w:rPr>
          <w:b/>
          <w:bCs/>
          <w:sz w:val="48"/>
          <w:szCs w:val="48"/>
        </w:rPr>
      </w:pPr>
    </w:p>
    <w:p w14:paraId="6BE45906" w14:textId="323822A8" w:rsidR="00C05E93" w:rsidRDefault="00C05E93" w:rsidP="00CD00CB">
      <w:pPr>
        <w:ind w:left="708" w:firstLine="708"/>
        <w:rPr>
          <w:b/>
          <w:bCs/>
          <w:sz w:val="48"/>
          <w:szCs w:val="48"/>
        </w:rPr>
      </w:pPr>
    </w:p>
    <w:p w14:paraId="2E965B07" w14:textId="77777777" w:rsidR="00C05E93" w:rsidRDefault="00C05E93" w:rsidP="00CD00CB">
      <w:pPr>
        <w:ind w:left="708" w:firstLine="708"/>
        <w:rPr>
          <w:b/>
          <w:bCs/>
          <w:sz w:val="48"/>
          <w:szCs w:val="48"/>
        </w:rPr>
      </w:pPr>
    </w:p>
    <w:p w14:paraId="0EF0AAB5" w14:textId="45D635CF" w:rsidR="00CD00CB" w:rsidRDefault="00CD00CB" w:rsidP="00CD00CB">
      <w:pPr>
        <w:ind w:left="708" w:firstLine="708"/>
        <w:rPr>
          <w:b/>
          <w:bCs/>
          <w:sz w:val="48"/>
          <w:szCs w:val="48"/>
        </w:rPr>
      </w:pPr>
      <w:r w:rsidRPr="00CD00CB">
        <w:rPr>
          <w:b/>
          <w:bCs/>
          <w:sz w:val="48"/>
          <w:szCs w:val="48"/>
        </w:rPr>
        <w:t>IMS: Modelovanie a</w:t>
      </w:r>
      <w:r>
        <w:rPr>
          <w:b/>
          <w:bCs/>
          <w:sz w:val="48"/>
          <w:szCs w:val="48"/>
        </w:rPr>
        <w:t> </w:t>
      </w:r>
      <w:r w:rsidRPr="00CD00CB">
        <w:rPr>
          <w:b/>
          <w:bCs/>
          <w:sz w:val="48"/>
          <w:szCs w:val="48"/>
        </w:rPr>
        <w:t>simulácia</w:t>
      </w:r>
    </w:p>
    <w:p w14:paraId="712C2894" w14:textId="121ACDEC" w:rsidR="00CD00CB" w:rsidRDefault="00CD00CB" w:rsidP="00CD00CB">
      <w:pPr>
        <w:ind w:left="708" w:firstLine="708"/>
        <w:rPr>
          <w:b/>
          <w:bCs/>
          <w:sz w:val="48"/>
          <w:szCs w:val="48"/>
        </w:rPr>
      </w:pPr>
    </w:p>
    <w:p w14:paraId="295A8C03" w14:textId="4CEEC366" w:rsidR="00CD00CB" w:rsidRDefault="00DA49C6" w:rsidP="00DA49C6">
      <w:pPr>
        <w:ind w:left="2124" w:firstLine="708"/>
        <w:rPr>
          <w:b/>
          <w:bCs/>
          <w:sz w:val="48"/>
          <w:szCs w:val="48"/>
        </w:rPr>
      </w:pPr>
      <w:r w:rsidRPr="00DA49C6">
        <w:rPr>
          <w:b/>
          <w:bCs/>
          <w:sz w:val="48"/>
          <w:szCs w:val="48"/>
        </w:rPr>
        <w:t xml:space="preserve">2. </w:t>
      </w:r>
      <w:proofErr w:type="spellStart"/>
      <w:r w:rsidRPr="00DA49C6">
        <w:rPr>
          <w:b/>
          <w:bCs/>
          <w:sz w:val="48"/>
          <w:szCs w:val="48"/>
        </w:rPr>
        <w:t>Teplárenství</w:t>
      </w:r>
      <w:proofErr w:type="spellEnd"/>
    </w:p>
    <w:p w14:paraId="7ECAF95E" w14:textId="4BCD78C5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249EED84" w14:textId="000AB387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3595FBF7" w14:textId="55EFF5DE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71B82388" w14:textId="40380919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40C1E51D" w14:textId="697F6BFD" w:rsidR="00D06A39" w:rsidRDefault="00D06A39" w:rsidP="00DA49C6">
      <w:pPr>
        <w:ind w:left="2124" w:firstLine="708"/>
        <w:rPr>
          <w:b/>
          <w:bCs/>
          <w:sz w:val="48"/>
          <w:szCs w:val="48"/>
        </w:rPr>
      </w:pPr>
    </w:p>
    <w:p w14:paraId="4D5697B6" w14:textId="0E0700E1" w:rsidR="00D06A39" w:rsidRDefault="00D06A39" w:rsidP="00D06A39">
      <w:pPr>
        <w:ind w:firstLine="708"/>
        <w:rPr>
          <w:b/>
          <w:bCs/>
          <w:sz w:val="48"/>
          <w:szCs w:val="48"/>
        </w:rPr>
      </w:pPr>
    </w:p>
    <w:p w14:paraId="3DB97076" w14:textId="1511BBCB" w:rsidR="00D06A39" w:rsidRPr="00D06A39" w:rsidRDefault="00D06A39" w:rsidP="00D06A39">
      <w:pPr>
        <w:spacing w:after="0"/>
        <w:rPr>
          <w:sz w:val="28"/>
          <w:szCs w:val="28"/>
        </w:rPr>
      </w:pPr>
      <w:r w:rsidRPr="00D06A39">
        <w:rPr>
          <w:sz w:val="28"/>
          <w:szCs w:val="28"/>
        </w:rPr>
        <w:t>Alžbeta Hricovová, xhrico00</w:t>
      </w:r>
      <w:r>
        <w:rPr>
          <w:sz w:val="28"/>
          <w:szCs w:val="28"/>
        </w:rPr>
        <w:tab/>
      </w:r>
    </w:p>
    <w:p w14:paraId="00AFB63D" w14:textId="02940F5E" w:rsidR="00D06A39" w:rsidRDefault="00D06A39" w:rsidP="00D06A39">
      <w:pPr>
        <w:spacing w:after="0"/>
        <w:rPr>
          <w:sz w:val="28"/>
          <w:szCs w:val="28"/>
        </w:rPr>
      </w:pPr>
      <w:r w:rsidRPr="00D06A39">
        <w:rPr>
          <w:sz w:val="28"/>
          <w:szCs w:val="28"/>
        </w:rPr>
        <w:t>Erik Hrubý, xhruby30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4.12.2022</w:t>
      </w:r>
    </w:p>
    <w:p w14:paraId="2BCA3264" w14:textId="04898923" w:rsidR="00D06A39" w:rsidRDefault="00D06A39" w:rsidP="00D06A39">
      <w:pPr>
        <w:spacing w:after="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9678865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14E4FA" w14:textId="44077C11" w:rsidR="00BE2AEB" w:rsidRPr="00755E2D" w:rsidRDefault="00BE2AEB">
          <w:pPr>
            <w:pStyle w:val="Hlavikaobsahu"/>
            <w:rPr>
              <w:sz w:val="36"/>
              <w:szCs w:val="36"/>
              <w:lang w:eastAsia="en-US"/>
            </w:rPr>
          </w:pPr>
          <w:r w:rsidRPr="00755E2D">
            <w:rPr>
              <w:sz w:val="36"/>
              <w:szCs w:val="36"/>
              <w:lang w:eastAsia="en-US"/>
            </w:rPr>
            <w:t>Obsah</w:t>
          </w:r>
        </w:p>
        <w:p w14:paraId="6E2F64FA" w14:textId="77777777" w:rsidR="00755E2D" w:rsidRPr="00755E2D" w:rsidRDefault="00755E2D" w:rsidP="00755E2D">
          <w:pPr>
            <w:rPr>
              <w:lang w:eastAsia="sk-SK"/>
            </w:rPr>
          </w:pPr>
        </w:p>
        <w:p w14:paraId="05E552B2" w14:textId="39B32E6A" w:rsidR="00B27F02" w:rsidRDefault="00BE2AE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84181A">
            <w:rPr>
              <w:sz w:val="24"/>
              <w:szCs w:val="24"/>
            </w:rPr>
            <w:fldChar w:fldCharType="begin"/>
          </w:r>
          <w:r w:rsidRPr="0084181A">
            <w:rPr>
              <w:sz w:val="24"/>
              <w:szCs w:val="24"/>
            </w:rPr>
            <w:instrText xml:space="preserve"> TOC \o "1-3" \h \z \u </w:instrText>
          </w:r>
          <w:r w:rsidRPr="0084181A">
            <w:rPr>
              <w:sz w:val="24"/>
              <w:szCs w:val="24"/>
            </w:rPr>
            <w:fldChar w:fldCharType="separate"/>
          </w:r>
          <w:hyperlink w:anchor="_Toc121077706" w:history="1">
            <w:r w:rsidR="00B27F02" w:rsidRPr="00847024">
              <w:rPr>
                <w:rStyle w:val="Hypertextovprepojenie"/>
                <w:noProof/>
              </w:rPr>
              <w:t>1</w:t>
            </w:r>
            <w:r w:rsidR="00B27F02">
              <w:rPr>
                <w:rFonts w:eastAsiaTheme="minorEastAsia"/>
                <w:noProof/>
                <w:lang w:eastAsia="sk-SK"/>
              </w:rPr>
              <w:tab/>
            </w:r>
            <w:r w:rsidR="00B27F02" w:rsidRPr="00847024">
              <w:rPr>
                <w:rStyle w:val="Hypertextovprepojenie"/>
                <w:noProof/>
              </w:rPr>
              <w:t>Úvod</w:t>
            </w:r>
            <w:r w:rsidR="00B27F02">
              <w:rPr>
                <w:noProof/>
                <w:webHidden/>
              </w:rPr>
              <w:tab/>
            </w:r>
            <w:r w:rsidR="00B27F02">
              <w:rPr>
                <w:noProof/>
                <w:webHidden/>
              </w:rPr>
              <w:fldChar w:fldCharType="begin"/>
            </w:r>
            <w:r w:rsidR="00B27F02">
              <w:rPr>
                <w:noProof/>
                <w:webHidden/>
              </w:rPr>
              <w:instrText xml:space="preserve"> PAGEREF _Toc121077706 \h </w:instrText>
            </w:r>
            <w:r w:rsidR="00B27F02">
              <w:rPr>
                <w:noProof/>
                <w:webHidden/>
              </w:rPr>
            </w:r>
            <w:r w:rsidR="00B27F02">
              <w:rPr>
                <w:noProof/>
                <w:webHidden/>
              </w:rPr>
              <w:fldChar w:fldCharType="separate"/>
            </w:r>
            <w:r w:rsidR="00B27F02">
              <w:rPr>
                <w:noProof/>
                <w:webHidden/>
              </w:rPr>
              <w:t>3</w:t>
            </w:r>
            <w:r w:rsidR="00B27F02">
              <w:rPr>
                <w:noProof/>
                <w:webHidden/>
              </w:rPr>
              <w:fldChar w:fldCharType="end"/>
            </w:r>
          </w:hyperlink>
        </w:p>
        <w:p w14:paraId="49A22BA3" w14:textId="439D18DD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07" w:history="1">
            <w:r w:rsidRPr="00847024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Zdroj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F629" w14:textId="1DCFA4A8" w:rsidR="00B27F02" w:rsidRDefault="00B27F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08" w:history="1">
            <w:r w:rsidRPr="00847024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Fakty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7CF4" w14:textId="0B3BF412" w:rsidR="00B27F02" w:rsidRDefault="00B27F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09" w:history="1">
            <w:r w:rsidRPr="00847024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Koncepcia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726F" w14:textId="749CA882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10" w:history="1">
            <w:r w:rsidRPr="00847024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OZE – obnoviteľné zdroje energie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E557" w14:textId="010213B2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11" w:history="1">
            <w:r w:rsidRPr="00847024">
              <w:rPr>
                <w:rStyle w:val="Hypertextovprepojenie"/>
                <w:noProof/>
              </w:rPr>
              <w:t>3.1.1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Spotreba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0C59" w14:textId="52814FD0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12" w:history="1">
            <w:r w:rsidRPr="00847024">
              <w:rPr>
                <w:rStyle w:val="Hypertextovprepojenie"/>
                <w:noProof/>
              </w:rPr>
              <w:t>3.1.2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B90D" w14:textId="1112C27F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13" w:history="1">
            <w:r w:rsidRPr="00847024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Zemný plyn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1857" w14:textId="4F8321DB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14" w:history="1">
            <w:r w:rsidRPr="00847024">
              <w:rPr>
                <w:rStyle w:val="Hypertextovprepojenie"/>
                <w:noProof/>
              </w:rPr>
              <w:t>3.2.1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Spotreba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9BAB" w14:textId="32554870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15" w:history="1">
            <w:r w:rsidRPr="00847024">
              <w:rPr>
                <w:rStyle w:val="Hypertextovprepojenie"/>
                <w:noProof/>
              </w:rPr>
              <w:t>3.2.2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D5B2" w14:textId="2BBE9A2A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16" w:history="1">
            <w:r w:rsidRPr="00847024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Uhlie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010E" w14:textId="7337A6EC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17" w:history="1">
            <w:r w:rsidRPr="00847024">
              <w:rPr>
                <w:rStyle w:val="Hypertextovprepojenie"/>
                <w:noProof/>
              </w:rPr>
              <w:t>3.3.1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Spotreba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4570" w14:textId="77114B72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18" w:history="1">
            <w:r w:rsidRPr="00847024">
              <w:rPr>
                <w:rStyle w:val="Hypertextovprepojenie"/>
                <w:noProof/>
              </w:rPr>
              <w:t>3.3.2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9AE0" w14:textId="41CAF989" w:rsidR="00B27F02" w:rsidRDefault="00B27F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19" w:history="1">
            <w:r w:rsidRPr="00847024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Simulácia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5E44" w14:textId="0EC35D70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20" w:history="1">
            <w:r w:rsidRPr="00847024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Použité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16D7" w14:textId="47853C34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21" w:history="1">
            <w:r w:rsidRPr="00847024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Spúšťanie simulácie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2287" w14:textId="43AF4E60" w:rsidR="00B27F02" w:rsidRDefault="00B27F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22" w:history="1">
            <w:r w:rsidRPr="00847024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6896" w14:textId="7FA2E2DE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23" w:history="1">
            <w:r w:rsidRPr="00847024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OZE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30A3" w14:textId="5E3F098B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24" w:history="1">
            <w:r w:rsidRPr="00847024">
              <w:rPr>
                <w:rStyle w:val="Hypertextovprepojenie"/>
                <w:noProof/>
              </w:rPr>
              <w:t>5.1.1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Spotreba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B7A7" w14:textId="6F207FB8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25" w:history="1">
            <w:r w:rsidRPr="00847024">
              <w:rPr>
                <w:rStyle w:val="Hypertextovprepojenie"/>
                <w:noProof/>
              </w:rPr>
              <w:t>5.1.2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64BA" w14:textId="3F85E2CE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26" w:history="1">
            <w:r w:rsidRPr="00847024">
              <w:rPr>
                <w:rStyle w:val="Hypertextovprepojenie"/>
                <w:noProof/>
              </w:rPr>
              <w:t>5.2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Zemný plyn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EBFE" w14:textId="30A8AB06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27" w:history="1">
            <w:r w:rsidRPr="00847024">
              <w:rPr>
                <w:rStyle w:val="Hypertextovprepojenie"/>
                <w:noProof/>
              </w:rPr>
              <w:t>5.2.1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Spotreba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407F" w14:textId="47145C50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28" w:history="1">
            <w:r w:rsidRPr="00847024">
              <w:rPr>
                <w:rStyle w:val="Hypertextovprepojenie"/>
                <w:noProof/>
              </w:rPr>
              <w:t>5.2.2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1E15" w14:textId="52285BC6" w:rsidR="00B27F02" w:rsidRDefault="00B27F0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29" w:history="1">
            <w:r w:rsidRPr="00847024">
              <w:rPr>
                <w:rStyle w:val="Hypertextovprepojenie"/>
                <w:noProof/>
              </w:rPr>
              <w:t>5.3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Uhlie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CC37" w14:textId="21C3263C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30" w:history="1">
            <w:r w:rsidRPr="00847024">
              <w:rPr>
                <w:rStyle w:val="Hypertextovprepojenie"/>
                <w:noProof/>
              </w:rPr>
              <w:t>5.3.1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Spotreba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49DA" w14:textId="62217590" w:rsidR="00B27F02" w:rsidRDefault="00B27F02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21077731" w:history="1">
            <w:r w:rsidRPr="00847024">
              <w:rPr>
                <w:rStyle w:val="Hypertextovprepojenie"/>
                <w:noProof/>
              </w:rPr>
              <w:t>5.3.2</w:t>
            </w:r>
            <w:r>
              <w:rPr>
                <w:noProof/>
              </w:rPr>
              <w:tab/>
            </w:r>
            <w:r w:rsidRPr="00847024">
              <w:rPr>
                <w:rStyle w:val="Hypertextovprepojenie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EAF1" w14:textId="1D61F00E" w:rsidR="00B27F02" w:rsidRDefault="00B27F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32" w:history="1">
            <w:r w:rsidRPr="00847024">
              <w:rPr>
                <w:rStyle w:val="Hypertextovprepojenie"/>
                <w:noProof/>
              </w:rPr>
              <w:t>6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E29C" w14:textId="143A99A1" w:rsidR="00B27F02" w:rsidRDefault="00B27F0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7733" w:history="1">
            <w:r w:rsidRPr="00847024">
              <w:rPr>
                <w:rStyle w:val="Hypertextovprepojenie"/>
                <w:noProof/>
              </w:rPr>
              <w:t>7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47024">
              <w:rPr>
                <w:rStyle w:val="Hypertextovprepojenie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3598" w14:textId="03C36A52" w:rsidR="00BE2AEB" w:rsidRDefault="00BE2AEB" w:rsidP="0084181A">
          <w:r w:rsidRPr="0084181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605F719" w14:textId="1BFD4899" w:rsidR="00BE2AEB" w:rsidRDefault="00BE2AEB" w:rsidP="00BE2AEB">
      <w:pPr>
        <w:pStyle w:val="Nadpis1"/>
        <w:numPr>
          <w:ilvl w:val="0"/>
          <w:numId w:val="0"/>
        </w:numPr>
        <w:ind w:left="432"/>
      </w:pPr>
    </w:p>
    <w:p w14:paraId="5ED6CF33" w14:textId="71D7CB83" w:rsidR="00BE2AEB" w:rsidRDefault="00BE2AEB" w:rsidP="00BE2AEB"/>
    <w:p w14:paraId="7EA767AF" w14:textId="77419198" w:rsidR="00BE2AEB" w:rsidRDefault="00BE2AEB" w:rsidP="00BE2AEB"/>
    <w:p w14:paraId="41B178D8" w14:textId="5075D960" w:rsidR="00BE2AEB" w:rsidRDefault="00BE2AEB" w:rsidP="00BE2AEB"/>
    <w:p w14:paraId="1BA2277C" w14:textId="51F1F474" w:rsidR="00EF1830" w:rsidRDefault="00BE2AEB" w:rsidP="00EF1830">
      <w:pPr>
        <w:pStyle w:val="Nadpis1"/>
        <w:rPr>
          <w:sz w:val="36"/>
          <w:szCs w:val="36"/>
        </w:rPr>
      </w:pPr>
      <w:bookmarkStart w:id="0" w:name="_Toc121077706"/>
      <w:r w:rsidRPr="003D509B">
        <w:rPr>
          <w:sz w:val="36"/>
          <w:szCs w:val="36"/>
        </w:rPr>
        <w:lastRenderedPageBreak/>
        <w:t>Úvod</w:t>
      </w:r>
      <w:bookmarkEnd w:id="0"/>
      <w:r w:rsidR="00F41F27">
        <w:rPr>
          <w:sz w:val="36"/>
          <w:szCs w:val="36"/>
        </w:rPr>
        <w:t xml:space="preserve"> </w:t>
      </w:r>
    </w:p>
    <w:p w14:paraId="74D4D8EB" w14:textId="79F1E4FA" w:rsidR="00DE5BD9" w:rsidRDefault="00627C7E" w:rsidP="00CB3EB7">
      <w:pPr>
        <w:ind w:firstLine="432"/>
        <w:jc w:val="both"/>
        <w:rPr>
          <w:sz w:val="24"/>
          <w:szCs w:val="24"/>
        </w:rPr>
      </w:pPr>
      <w:r w:rsidRPr="00627C7E">
        <w:rPr>
          <w:sz w:val="24"/>
          <w:szCs w:val="24"/>
        </w:rPr>
        <w:t>V</w:t>
      </w:r>
      <w:r w:rsidRPr="00627C7E">
        <w:rPr>
          <w:sz w:val="24"/>
          <w:szCs w:val="24"/>
        </w:rPr>
        <w:t> tomto projekte</w:t>
      </w:r>
      <w:r w:rsidRPr="00627C7E">
        <w:rPr>
          <w:sz w:val="24"/>
          <w:szCs w:val="24"/>
        </w:rPr>
        <w:t xml:space="preserve"> sme sa zaoberali problematikou </w:t>
      </w:r>
      <w:r>
        <w:rPr>
          <w:sz w:val="24"/>
          <w:szCs w:val="24"/>
        </w:rPr>
        <w:t>spotreby konečnej tepelnej energie v sektore domácnosti z troch rôznych zdrojov (biomasa a iné OZE, zemný plyn, uhlie) a jej vplyvu na priemernú cenu z týchto zdrojov s ohľadom na prudký náraz cien v období 2020-2022 a očakávaným ustálením v roku 2023.</w:t>
      </w:r>
      <w:r w:rsidR="00D92DBC">
        <w:rPr>
          <w:sz w:val="24"/>
          <w:szCs w:val="24"/>
        </w:rPr>
        <w:t xml:space="preserve"> Zemný plyn bol modelovaný z dôvodu najviac používaného typu vytápania v domácnostiach ČR.</w:t>
      </w:r>
      <w:r w:rsidR="003D3E25">
        <w:rPr>
          <w:sz w:val="24"/>
          <w:szCs w:val="24"/>
        </w:rPr>
        <w:t xml:space="preserve"> Uhlie bolo modelované na ukážku kontrastu k biomase a iným OZE, kde je snaha o zvýšenie používania biomasy a iných OZE namiesto uhlia ako hlavného zdroja vytápania v domácnostiach ČR. </w:t>
      </w:r>
      <w:r w:rsidR="004C21B2">
        <w:rPr>
          <w:sz w:val="24"/>
          <w:szCs w:val="24"/>
        </w:rPr>
        <w:t xml:space="preserve">Cieľom </w:t>
      </w:r>
      <w:r w:rsidRPr="00627C7E">
        <w:rPr>
          <w:sz w:val="24"/>
          <w:szCs w:val="24"/>
        </w:rPr>
        <w:t>simulačných</w:t>
      </w:r>
      <w:r w:rsidRPr="00627C7E">
        <w:rPr>
          <w:sz w:val="24"/>
          <w:szCs w:val="24"/>
        </w:rPr>
        <w:t xml:space="preserve"> experimento</w:t>
      </w:r>
      <w:r w:rsidR="004C21B2">
        <w:rPr>
          <w:sz w:val="24"/>
          <w:szCs w:val="24"/>
        </w:rPr>
        <w:t>v</w:t>
      </w:r>
      <w:r w:rsidRPr="00627C7E">
        <w:rPr>
          <w:sz w:val="24"/>
          <w:szCs w:val="24"/>
        </w:rPr>
        <w:t xml:space="preserve"> </w:t>
      </w:r>
      <w:r w:rsidR="00D92DBC">
        <w:rPr>
          <w:sz w:val="24"/>
          <w:szCs w:val="24"/>
        </w:rPr>
        <w:t>je odhadnúť</w:t>
      </w:r>
      <w:r w:rsidRPr="00627C7E">
        <w:rPr>
          <w:sz w:val="24"/>
          <w:szCs w:val="24"/>
        </w:rPr>
        <w:t xml:space="preserve"> </w:t>
      </w:r>
      <w:r w:rsidR="004C21B2" w:rsidRPr="00627C7E">
        <w:rPr>
          <w:sz w:val="24"/>
          <w:szCs w:val="24"/>
        </w:rPr>
        <w:t>správanie</w:t>
      </w:r>
      <w:r w:rsidRPr="00627C7E">
        <w:rPr>
          <w:sz w:val="24"/>
          <w:szCs w:val="24"/>
        </w:rPr>
        <w:t xml:space="preserve"> </w:t>
      </w:r>
      <w:r w:rsidR="004C21B2" w:rsidRPr="00627C7E">
        <w:rPr>
          <w:sz w:val="24"/>
          <w:szCs w:val="24"/>
        </w:rPr>
        <w:t>systému</w:t>
      </w:r>
      <w:r w:rsidRPr="00627C7E">
        <w:rPr>
          <w:sz w:val="24"/>
          <w:szCs w:val="24"/>
        </w:rPr>
        <w:t xml:space="preserve"> v</w:t>
      </w:r>
      <w:r w:rsidR="004C21B2">
        <w:rPr>
          <w:sz w:val="24"/>
          <w:szCs w:val="24"/>
        </w:rPr>
        <w:t> nasledujúcich rokoch</w:t>
      </w:r>
      <w:r w:rsidR="00D92DBC">
        <w:rPr>
          <w:sz w:val="24"/>
          <w:szCs w:val="24"/>
        </w:rPr>
        <w:t xml:space="preserve"> s ohľadom na prudký nárast cien energie a v pokračovaní trendu z predchádzajúcich rokov.</w:t>
      </w:r>
    </w:p>
    <w:p w14:paraId="4FEA4002" w14:textId="77777777" w:rsidR="00CB3EB7" w:rsidRPr="00CB3EB7" w:rsidRDefault="00CB3EB7" w:rsidP="00CB3EB7">
      <w:pPr>
        <w:ind w:firstLine="432"/>
        <w:jc w:val="both"/>
        <w:rPr>
          <w:sz w:val="24"/>
          <w:szCs w:val="24"/>
        </w:rPr>
      </w:pPr>
    </w:p>
    <w:p w14:paraId="1BD3D2A8" w14:textId="2055BFD7" w:rsidR="00EF1830" w:rsidRDefault="00EF1830" w:rsidP="00EF1830">
      <w:pPr>
        <w:pStyle w:val="Nadpis2"/>
        <w:rPr>
          <w:sz w:val="28"/>
          <w:szCs w:val="28"/>
        </w:rPr>
      </w:pPr>
      <w:bookmarkStart w:id="1" w:name="_Toc121077707"/>
      <w:r w:rsidRPr="003775A3">
        <w:rPr>
          <w:sz w:val="28"/>
          <w:szCs w:val="28"/>
        </w:rPr>
        <w:t>Zdroj údajov</w:t>
      </w:r>
      <w:bookmarkEnd w:id="1"/>
      <w:r w:rsidR="00F41F27" w:rsidRPr="003775A3">
        <w:rPr>
          <w:sz w:val="28"/>
          <w:szCs w:val="28"/>
        </w:rPr>
        <w:t xml:space="preserve"> </w:t>
      </w:r>
    </w:p>
    <w:p w14:paraId="29231A82" w14:textId="014E0FBC" w:rsidR="00AE657A" w:rsidRPr="008E06F9" w:rsidRDefault="008E06F9" w:rsidP="00DE5BD9">
      <w:pPr>
        <w:spacing w:before="240"/>
        <w:ind w:firstLine="576"/>
        <w:jc w:val="both"/>
        <w:rPr>
          <w:sz w:val="24"/>
          <w:szCs w:val="24"/>
        </w:rPr>
      </w:pPr>
      <w:r w:rsidRPr="008E06F9">
        <w:rPr>
          <w:sz w:val="24"/>
          <w:szCs w:val="24"/>
        </w:rPr>
        <w:t xml:space="preserve">Ako </w:t>
      </w:r>
      <w:r w:rsidRPr="008E06F9">
        <w:rPr>
          <w:sz w:val="24"/>
          <w:szCs w:val="24"/>
        </w:rPr>
        <w:t>hlavný</w:t>
      </w:r>
      <w:r w:rsidRPr="008E06F9">
        <w:rPr>
          <w:sz w:val="24"/>
          <w:szCs w:val="24"/>
        </w:rPr>
        <w:t xml:space="preserve"> zdroj </w:t>
      </w:r>
      <w:r w:rsidRPr="008E06F9">
        <w:rPr>
          <w:sz w:val="24"/>
          <w:szCs w:val="24"/>
        </w:rPr>
        <w:t>dát</w:t>
      </w:r>
      <w:r w:rsidRPr="008E06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bola </w:t>
      </w:r>
      <w:r w:rsidRPr="008E06F9">
        <w:rPr>
          <w:i/>
          <w:iCs/>
          <w:sz w:val="24"/>
          <w:szCs w:val="24"/>
        </w:rPr>
        <w:t>využitá</w:t>
      </w:r>
      <w:r w:rsidRPr="008E06F9">
        <w:rPr>
          <w:i/>
          <w:iCs/>
          <w:sz w:val="24"/>
          <w:szCs w:val="24"/>
        </w:rPr>
        <w:t xml:space="preserve"> </w:t>
      </w:r>
      <w:proofErr w:type="spellStart"/>
      <w:r w:rsidRPr="008E06F9">
        <w:rPr>
          <w:i/>
          <w:iCs/>
          <w:sz w:val="24"/>
          <w:szCs w:val="24"/>
        </w:rPr>
        <w:t>Zpráva</w:t>
      </w:r>
      <w:proofErr w:type="spellEnd"/>
      <w:r w:rsidRPr="008E06F9">
        <w:rPr>
          <w:i/>
          <w:iCs/>
          <w:sz w:val="24"/>
          <w:szCs w:val="24"/>
        </w:rPr>
        <w:t xml:space="preserve"> o vývoji energetiky v oblasti tepla za rok 2020</w:t>
      </w:r>
      <w:r>
        <w:rPr>
          <w:sz w:val="24"/>
          <w:szCs w:val="24"/>
        </w:rPr>
        <w:t xml:space="preserve"> </w:t>
      </w:r>
      <w:hyperlink w:anchor="_Použité_zdroje" w:history="1">
        <w:r w:rsidRPr="008E06F9">
          <w:rPr>
            <w:rStyle w:val="Hypertextovprepojenie"/>
            <w:sz w:val="24"/>
            <w:szCs w:val="24"/>
          </w:rPr>
          <w:t>[1]</w:t>
        </w:r>
      </w:hyperlink>
      <w:r>
        <w:rPr>
          <w:sz w:val="24"/>
          <w:szCs w:val="24"/>
        </w:rPr>
        <w:t xml:space="preserve"> z portálu </w:t>
      </w:r>
      <w:r w:rsidRPr="008E06F9">
        <w:rPr>
          <w:i/>
          <w:iCs/>
          <w:sz w:val="24"/>
          <w:szCs w:val="24"/>
        </w:rPr>
        <w:t xml:space="preserve">Ministerstva </w:t>
      </w:r>
      <w:proofErr w:type="spellStart"/>
      <w:r w:rsidRPr="008E06F9">
        <w:rPr>
          <w:i/>
          <w:iCs/>
          <w:sz w:val="24"/>
          <w:szCs w:val="24"/>
        </w:rPr>
        <w:t>průmyslu</w:t>
      </w:r>
      <w:proofErr w:type="spellEnd"/>
      <w:r w:rsidRPr="008E06F9">
        <w:rPr>
          <w:i/>
          <w:iCs/>
          <w:sz w:val="24"/>
          <w:szCs w:val="24"/>
        </w:rPr>
        <w:t xml:space="preserve"> a </w:t>
      </w:r>
      <w:r>
        <w:rPr>
          <w:i/>
          <w:iCs/>
          <w:sz w:val="24"/>
          <w:szCs w:val="24"/>
        </w:rPr>
        <w:t>obchodu</w:t>
      </w:r>
      <w:r w:rsidRPr="008E06F9">
        <w:rPr>
          <w:i/>
          <w:iCs/>
          <w:sz w:val="24"/>
          <w:szCs w:val="24"/>
        </w:rPr>
        <w:t xml:space="preserve"> ČR</w:t>
      </w:r>
      <w:r w:rsidR="00CB3EB7">
        <w:rPr>
          <w:sz w:val="24"/>
          <w:szCs w:val="24"/>
        </w:rPr>
        <w:t xml:space="preserve"> a </w:t>
      </w:r>
      <w:proofErr w:type="spellStart"/>
      <w:r w:rsidR="00CB3EB7" w:rsidRPr="00CB3EB7">
        <w:rPr>
          <w:i/>
          <w:iCs/>
          <w:sz w:val="24"/>
          <w:szCs w:val="24"/>
        </w:rPr>
        <w:t>Elektřina</w:t>
      </w:r>
      <w:proofErr w:type="spellEnd"/>
      <w:r w:rsidR="00CB3EB7" w:rsidRPr="00CB3EB7">
        <w:rPr>
          <w:i/>
          <w:iCs/>
          <w:sz w:val="24"/>
          <w:szCs w:val="24"/>
        </w:rPr>
        <w:t xml:space="preserve"> - podrobný graf 3 roky vývoje ceny komodity </w:t>
      </w:r>
      <w:proofErr w:type="spellStart"/>
      <w:r w:rsidR="00CB3EB7" w:rsidRPr="00CB3EB7">
        <w:rPr>
          <w:i/>
          <w:iCs/>
          <w:sz w:val="24"/>
          <w:szCs w:val="24"/>
        </w:rPr>
        <w:t>Elektřina</w:t>
      </w:r>
      <w:proofErr w:type="spellEnd"/>
      <w:r>
        <w:rPr>
          <w:sz w:val="24"/>
          <w:szCs w:val="24"/>
        </w:rPr>
        <w:t xml:space="preserve"> </w:t>
      </w:r>
      <w:hyperlink w:anchor="_Použité_zdroje" w:history="1">
        <w:r w:rsidR="00CB3EB7" w:rsidRPr="00CB3EB7">
          <w:rPr>
            <w:rStyle w:val="Hypertextovprepojenie"/>
            <w:sz w:val="24"/>
            <w:szCs w:val="24"/>
          </w:rPr>
          <w:t>[4]</w:t>
        </w:r>
      </w:hyperlink>
      <w:r w:rsidR="00CB3EB7">
        <w:rPr>
          <w:sz w:val="24"/>
          <w:szCs w:val="24"/>
        </w:rPr>
        <w:t xml:space="preserve"> z portálu </w:t>
      </w:r>
      <w:r w:rsidR="00CB3EB7" w:rsidRPr="00CB3EB7">
        <w:rPr>
          <w:i/>
          <w:iCs/>
          <w:sz w:val="24"/>
          <w:szCs w:val="24"/>
        </w:rPr>
        <w:t>Kurzy.cz</w:t>
      </w:r>
      <w:r w:rsidR="00CB3EB7">
        <w:rPr>
          <w:sz w:val="24"/>
          <w:szCs w:val="24"/>
        </w:rPr>
        <w:t xml:space="preserve">. </w:t>
      </w:r>
      <w:r w:rsidRPr="008E06F9">
        <w:rPr>
          <w:sz w:val="24"/>
          <w:szCs w:val="24"/>
        </w:rPr>
        <w:t>Na pr</w:t>
      </w:r>
      <w:r>
        <w:rPr>
          <w:sz w:val="24"/>
          <w:szCs w:val="24"/>
        </w:rPr>
        <w:t xml:space="preserve">áci </w:t>
      </w:r>
      <w:r w:rsidRPr="008E06F9">
        <w:rPr>
          <w:sz w:val="24"/>
          <w:szCs w:val="24"/>
        </w:rPr>
        <w:t xml:space="preserve">nespolupracoval </w:t>
      </w:r>
      <w:r w:rsidRPr="008E06F9">
        <w:rPr>
          <w:sz w:val="24"/>
          <w:szCs w:val="24"/>
        </w:rPr>
        <w:t>odborný</w:t>
      </w:r>
      <w:r w:rsidR="007B66F9">
        <w:rPr>
          <w:sz w:val="24"/>
          <w:szCs w:val="24"/>
        </w:rPr>
        <w:t xml:space="preserve"> </w:t>
      </w:r>
      <w:r w:rsidRPr="008E06F9">
        <w:rPr>
          <w:sz w:val="24"/>
          <w:szCs w:val="24"/>
        </w:rPr>
        <w:t>konzultan</w:t>
      </w:r>
      <w:r>
        <w:rPr>
          <w:sz w:val="24"/>
          <w:szCs w:val="24"/>
        </w:rPr>
        <w:t>t.</w:t>
      </w:r>
    </w:p>
    <w:p w14:paraId="7EB0E26D" w14:textId="62EB6D7A" w:rsidR="00EF1830" w:rsidRPr="003D509B" w:rsidRDefault="00EF1830" w:rsidP="00EF1830"/>
    <w:p w14:paraId="7CD3C126" w14:textId="2955125F" w:rsidR="00EF1830" w:rsidRDefault="003D509B" w:rsidP="003D509B">
      <w:pPr>
        <w:pStyle w:val="Nadpis1"/>
        <w:rPr>
          <w:sz w:val="36"/>
          <w:szCs w:val="36"/>
        </w:rPr>
      </w:pPr>
      <w:bookmarkStart w:id="2" w:name="_Toc121077708"/>
      <w:r w:rsidRPr="003775A3">
        <w:rPr>
          <w:sz w:val="36"/>
          <w:szCs w:val="36"/>
        </w:rPr>
        <w:t>Fakty</w:t>
      </w:r>
      <w:bookmarkEnd w:id="2"/>
      <w:r w:rsidR="00F41F27" w:rsidRPr="003775A3">
        <w:rPr>
          <w:sz w:val="36"/>
          <w:szCs w:val="36"/>
        </w:rPr>
        <w:tab/>
      </w:r>
    </w:p>
    <w:p w14:paraId="254F33F9" w14:textId="20AA9A0D" w:rsidR="00EC101C" w:rsidRPr="00EC101C" w:rsidRDefault="00EC101C" w:rsidP="00915519">
      <w:pPr>
        <w:ind w:firstLine="432"/>
        <w:jc w:val="both"/>
        <w:rPr>
          <w:sz w:val="24"/>
          <w:szCs w:val="24"/>
        </w:rPr>
      </w:pPr>
      <w:r w:rsidRPr="00EC101C">
        <w:rPr>
          <w:sz w:val="24"/>
          <w:szCs w:val="24"/>
        </w:rPr>
        <w:t xml:space="preserve">V </w:t>
      </w:r>
      <w:r>
        <w:rPr>
          <w:sz w:val="24"/>
          <w:szCs w:val="24"/>
        </w:rPr>
        <w:t>ČR</w:t>
      </w:r>
      <w:r w:rsidRPr="00EC101C">
        <w:rPr>
          <w:sz w:val="24"/>
          <w:szCs w:val="24"/>
        </w:rPr>
        <w:t xml:space="preserve"> s</w:t>
      </w:r>
      <w:r>
        <w:rPr>
          <w:sz w:val="24"/>
          <w:szCs w:val="24"/>
        </w:rPr>
        <w:t>a</w:t>
      </w:r>
      <w:r w:rsidRPr="00EC101C">
        <w:rPr>
          <w:sz w:val="24"/>
          <w:szCs w:val="24"/>
        </w:rPr>
        <w:t xml:space="preserve"> k </w:t>
      </w:r>
      <w:r w:rsidRPr="00EC101C">
        <w:rPr>
          <w:sz w:val="24"/>
          <w:szCs w:val="24"/>
        </w:rPr>
        <w:t>výrobe</w:t>
      </w:r>
      <w:r w:rsidRPr="00EC101C">
        <w:rPr>
          <w:sz w:val="24"/>
          <w:szCs w:val="24"/>
        </w:rPr>
        <w:t xml:space="preserve"> tepeln</w:t>
      </w:r>
      <w:r>
        <w:rPr>
          <w:sz w:val="24"/>
          <w:szCs w:val="24"/>
        </w:rPr>
        <w:t>ej</w:t>
      </w:r>
      <w:r w:rsidRPr="00EC101C">
        <w:rPr>
          <w:sz w:val="24"/>
          <w:szCs w:val="24"/>
        </w:rPr>
        <w:t xml:space="preserve"> energie </w:t>
      </w:r>
      <w:r w:rsidRPr="00EC101C">
        <w:rPr>
          <w:sz w:val="24"/>
          <w:szCs w:val="24"/>
        </w:rPr>
        <w:t>využíva</w:t>
      </w:r>
      <w:r w:rsidRPr="00EC101C">
        <w:rPr>
          <w:sz w:val="24"/>
          <w:szCs w:val="24"/>
        </w:rPr>
        <w:t xml:space="preserve"> </w:t>
      </w:r>
      <w:r w:rsidRPr="00EC101C">
        <w:rPr>
          <w:sz w:val="24"/>
          <w:szCs w:val="24"/>
        </w:rPr>
        <w:t>prevažne</w:t>
      </w:r>
      <w:r w:rsidRPr="00EC101C">
        <w:rPr>
          <w:sz w:val="24"/>
          <w:szCs w:val="24"/>
        </w:rPr>
        <w:t xml:space="preserve"> uhl</w:t>
      </w:r>
      <w:r w:rsidR="00034F58">
        <w:rPr>
          <w:sz w:val="24"/>
          <w:szCs w:val="24"/>
        </w:rPr>
        <w:t>ie</w:t>
      </w:r>
      <w:r w:rsidRPr="00EC101C">
        <w:rPr>
          <w:sz w:val="24"/>
          <w:szCs w:val="24"/>
        </w:rPr>
        <w:t xml:space="preserve">, </w:t>
      </w:r>
      <w:r>
        <w:rPr>
          <w:sz w:val="24"/>
          <w:szCs w:val="24"/>
        </w:rPr>
        <w:t>ktorého</w:t>
      </w:r>
      <w:r w:rsidRPr="00EC101C">
        <w:rPr>
          <w:sz w:val="24"/>
          <w:szCs w:val="24"/>
        </w:rPr>
        <w:t xml:space="preserve"> </w:t>
      </w:r>
      <w:r w:rsidRPr="00EC101C">
        <w:rPr>
          <w:sz w:val="24"/>
          <w:szCs w:val="24"/>
        </w:rPr>
        <w:t>spotreba</w:t>
      </w:r>
      <w:r w:rsidRPr="00EC101C">
        <w:rPr>
          <w:sz w:val="24"/>
          <w:szCs w:val="24"/>
        </w:rPr>
        <w:t xml:space="preserve"> </w:t>
      </w:r>
      <w:r w:rsidRPr="00EC101C">
        <w:rPr>
          <w:sz w:val="24"/>
          <w:szCs w:val="24"/>
        </w:rPr>
        <w:t>zostáva</w:t>
      </w:r>
      <w:r w:rsidRPr="00EC101C">
        <w:rPr>
          <w:sz w:val="24"/>
          <w:szCs w:val="24"/>
        </w:rPr>
        <w:t xml:space="preserve"> v </w:t>
      </w:r>
      <w:r w:rsidRPr="00EC101C">
        <w:rPr>
          <w:sz w:val="24"/>
          <w:szCs w:val="24"/>
        </w:rPr>
        <w:t>klesajúc</w:t>
      </w:r>
      <w:r>
        <w:rPr>
          <w:sz w:val="24"/>
          <w:szCs w:val="24"/>
        </w:rPr>
        <w:t>o</w:t>
      </w:r>
      <w:r w:rsidRPr="00EC101C">
        <w:rPr>
          <w:sz w:val="24"/>
          <w:szCs w:val="24"/>
        </w:rPr>
        <w:t>m</w:t>
      </w:r>
      <w:r w:rsidRPr="00EC101C">
        <w:rPr>
          <w:sz w:val="24"/>
          <w:szCs w:val="24"/>
        </w:rPr>
        <w:t xml:space="preserve"> trend</w:t>
      </w:r>
      <w:r>
        <w:rPr>
          <w:sz w:val="24"/>
          <w:szCs w:val="24"/>
        </w:rPr>
        <w:t xml:space="preserve">e. </w:t>
      </w:r>
      <w:r w:rsidRPr="00EC101C">
        <w:rPr>
          <w:sz w:val="24"/>
          <w:szCs w:val="24"/>
        </w:rPr>
        <w:t>Výroba tepla z</w:t>
      </w:r>
      <w:r>
        <w:rPr>
          <w:sz w:val="24"/>
          <w:szCs w:val="24"/>
        </w:rPr>
        <w:t>o</w:t>
      </w:r>
      <w:r w:rsidRPr="00EC101C">
        <w:rPr>
          <w:sz w:val="24"/>
          <w:szCs w:val="24"/>
        </w:rPr>
        <w:t xml:space="preserve"> </w:t>
      </w:r>
      <w:r w:rsidRPr="00EC101C">
        <w:rPr>
          <w:sz w:val="24"/>
          <w:szCs w:val="24"/>
        </w:rPr>
        <w:t>zemného</w:t>
      </w:r>
      <w:r w:rsidRPr="00EC101C">
        <w:rPr>
          <w:sz w:val="24"/>
          <w:szCs w:val="24"/>
        </w:rPr>
        <w:t xml:space="preserve"> plynu, </w:t>
      </w:r>
      <w:r w:rsidRPr="00EC101C">
        <w:rPr>
          <w:sz w:val="24"/>
          <w:szCs w:val="24"/>
        </w:rPr>
        <w:t>ktorý</w:t>
      </w:r>
      <w:r w:rsidRPr="00EC101C">
        <w:rPr>
          <w:sz w:val="24"/>
          <w:szCs w:val="24"/>
        </w:rPr>
        <w:t xml:space="preserve"> je </w:t>
      </w:r>
      <w:r w:rsidRPr="00EC101C">
        <w:rPr>
          <w:sz w:val="24"/>
          <w:szCs w:val="24"/>
        </w:rPr>
        <w:t>prevažujúcim</w:t>
      </w:r>
      <w:r w:rsidRPr="00EC101C">
        <w:rPr>
          <w:sz w:val="24"/>
          <w:szCs w:val="24"/>
        </w:rPr>
        <w:t xml:space="preserve"> </w:t>
      </w:r>
      <w:r w:rsidRPr="00EC101C">
        <w:rPr>
          <w:sz w:val="24"/>
          <w:szCs w:val="24"/>
        </w:rPr>
        <w:t>palivom</w:t>
      </w:r>
      <w:r w:rsidRPr="00EC101C">
        <w:rPr>
          <w:sz w:val="24"/>
          <w:szCs w:val="24"/>
        </w:rPr>
        <w:t xml:space="preserve"> pr</w:t>
      </w:r>
      <w:r>
        <w:rPr>
          <w:sz w:val="24"/>
          <w:szCs w:val="24"/>
        </w:rPr>
        <w:t xml:space="preserve">e domácnosti </w:t>
      </w:r>
      <w:r w:rsidRPr="00EC101C">
        <w:rPr>
          <w:sz w:val="24"/>
          <w:szCs w:val="24"/>
        </w:rPr>
        <w:t>medziročne</w:t>
      </w:r>
      <w:r w:rsidRPr="00EC101C">
        <w:rPr>
          <w:sz w:val="24"/>
          <w:szCs w:val="24"/>
        </w:rPr>
        <w:t xml:space="preserve"> stagnuje.</w:t>
      </w:r>
      <w:r>
        <w:rPr>
          <w:sz w:val="24"/>
          <w:szCs w:val="24"/>
        </w:rPr>
        <w:t xml:space="preserve">  M</w:t>
      </w:r>
      <w:r w:rsidRPr="00EC101C">
        <w:rPr>
          <w:sz w:val="24"/>
          <w:szCs w:val="24"/>
        </w:rPr>
        <w:t>no</w:t>
      </w:r>
      <w:r>
        <w:rPr>
          <w:sz w:val="24"/>
          <w:szCs w:val="24"/>
        </w:rPr>
        <w:t>žstvo</w:t>
      </w:r>
      <w:r w:rsidRPr="00EC101C">
        <w:rPr>
          <w:sz w:val="24"/>
          <w:szCs w:val="24"/>
        </w:rPr>
        <w:t xml:space="preserve"> vyrobeného tepla z </w:t>
      </w:r>
      <w:r w:rsidR="00034F58" w:rsidRPr="00EC101C">
        <w:rPr>
          <w:sz w:val="24"/>
          <w:szCs w:val="24"/>
        </w:rPr>
        <w:t>obnoviteľných</w:t>
      </w:r>
      <w:r w:rsidRPr="00EC101C">
        <w:rPr>
          <w:sz w:val="24"/>
          <w:szCs w:val="24"/>
        </w:rPr>
        <w:t xml:space="preserve"> </w:t>
      </w:r>
      <w:r w:rsidR="00034F58" w:rsidRPr="00EC101C">
        <w:rPr>
          <w:sz w:val="24"/>
          <w:szCs w:val="24"/>
        </w:rPr>
        <w:t>zdroj</w:t>
      </w:r>
      <w:r w:rsidR="00034F58">
        <w:rPr>
          <w:sz w:val="24"/>
          <w:szCs w:val="24"/>
        </w:rPr>
        <w:t>ov</w:t>
      </w:r>
      <w:r w:rsidRPr="00EC101C">
        <w:rPr>
          <w:sz w:val="24"/>
          <w:szCs w:val="24"/>
        </w:rPr>
        <w:t xml:space="preserve"> </w:t>
      </w:r>
      <w:r w:rsidR="00034F58" w:rsidRPr="00EC101C">
        <w:rPr>
          <w:sz w:val="24"/>
          <w:szCs w:val="24"/>
        </w:rPr>
        <w:t>narastá</w:t>
      </w:r>
      <w:r w:rsidR="00915519" w:rsidRPr="00915519">
        <w:rPr>
          <w:sz w:val="24"/>
          <w:szCs w:val="24"/>
        </w:rPr>
        <w:t xml:space="preserve">. </w:t>
      </w:r>
      <w:r w:rsidR="00915519">
        <w:rPr>
          <w:sz w:val="24"/>
          <w:szCs w:val="24"/>
        </w:rPr>
        <w:t>S</w:t>
      </w:r>
      <w:r w:rsidR="00915519" w:rsidRPr="00915519">
        <w:rPr>
          <w:sz w:val="24"/>
          <w:szCs w:val="24"/>
        </w:rPr>
        <w:t xml:space="preserve">kokový </w:t>
      </w:r>
      <w:r w:rsidR="00915519" w:rsidRPr="00915519">
        <w:rPr>
          <w:sz w:val="24"/>
          <w:szCs w:val="24"/>
        </w:rPr>
        <w:t>nárast</w:t>
      </w:r>
      <w:r w:rsidR="00915519" w:rsidRPr="00915519">
        <w:rPr>
          <w:sz w:val="24"/>
          <w:szCs w:val="24"/>
        </w:rPr>
        <w:t xml:space="preserve"> c</w:t>
      </w:r>
      <w:r w:rsidR="00915519">
        <w:rPr>
          <w:sz w:val="24"/>
          <w:szCs w:val="24"/>
        </w:rPr>
        <w:t>i</w:t>
      </w:r>
      <w:r w:rsidR="00915519" w:rsidRPr="00915519">
        <w:rPr>
          <w:sz w:val="24"/>
          <w:szCs w:val="24"/>
        </w:rPr>
        <w:t xml:space="preserve">en </w:t>
      </w:r>
      <w:r w:rsidR="00915519" w:rsidRPr="00915519">
        <w:rPr>
          <w:sz w:val="24"/>
          <w:szCs w:val="24"/>
        </w:rPr>
        <w:t>medzi</w:t>
      </w:r>
      <w:r w:rsidR="00915519" w:rsidRPr="00915519">
        <w:rPr>
          <w:sz w:val="24"/>
          <w:szCs w:val="24"/>
        </w:rPr>
        <w:t xml:space="preserve"> rok</w:t>
      </w:r>
      <w:r w:rsidR="00915519">
        <w:rPr>
          <w:sz w:val="24"/>
          <w:szCs w:val="24"/>
        </w:rPr>
        <w:t>mi</w:t>
      </w:r>
      <w:r w:rsidR="00915519" w:rsidRPr="00915519">
        <w:rPr>
          <w:sz w:val="24"/>
          <w:szCs w:val="24"/>
        </w:rPr>
        <w:t xml:space="preserve"> 2020</w:t>
      </w:r>
      <w:r w:rsidR="00915519">
        <w:rPr>
          <w:sz w:val="24"/>
          <w:szCs w:val="24"/>
        </w:rPr>
        <w:t>-2022</w:t>
      </w:r>
      <w:r w:rsidR="00915519" w:rsidRPr="00915519">
        <w:rPr>
          <w:sz w:val="24"/>
          <w:szCs w:val="24"/>
        </w:rPr>
        <w:t xml:space="preserve"> </w:t>
      </w:r>
      <w:r w:rsidR="00915519" w:rsidRPr="00915519">
        <w:rPr>
          <w:sz w:val="24"/>
          <w:szCs w:val="24"/>
        </w:rPr>
        <w:t>súvisí</w:t>
      </w:r>
      <w:r w:rsidR="00915519" w:rsidRPr="00915519">
        <w:rPr>
          <w:sz w:val="24"/>
          <w:szCs w:val="24"/>
        </w:rPr>
        <w:t xml:space="preserve"> s postupným </w:t>
      </w:r>
      <w:r w:rsidR="00915519" w:rsidRPr="00915519">
        <w:rPr>
          <w:sz w:val="24"/>
          <w:szCs w:val="24"/>
        </w:rPr>
        <w:t>zvyšovaním</w:t>
      </w:r>
      <w:r w:rsidR="00915519" w:rsidRPr="00915519">
        <w:rPr>
          <w:sz w:val="24"/>
          <w:szCs w:val="24"/>
        </w:rPr>
        <w:t xml:space="preserve"> c</w:t>
      </w:r>
      <w:r w:rsidR="00915519">
        <w:rPr>
          <w:sz w:val="24"/>
          <w:szCs w:val="24"/>
        </w:rPr>
        <w:t>i</w:t>
      </w:r>
      <w:r w:rsidR="00915519" w:rsidRPr="00915519">
        <w:rPr>
          <w:sz w:val="24"/>
          <w:szCs w:val="24"/>
        </w:rPr>
        <w:t xml:space="preserve">en energií na </w:t>
      </w:r>
      <w:r w:rsidR="00915519" w:rsidRPr="00915519">
        <w:rPr>
          <w:sz w:val="24"/>
          <w:szCs w:val="24"/>
        </w:rPr>
        <w:t>svetových</w:t>
      </w:r>
      <w:r w:rsidR="00915519" w:rsidRPr="00915519">
        <w:rPr>
          <w:sz w:val="24"/>
          <w:szCs w:val="24"/>
        </w:rPr>
        <w:t xml:space="preserve"> </w:t>
      </w:r>
      <w:r w:rsidR="00915519" w:rsidRPr="00915519">
        <w:rPr>
          <w:sz w:val="24"/>
          <w:szCs w:val="24"/>
        </w:rPr>
        <w:t>trh</w:t>
      </w:r>
      <w:r w:rsidR="00915519">
        <w:rPr>
          <w:sz w:val="24"/>
          <w:szCs w:val="24"/>
        </w:rPr>
        <w:t>och</w:t>
      </w:r>
      <w:r w:rsidR="00915519" w:rsidRPr="00915519">
        <w:rPr>
          <w:sz w:val="24"/>
          <w:szCs w:val="24"/>
        </w:rPr>
        <w:t xml:space="preserve">, k </w:t>
      </w:r>
      <w:r w:rsidR="00915519" w:rsidRPr="00915519">
        <w:rPr>
          <w:sz w:val="24"/>
          <w:szCs w:val="24"/>
        </w:rPr>
        <w:t>nemu</w:t>
      </w:r>
      <w:r w:rsidR="00915519" w:rsidRPr="00915519">
        <w:rPr>
          <w:sz w:val="24"/>
          <w:szCs w:val="24"/>
        </w:rPr>
        <w:t xml:space="preserve"> v </w:t>
      </w:r>
      <w:r w:rsidR="00915519" w:rsidRPr="00915519">
        <w:rPr>
          <w:sz w:val="24"/>
          <w:szCs w:val="24"/>
        </w:rPr>
        <w:t>Európe</w:t>
      </w:r>
      <w:r w:rsidR="00915519" w:rsidRPr="00915519">
        <w:rPr>
          <w:sz w:val="24"/>
          <w:szCs w:val="24"/>
        </w:rPr>
        <w:t xml:space="preserve"> začalo dochá</w:t>
      </w:r>
      <w:r w:rsidR="00915519">
        <w:rPr>
          <w:sz w:val="24"/>
          <w:szCs w:val="24"/>
        </w:rPr>
        <w:t>d</w:t>
      </w:r>
      <w:r w:rsidR="00915519" w:rsidRPr="00915519">
        <w:rPr>
          <w:sz w:val="24"/>
          <w:szCs w:val="24"/>
        </w:rPr>
        <w:t>z</w:t>
      </w:r>
      <w:r w:rsidR="00915519">
        <w:rPr>
          <w:sz w:val="24"/>
          <w:szCs w:val="24"/>
        </w:rPr>
        <w:t>ať</w:t>
      </w:r>
      <w:r w:rsidR="00915519" w:rsidRPr="00915519">
        <w:rPr>
          <w:sz w:val="24"/>
          <w:szCs w:val="24"/>
        </w:rPr>
        <w:t xml:space="preserve"> v </w:t>
      </w:r>
      <w:r w:rsidR="00915519" w:rsidRPr="00915519">
        <w:rPr>
          <w:sz w:val="24"/>
          <w:szCs w:val="24"/>
        </w:rPr>
        <w:t>pr</w:t>
      </w:r>
      <w:r w:rsidR="00915519">
        <w:rPr>
          <w:sz w:val="24"/>
          <w:szCs w:val="24"/>
        </w:rPr>
        <w:t>ie</w:t>
      </w:r>
      <w:r w:rsidR="00915519" w:rsidRPr="00915519">
        <w:rPr>
          <w:sz w:val="24"/>
          <w:szCs w:val="24"/>
        </w:rPr>
        <w:t>behu</w:t>
      </w:r>
      <w:r w:rsidR="00915519" w:rsidRPr="00915519">
        <w:rPr>
          <w:sz w:val="24"/>
          <w:szCs w:val="24"/>
        </w:rPr>
        <w:t xml:space="preserve"> roku 2021</w:t>
      </w:r>
      <w:r w:rsidR="00915519">
        <w:rPr>
          <w:sz w:val="24"/>
          <w:szCs w:val="24"/>
        </w:rPr>
        <w:t xml:space="preserve"> </w:t>
      </w:r>
      <w:hyperlink w:anchor="_Použité_zdroje" w:history="1">
        <w:r w:rsidR="00915519" w:rsidRPr="00915519">
          <w:rPr>
            <w:rStyle w:val="Hypertextovprepojenie"/>
            <w:sz w:val="24"/>
            <w:szCs w:val="24"/>
          </w:rPr>
          <w:t>[1]</w:t>
        </w:r>
      </w:hyperlink>
      <w:r w:rsidR="00915519" w:rsidRPr="00915519">
        <w:rPr>
          <w:sz w:val="24"/>
          <w:szCs w:val="24"/>
        </w:rPr>
        <w:t>.</w:t>
      </w:r>
    </w:p>
    <w:p w14:paraId="0645DB50" w14:textId="40FB454F" w:rsidR="003D509B" w:rsidRPr="003D509B" w:rsidRDefault="003D509B" w:rsidP="003D509B"/>
    <w:p w14:paraId="029EB8DA" w14:textId="2D44ABF7" w:rsidR="003D509B" w:rsidRDefault="003D509B" w:rsidP="00413011">
      <w:pPr>
        <w:pStyle w:val="Nadpis1"/>
        <w:jc w:val="both"/>
        <w:rPr>
          <w:sz w:val="36"/>
          <w:szCs w:val="36"/>
        </w:rPr>
      </w:pPr>
      <w:bookmarkStart w:id="3" w:name="_Toc121077709"/>
      <w:r w:rsidRPr="003775A3">
        <w:rPr>
          <w:sz w:val="36"/>
          <w:szCs w:val="36"/>
        </w:rPr>
        <w:t>Koncepcia modelu</w:t>
      </w:r>
      <w:bookmarkEnd w:id="3"/>
      <w:r w:rsidR="00BC7EEC" w:rsidRPr="003775A3">
        <w:rPr>
          <w:sz w:val="36"/>
          <w:szCs w:val="36"/>
        </w:rPr>
        <w:tab/>
      </w:r>
    </w:p>
    <w:p w14:paraId="678FAB41" w14:textId="13D92DAE" w:rsidR="00DE5BD9" w:rsidRPr="00DE5BD9" w:rsidRDefault="00441C92" w:rsidP="00413011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Na r</w:t>
      </w:r>
      <w:r w:rsidRPr="00DE5BD9">
        <w:rPr>
          <w:sz w:val="24"/>
          <w:szCs w:val="24"/>
        </w:rPr>
        <w:t>iešenie</w:t>
      </w:r>
      <w:r w:rsidR="00DE5BD9" w:rsidRPr="00DE5BD9">
        <w:rPr>
          <w:sz w:val="24"/>
          <w:szCs w:val="24"/>
        </w:rPr>
        <w:t xml:space="preserve"> projektu </w:t>
      </w:r>
      <w:r>
        <w:rPr>
          <w:sz w:val="24"/>
          <w:szCs w:val="24"/>
        </w:rPr>
        <w:t>boli využité numerické metódy pre</w:t>
      </w:r>
      <w:r w:rsidR="00DE5BD9" w:rsidRPr="00DE5BD9">
        <w:rPr>
          <w:sz w:val="24"/>
          <w:szCs w:val="24"/>
        </w:rPr>
        <w:t xml:space="preserve"> spojit</w:t>
      </w:r>
      <w:r>
        <w:rPr>
          <w:sz w:val="24"/>
          <w:szCs w:val="24"/>
        </w:rPr>
        <w:t>ú</w:t>
      </w:r>
      <w:r w:rsidR="00DE5BD9" w:rsidRPr="00DE5BD9">
        <w:rPr>
          <w:sz w:val="24"/>
          <w:szCs w:val="24"/>
        </w:rPr>
        <w:t xml:space="preserve"> </w:t>
      </w:r>
      <w:r w:rsidRPr="00DE5BD9">
        <w:rPr>
          <w:sz w:val="24"/>
          <w:szCs w:val="24"/>
        </w:rPr>
        <w:t>simuláci</w:t>
      </w:r>
      <w:r>
        <w:rPr>
          <w:sz w:val="24"/>
          <w:szCs w:val="24"/>
        </w:rPr>
        <w:t xml:space="preserve">u – konkrétne </w:t>
      </w:r>
      <w:r w:rsidRPr="00DE5BD9">
        <w:rPr>
          <w:sz w:val="24"/>
          <w:szCs w:val="24"/>
        </w:rPr>
        <w:t>viackrokov</w:t>
      </w:r>
      <w:r>
        <w:rPr>
          <w:sz w:val="24"/>
          <w:szCs w:val="24"/>
        </w:rPr>
        <w:t xml:space="preserve">á </w:t>
      </w:r>
      <w:r w:rsidRPr="00DE5BD9">
        <w:rPr>
          <w:sz w:val="24"/>
          <w:szCs w:val="24"/>
        </w:rPr>
        <w:t>metód</w:t>
      </w:r>
      <w:r>
        <w:rPr>
          <w:sz w:val="24"/>
          <w:szCs w:val="24"/>
        </w:rPr>
        <w:t xml:space="preserve">a </w:t>
      </w:r>
      <w:proofErr w:type="spellStart"/>
      <w:r w:rsidR="00DE5BD9" w:rsidRPr="004A0C52">
        <w:rPr>
          <w:i/>
          <w:iCs/>
          <w:sz w:val="24"/>
          <w:szCs w:val="24"/>
        </w:rPr>
        <w:t>Adams-Bashforth</w:t>
      </w:r>
      <w:proofErr w:type="spellEnd"/>
      <w:r>
        <w:rPr>
          <w:sz w:val="24"/>
          <w:szCs w:val="24"/>
        </w:rPr>
        <w:t xml:space="preserve"> </w:t>
      </w:r>
      <w:r w:rsidR="00DE5BD9" w:rsidRPr="00DE5BD9">
        <w:rPr>
          <w:sz w:val="24"/>
          <w:szCs w:val="24"/>
        </w:rPr>
        <w:t>a</w:t>
      </w:r>
      <w:r>
        <w:rPr>
          <w:sz w:val="24"/>
          <w:szCs w:val="24"/>
        </w:rPr>
        <w:t xml:space="preserve"> na </w:t>
      </w:r>
      <w:r w:rsidR="00DE5BD9" w:rsidRPr="00DE5BD9">
        <w:rPr>
          <w:sz w:val="24"/>
          <w:szCs w:val="24"/>
        </w:rPr>
        <w:t xml:space="preserve"> </w:t>
      </w:r>
      <w:r w:rsidRPr="00DE5BD9">
        <w:rPr>
          <w:sz w:val="24"/>
          <w:szCs w:val="24"/>
        </w:rPr>
        <w:t>získanie</w:t>
      </w:r>
      <w:r w:rsidR="00DE5BD9" w:rsidRPr="00DE5BD9">
        <w:rPr>
          <w:sz w:val="24"/>
          <w:szCs w:val="24"/>
        </w:rPr>
        <w:t xml:space="preserve"> </w:t>
      </w:r>
      <w:r w:rsidRPr="00DE5BD9">
        <w:rPr>
          <w:sz w:val="24"/>
          <w:szCs w:val="24"/>
        </w:rPr>
        <w:t>prvých</w:t>
      </w:r>
      <w:r w:rsidR="00DE5BD9" w:rsidRPr="00DE5BD9">
        <w:rPr>
          <w:sz w:val="24"/>
          <w:szCs w:val="24"/>
        </w:rPr>
        <w:t xml:space="preserve"> </w:t>
      </w:r>
      <w:r w:rsidRPr="00DE5BD9">
        <w:rPr>
          <w:sz w:val="24"/>
          <w:szCs w:val="24"/>
        </w:rPr>
        <w:t>štyroch</w:t>
      </w:r>
      <w:r w:rsidR="00DE5BD9" w:rsidRPr="00DE5BD9">
        <w:rPr>
          <w:sz w:val="24"/>
          <w:szCs w:val="24"/>
        </w:rPr>
        <w:t xml:space="preserve"> koeficientov</w:t>
      </w:r>
      <w:r>
        <w:rPr>
          <w:sz w:val="24"/>
          <w:szCs w:val="24"/>
        </w:rPr>
        <w:t xml:space="preserve"> </w:t>
      </w:r>
      <w:r w:rsidRPr="00DE5BD9">
        <w:rPr>
          <w:sz w:val="24"/>
          <w:szCs w:val="24"/>
        </w:rPr>
        <w:t>metód</w:t>
      </w:r>
      <w:r>
        <w:rPr>
          <w:sz w:val="24"/>
          <w:szCs w:val="24"/>
        </w:rPr>
        <w:t xml:space="preserve">a </w:t>
      </w:r>
      <w:proofErr w:type="spellStart"/>
      <w:r w:rsidR="00DE5BD9" w:rsidRPr="004A0C52">
        <w:rPr>
          <w:i/>
          <w:iCs/>
          <w:sz w:val="24"/>
          <w:szCs w:val="24"/>
        </w:rPr>
        <w:t>Runge-Kutta</w:t>
      </w:r>
      <w:proofErr w:type="spellEnd"/>
      <w:r w:rsidR="00DE5BD9" w:rsidRPr="004A0C52">
        <w:rPr>
          <w:i/>
          <w:iCs/>
          <w:sz w:val="24"/>
          <w:szCs w:val="24"/>
        </w:rPr>
        <w:t xml:space="preserve"> 4.r</w:t>
      </w:r>
      <w:r w:rsidR="004A0C52" w:rsidRPr="004A0C52">
        <w:rPr>
          <w:i/>
          <w:iCs/>
          <w:sz w:val="24"/>
          <w:szCs w:val="24"/>
        </w:rPr>
        <w:t>á</w:t>
      </w:r>
      <w:r w:rsidR="00DE5BD9" w:rsidRPr="004A0C52">
        <w:rPr>
          <w:i/>
          <w:iCs/>
          <w:sz w:val="24"/>
          <w:szCs w:val="24"/>
        </w:rPr>
        <w:t>du</w:t>
      </w:r>
      <w:r w:rsidR="004A0C52">
        <w:rPr>
          <w:sz w:val="24"/>
          <w:szCs w:val="24"/>
        </w:rPr>
        <w:t xml:space="preserve"> </w:t>
      </w:r>
      <w:hyperlink w:anchor="_Použité_zdroje" w:history="1">
        <w:r w:rsidR="00DE5BD9" w:rsidRPr="004A0C52">
          <w:rPr>
            <w:rStyle w:val="Hypertextovprepojenie"/>
            <w:sz w:val="24"/>
            <w:szCs w:val="24"/>
          </w:rPr>
          <w:t>[</w:t>
        </w:r>
        <w:r w:rsidR="004A0C52" w:rsidRPr="004A0C52">
          <w:rPr>
            <w:rStyle w:val="Hypertextovprepojenie"/>
            <w:sz w:val="24"/>
            <w:szCs w:val="24"/>
          </w:rPr>
          <w:t>3</w:t>
        </w:r>
        <w:r w:rsidR="00DE5BD9" w:rsidRPr="004A0C52">
          <w:rPr>
            <w:rStyle w:val="Hypertextovprepojenie"/>
            <w:sz w:val="24"/>
            <w:szCs w:val="24"/>
          </w:rPr>
          <w:t>]</w:t>
        </w:r>
      </w:hyperlink>
      <w:r>
        <w:rPr>
          <w:sz w:val="24"/>
          <w:szCs w:val="24"/>
        </w:rPr>
        <w:t>.</w:t>
      </w:r>
      <w:r w:rsidR="003A56E4">
        <w:rPr>
          <w:sz w:val="24"/>
          <w:szCs w:val="24"/>
        </w:rPr>
        <w:t xml:space="preserve"> Jednotlivé funkcie pre simuláciu boli získané z reálnych údajov za použitia kalkulátora</w:t>
      </w:r>
      <w:r w:rsidR="00413011">
        <w:rPr>
          <w:sz w:val="24"/>
          <w:szCs w:val="24"/>
        </w:rPr>
        <w:t xml:space="preserve"> pre exponenciálne rovnice</w:t>
      </w:r>
      <w:r w:rsidR="003A56E4">
        <w:rPr>
          <w:sz w:val="24"/>
          <w:szCs w:val="24"/>
        </w:rPr>
        <w:t xml:space="preserve"> </w:t>
      </w:r>
      <w:hyperlink w:anchor="_Použité_zdroje" w:history="1">
        <w:r w:rsidR="003A56E4" w:rsidRPr="003A56E4">
          <w:rPr>
            <w:rStyle w:val="Hypertextovprepojenie"/>
            <w:sz w:val="24"/>
            <w:szCs w:val="24"/>
          </w:rPr>
          <w:t>[2]</w:t>
        </w:r>
      </w:hyperlink>
      <w:r w:rsidR="005B6CD5">
        <w:rPr>
          <w:sz w:val="24"/>
          <w:szCs w:val="24"/>
        </w:rPr>
        <w:t xml:space="preserve">, odhadom pre </w:t>
      </w:r>
      <w:r w:rsidR="00173B19">
        <w:rPr>
          <w:sz w:val="24"/>
          <w:szCs w:val="24"/>
        </w:rPr>
        <w:t>sínus</w:t>
      </w:r>
      <w:r w:rsidR="005B6CD5">
        <w:rPr>
          <w:sz w:val="24"/>
          <w:szCs w:val="24"/>
        </w:rPr>
        <w:t xml:space="preserve"> rovnicu</w:t>
      </w:r>
      <w:r w:rsidR="003A56E4">
        <w:rPr>
          <w:sz w:val="24"/>
          <w:szCs w:val="24"/>
        </w:rPr>
        <w:t xml:space="preserve"> a následnom ladení.</w:t>
      </w:r>
    </w:p>
    <w:p w14:paraId="41C35EF7" w14:textId="77777777" w:rsidR="00DE5BD9" w:rsidRPr="00DE5BD9" w:rsidRDefault="00DE5BD9" w:rsidP="00DE5BD9"/>
    <w:p w14:paraId="049F382B" w14:textId="7E9A7AC5" w:rsidR="00CD259D" w:rsidRPr="00CD259D" w:rsidRDefault="003D509B" w:rsidP="00413011">
      <w:pPr>
        <w:pStyle w:val="Nadpis2"/>
        <w:jc w:val="both"/>
        <w:rPr>
          <w:sz w:val="28"/>
          <w:szCs w:val="28"/>
        </w:rPr>
      </w:pPr>
      <w:bookmarkStart w:id="4" w:name="_Toc121077710"/>
      <w:r w:rsidRPr="003775A3">
        <w:rPr>
          <w:sz w:val="28"/>
          <w:szCs w:val="28"/>
        </w:rPr>
        <w:t>OZE – obnoviteľné zdroje energie</w:t>
      </w:r>
      <w:bookmarkEnd w:id="4"/>
      <w:r w:rsidR="00BC7EEC" w:rsidRPr="003775A3">
        <w:rPr>
          <w:sz w:val="28"/>
          <w:szCs w:val="28"/>
        </w:rPr>
        <w:tab/>
      </w:r>
    </w:p>
    <w:p w14:paraId="75845943" w14:textId="23EA020C" w:rsidR="00CD259D" w:rsidRPr="00CD259D" w:rsidRDefault="00CD259D" w:rsidP="00413011">
      <w:pPr>
        <w:pStyle w:val="Nadpis3"/>
        <w:jc w:val="both"/>
      </w:pPr>
      <w:bookmarkStart w:id="5" w:name="_Toc121077711"/>
      <w:r>
        <w:t>Spotreba</w:t>
      </w:r>
      <w:bookmarkEnd w:id="5"/>
    </w:p>
    <w:p w14:paraId="11C26F25" w14:textId="5EFECD85" w:rsidR="0009748A" w:rsidRDefault="00D507A8" w:rsidP="00C33CAD">
      <w:pPr>
        <w:ind w:firstLine="708"/>
        <w:jc w:val="both"/>
        <w:rPr>
          <w:sz w:val="24"/>
          <w:szCs w:val="24"/>
        </w:rPr>
      </w:pPr>
      <w:bookmarkStart w:id="6" w:name="_Hlk121063896"/>
      <w:r>
        <w:rPr>
          <w:sz w:val="24"/>
          <w:szCs w:val="24"/>
        </w:rPr>
        <w:t>Pre k</w:t>
      </w:r>
      <w:r w:rsidRPr="00D507A8">
        <w:rPr>
          <w:sz w:val="24"/>
          <w:szCs w:val="24"/>
        </w:rPr>
        <w:t>onečn</w:t>
      </w:r>
      <w:r>
        <w:rPr>
          <w:sz w:val="24"/>
          <w:szCs w:val="24"/>
        </w:rPr>
        <w:t>ú</w:t>
      </w:r>
      <w:r w:rsidRPr="00D507A8">
        <w:rPr>
          <w:sz w:val="24"/>
          <w:szCs w:val="24"/>
        </w:rPr>
        <w:t xml:space="preserve"> </w:t>
      </w:r>
      <w:r w:rsidRPr="00D507A8">
        <w:rPr>
          <w:sz w:val="24"/>
          <w:szCs w:val="24"/>
        </w:rPr>
        <w:t>spotreb</w:t>
      </w:r>
      <w:r>
        <w:rPr>
          <w:sz w:val="24"/>
          <w:szCs w:val="24"/>
        </w:rPr>
        <w:t>u</w:t>
      </w:r>
      <w:r w:rsidRPr="00D507A8">
        <w:rPr>
          <w:sz w:val="24"/>
          <w:szCs w:val="24"/>
        </w:rPr>
        <w:t xml:space="preserve"> energie v sektoru domácností</w:t>
      </w:r>
      <w:r>
        <w:rPr>
          <w:sz w:val="24"/>
          <w:szCs w:val="24"/>
        </w:rPr>
        <w:t xml:space="preserve"> na vytápanie z biomasy a ostatných OZE [TJ/rok] (</w:t>
      </w:r>
      <w:hyperlink w:anchor="_Použité_zdroje" w:history="1">
        <w:r w:rsidRPr="00D507A8">
          <w:rPr>
            <w:rStyle w:val="Hypertextovprepojenie"/>
            <w:sz w:val="24"/>
            <w:szCs w:val="24"/>
          </w:rPr>
          <w:t>[1]</w:t>
        </w:r>
      </w:hyperlink>
      <w:r>
        <w:rPr>
          <w:sz w:val="24"/>
          <w:szCs w:val="24"/>
        </w:rPr>
        <w:t>, str. 21) bola použitá rovnica:</w:t>
      </w:r>
    </w:p>
    <w:p w14:paraId="79670A11" w14:textId="1105BB47" w:rsidR="00D507A8" w:rsidRDefault="00D507A8" w:rsidP="00413011">
      <w:pPr>
        <w:spacing w:after="0"/>
        <w:jc w:val="center"/>
        <w:rPr>
          <w:sz w:val="24"/>
          <w:szCs w:val="24"/>
        </w:rPr>
      </w:pPr>
      <w:r w:rsidRPr="00D507A8">
        <w:rPr>
          <w:sz w:val="24"/>
          <w:szCs w:val="24"/>
        </w:rPr>
        <w:t>y = 71288.3358 e ^ 0.0376x</w:t>
      </w:r>
    </w:p>
    <w:p w14:paraId="23EE3B42" w14:textId="0304F3EB" w:rsidR="00D507A8" w:rsidRDefault="00D507A8" w:rsidP="00413011">
      <w:pPr>
        <w:spacing w:after="0"/>
        <w:jc w:val="center"/>
        <w:rPr>
          <w:sz w:val="24"/>
          <w:szCs w:val="24"/>
        </w:rPr>
      </w:pPr>
      <w:r w:rsidRPr="00D507A8">
        <w:rPr>
          <w:sz w:val="24"/>
          <w:szCs w:val="24"/>
        </w:rPr>
        <w:t>y'= 2677.7325  e ^ 0.0376x</w:t>
      </w:r>
      <w:bookmarkEnd w:id="6"/>
    </w:p>
    <w:p w14:paraId="700E434D" w14:textId="77777777" w:rsidR="00C33CAD" w:rsidRDefault="00C33CAD" w:rsidP="00413011">
      <w:pPr>
        <w:spacing w:after="0"/>
        <w:jc w:val="center"/>
        <w:rPr>
          <w:sz w:val="24"/>
          <w:szCs w:val="24"/>
        </w:rPr>
      </w:pPr>
    </w:p>
    <w:p w14:paraId="0BB9EA52" w14:textId="45FE740D" w:rsidR="00CD259D" w:rsidRDefault="00CD259D" w:rsidP="00413011">
      <w:pPr>
        <w:pStyle w:val="Nadpis3"/>
        <w:jc w:val="both"/>
      </w:pPr>
      <w:bookmarkStart w:id="7" w:name="_Toc121077712"/>
      <w:r>
        <w:t>Cena</w:t>
      </w:r>
      <w:bookmarkEnd w:id="7"/>
    </w:p>
    <w:p w14:paraId="4DB6E2B3" w14:textId="36ABB19C" w:rsidR="00CD259D" w:rsidRDefault="00A44792" w:rsidP="009E441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Pre</w:t>
      </w:r>
      <w:r w:rsidRPr="00A44792">
        <w:rPr>
          <w:sz w:val="24"/>
          <w:szCs w:val="24"/>
        </w:rPr>
        <w:t xml:space="preserve"> pr</w:t>
      </w:r>
      <w:r>
        <w:rPr>
          <w:sz w:val="24"/>
          <w:szCs w:val="24"/>
        </w:rPr>
        <w:t>iemernú</w:t>
      </w:r>
      <w:r w:rsidRPr="00A44792">
        <w:rPr>
          <w:sz w:val="24"/>
          <w:szCs w:val="24"/>
        </w:rPr>
        <w:t xml:space="preserve"> cen</w:t>
      </w:r>
      <w:r>
        <w:rPr>
          <w:sz w:val="24"/>
          <w:szCs w:val="24"/>
        </w:rPr>
        <w:t>u</w:t>
      </w:r>
      <w:r w:rsidRPr="00A44792">
        <w:rPr>
          <w:sz w:val="24"/>
          <w:szCs w:val="24"/>
        </w:rPr>
        <w:t xml:space="preserve"> tepeln</w:t>
      </w:r>
      <w:r>
        <w:rPr>
          <w:sz w:val="24"/>
          <w:szCs w:val="24"/>
        </w:rPr>
        <w:t>ej</w:t>
      </w:r>
      <w:r w:rsidRPr="00A44792">
        <w:rPr>
          <w:sz w:val="24"/>
          <w:szCs w:val="24"/>
        </w:rPr>
        <w:t xml:space="preserve"> energie </w:t>
      </w:r>
      <w:r>
        <w:rPr>
          <w:sz w:val="24"/>
          <w:szCs w:val="24"/>
        </w:rPr>
        <w:t xml:space="preserve">z biomasy a iných OZE </w:t>
      </w:r>
      <w:r w:rsidRPr="00A44792">
        <w:rPr>
          <w:sz w:val="24"/>
          <w:szCs w:val="24"/>
        </w:rPr>
        <w:t>pr</w:t>
      </w:r>
      <w:r>
        <w:rPr>
          <w:sz w:val="24"/>
          <w:szCs w:val="24"/>
        </w:rPr>
        <w:t>e</w:t>
      </w:r>
      <w:r w:rsidRPr="00A44792">
        <w:rPr>
          <w:sz w:val="24"/>
          <w:szCs w:val="24"/>
        </w:rPr>
        <w:t xml:space="preserve"> konečn</w:t>
      </w:r>
      <w:r>
        <w:rPr>
          <w:sz w:val="24"/>
          <w:szCs w:val="24"/>
        </w:rPr>
        <w:t>ých</w:t>
      </w:r>
      <w:r w:rsidRPr="00A44792">
        <w:rPr>
          <w:sz w:val="24"/>
          <w:szCs w:val="24"/>
        </w:rPr>
        <w:t xml:space="preserve"> </w:t>
      </w:r>
      <w:r w:rsidRPr="00A44792">
        <w:rPr>
          <w:sz w:val="24"/>
          <w:szCs w:val="24"/>
        </w:rPr>
        <w:t>spotrebiteľ</w:t>
      </w:r>
      <w:r>
        <w:rPr>
          <w:sz w:val="24"/>
          <w:szCs w:val="24"/>
        </w:rPr>
        <w:t>ov</w:t>
      </w:r>
      <w:r w:rsidRPr="00A44792">
        <w:rPr>
          <w:sz w:val="24"/>
          <w:szCs w:val="24"/>
        </w:rPr>
        <w:t xml:space="preserve"> (Kč/GJ bez DPH)</w:t>
      </w:r>
      <w:r w:rsidR="005A51DC">
        <w:rPr>
          <w:sz w:val="24"/>
          <w:szCs w:val="24"/>
        </w:rPr>
        <w:t xml:space="preserve"> </w:t>
      </w:r>
      <w:r w:rsidR="005A51DC">
        <w:rPr>
          <w:sz w:val="24"/>
          <w:szCs w:val="24"/>
        </w:rPr>
        <w:t>(</w:t>
      </w:r>
      <w:hyperlink w:anchor="_Použité_zdroje" w:history="1">
        <w:r w:rsidR="005A51DC" w:rsidRPr="00D507A8">
          <w:rPr>
            <w:rStyle w:val="Hypertextovprepojenie"/>
            <w:sz w:val="24"/>
            <w:szCs w:val="24"/>
          </w:rPr>
          <w:t>[1]</w:t>
        </w:r>
      </w:hyperlink>
      <w:r w:rsidR="005A51DC">
        <w:rPr>
          <w:sz w:val="24"/>
          <w:szCs w:val="24"/>
        </w:rPr>
        <w:t xml:space="preserve">, str. </w:t>
      </w:r>
      <w:r w:rsidR="005A51DC">
        <w:rPr>
          <w:sz w:val="24"/>
          <w:szCs w:val="24"/>
        </w:rPr>
        <w:t>18</w:t>
      </w:r>
      <w:r w:rsidR="005A51D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boli použité dve rovnice</w:t>
      </w:r>
      <w:r w:rsidR="000E6688">
        <w:rPr>
          <w:sz w:val="24"/>
          <w:szCs w:val="24"/>
        </w:rPr>
        <w:t xml:space="preserve"> kvôli prudkému nárastu a </w:t>
      </w:r>
      <w:r w:rsidR="00A92B8F" w:rsidRPr="00A92B8F">
        <w:rPr>
          <w:sz w:val="24"/>
          <w:szCs w:val="24"/>
        </w:rPr>
        <w:t>odhadovaného ustálenia okolo roku 2023</w:t>
      </w:r>
      <w:r w:rsidR="00376AB1">
        <w:rPr>
          <w:sz w:val="24"/>
          <w:szCs w:val="24"/>
        </w:rPr>
        <w:t xml:space="preserve"> </w:t>
      </w:r>
      <w:hyperlink w:anchor="_Použité_zdroje" w:history="1">
        <w:r w:rsidR="00376AB1" w:rsidRPr="00376AB1">
          <w:rPr>
            <w:rStyle w:val="Hypertextovprepojenie"/>
            <w:sz w:val="24"/>
            <w:szCs w:val="24"/>
          </w:rPr>
          <w:t>[4]</w:t>
        </w:r>
      </w:hyperlink>
      <w:r w:rsidR="00A92B8F" w:rsidRPr="00A92B8F">
        <w:rPr>
          <w:sz w:val="24"/>
          <w:szCs w:val="24"/>
        </w:rPr>
        <w:t>.</w:t>
      </w:r>
    </w:p>
    <w:p w14:paraId="566418F0" w14:textId="3BACCB5D" w:rsidR="00A44792" w:rsidRPr="00A44792" w:rsidRDefault="00A44792" w:rsidP="00A44792">
      <w:pPr>
        <w:pStyle w:val="Odsekzoznamu"/>
        <w:numPr>
          <w:ilvl w:val="0"/>
          <w:numId w:val="19"/>
        </w:numPr>
        <w:jc w:val="both"/>
        <w:rPr>
          <w:sz w:val="24"/>
          <w:szCs w:val="24"/>
        </w:rPr>
      </w:pPr>
      <w:r w:rsidRPr="00A44792">
        <w:rPr>
          <w:sz w:val="24"/>
          <w:szCs w:val="24"/>
        </w:rPr>
        <w:t>Pre roky 2012-2020 a 2023-2030</w:t>
      </w:r>
    </w:p>
    <w:p w14:paraId="1E8BC736" w14:textId="77777777" w:rsidR="00A44792" w:rsidRPr="00A44792" w:rsidRDefault="00A44792" w:rsidP="00063AD5">
      <w:pPr>
        <w:spacing w:after="0"/>
        <w:jc w:val="center"/>
        <w:rPr>
          <w:sz w:val="24"/>
          <w:szCs w:val="24"/>
        </w:rPr>
      </w:pPr>
      <w:r w:rsidRPr="00A44792">
        <w:rPr>
          <w:sz w:val="24"/>
          <w:szCs w:val="24"/>
        </w:rPr>
        <w:t>y = 438.3751 e ^ 0.0121x</w:t>
      </w:r>
    </w:p>
    <w:p w14:paraId="01C933F9" w14:textId="08804840" w:rsidR="00A44792" w:rsidRPr="00A44792" w:rsidRDefault="00A44792" w:rsidP="00063AD5">
      <w:pPr>
        <w:jc w:val="center"/>
        <w:rPr>
          <w:sz w:val="24"/>
          <w:szCs w:val="24"/>
        </w:rPr>
      </w:pPr>
      <w:r w:rsidRPr="00A44792">
        <w:rPr>
          <w:sz w:val="24"/>
          <w:szCs w:val="24"/>
        </w:rPr>
        <w:t>y'= 5.3162   e ^ 0.0121x</w:t>
      </w:r>
    </w:p>
    <w:p w14:paraId="3C6065EA" w14:textId="51B503A4" w:rsidR="00A44792" w:rsidRDefault="00A44792" w:rsidP="00A44792">
      <w:pPr>
        <w:pStyle w:val="Odsekzoznamu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 roky 2020-2023</w:t>
      </w:r>
    </w:p>
    <w:p w14:paraId="149E648D" w14:textId="77777777" w:rsidR="00A44792" w:rsidRDefault="00A44792" w:rsidP="00A44792">
      <w:pPr>
        <w:spacing w:after="0"/>
        <w:jc w:val="center"/>
        <w:rPr>
          <w:sz w:val="24"/>
          <w:szCs w:val="24"/>
        </w:rPr>
      </w:pPr>
      <w:r w:rsidRPr="00A44792">
        <w:rPr>
          <w:sz w:val="24"/>
          <w:szCs w:val="24"/>
        </w:rPr>
        <w:t>y = 339.5231 e ^ 0.0518x</w:t>
      </w:r>
    </w:p>
    <w:p w14:paraId="28599428" w14:textId="1A5A488F" w:rsidR="00A44792" w:rsidRPr="00A44792" w:rsidRDefault="00A44792" w:rsidP="00A44792">
      <w:pPr>
        <w:jc w:val="center"/>
        <w:rPr>
          <w:sz w:val="24"/>
          <w:szCs w:val="24"/>
        </w:rPr>
      </w:pPr>
      <w:r w:rsidRPr="00A44792">
        <w:rPr>
          <w:sz w:val="24"/>
          <w:szCs w:val="24"/>
        </w:rPr>
        <w:t>y'= 17.5758  e ^ 0.0518x</w:t>
      </w:r>
    </w:p>
    <w:p w14:paraId="086F0297" w14:textId="0764DD51" w:rsidR="003A56E4" w:rsidRPr="00D507A8" w:rsidRDefault="00A44792" w:rsidP="00173B1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0F8F1B0" w14:textId="3C22B8A9" w:rsidR="003D509B" w:rsidRDefault="00F41F27" w:rsidP="00413011">
      <w:pPr>
        <w:pStyle w:val="Nadpis2"/>
        <w:jc w:val="both"/>
        <w:rPr>
          <w:sz w:val="28"/>
          <w:szCs w:val="28"/>
        </w:rPr>
      </w:pPr>
      <w:bookmarkStart w:id="8" w:name="_Toc121077713"/>
      <w:r w:rsidRPr="003775A3">
        <w:rPr>
          <w:sz w:val="28"/>
          <w:szCs w:val="28"/>
        </w:rPr>
        <w:t>Zemný plyn</w:t>
      </w:r>
      <w:bookmarkEnd w:id="8"/>
    </w:p>
    <w:p w14:paraId="1B12F2E1" w14:textId="6520DE5B" w:rsidR="00CD259D" w:rsidRDefault="00CD259D" w:rsidP="00413011">
      <w:pPr>
        <w:pStyle w:val="Nadpis3"/>
        <w:jc w:val="both"/>
      </w:pPr>
      <w:bookmarkStart w:id="9" w:name="_Toc121077714"/>
      <w:r>
        <w:t>Spotreba</w:t>
      </w:r>
      <w:bookmarkEnd w:id="9"/>
    </w:p>
    <w:p w14:paraId="7FACC52B" w14:textId="62C8A4AD" w:rsidR="00413011" w:rsidRDefault="00413011" w:rsidP="00C33CA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Pre k</w:t>
      </w:r>
      <w:r w:rsidRPr="00D507A8">
        <w:rPr>
          <w:sz w:val="24"/>
          <w:szCs w:val="24"/>
        </w:rPr>
        <w:t>onečn</w:t>
      </w:r>
      <w:r>
        <w:rPr>
          <w:sz w:val="24"/>
          <w:szCs w:val="24"/>
        </w:rPr>
        <w:t>ú</w:t>
      </w:r>
      <w:r w:rsidRPr="00D507A8">
        <w:rPr>
          <w:sz w:val="24"/>
          <w:szCs w:val="24"/>
        </w:rPr>
        <w:t xml:space="preserve"> spotreb</w:t>
      </w:r>
      <w:r>
        <w:rPr>
          <w:sz w:val="24"/>
          <w:szCs w:val="24"/>
        </w:rPr>
        <w:t>u</w:t>
      </w:r>
      <w:r w:rsidRPr="00D507A8">
        <w:rPr>
          <w:sz w:val="24"/>
          <w:szCs w:val="24"/>
        </w:rPr>
        <w:t xml:space="preserve"> energie v sektoru domácností</w:t>
      </w:r>
      <w:r>
        <w:rPr>
          <w:sz w:val="24"/>
          <w:szCs w:val="24"/>
        </w:rPr>
        <w:t xml:space="preserve"> na vytápanie z</w:t>
      </w:r>
      <w:r>
        <w:rPr>
          <w:sz w:val="24"/>
          <w:szCs w:val="24"/>
        </w:rPr>
        <w:t xml:space="preserve">o zemného plynu </w:t>
      </w:r>
      <w:r>
        <w:rPr>
          <w:sz w:val="24"/>
          <w:szCs w:val="24"/>
        </w:rPr>
        <w:t>[TJ/rok] (</w:t>
      </w:r>
      <w:hyperlink w:anchor="_Použité_zdroje" w:history="1">
        <w:r w:rsidRPr="00D507A8">
          <w:rPr>
            <w:rStyle w:val="Hypertextovprepojenie"/>
            <w:sz w:val="24"/>
            <w:szCs w:val="24"/>
          </w:rPr>
          <w:t>[1]</w:t>
        </w:r>
      </w:hyperlink>
      <w:r>
        <w:rPr>
          <w:sz w:val="24"/>
          <w:szCs w:val="24"/>
        </w:rPr>
        <w:t>, str. 21) bola použitá rovnica:</w:t>
      </w:r>
    </w:p>
    <w:p w14:paraId="73DCBCDF" w14:textId="77777777" w:rsidR="00413011" w:rsidRDefault="00413011" w:rsidP="00413011">
      <w:pPr>
        <w:spacing w:after="0"/>
        <w:jc w:val="center"/>
        <w:rPr>
          <w:sz w:val="24"/>
          <w:szCs w:val="24"/>
        </w:rPr>
      </w:pPr>
      <w:r w:rsidRPr="00413011">
        <w:rPr>
          <w:sz w:val="24"/>
          <w:szCs w:val="24"/>
        </w:rPr>
        <w:t>y = 5000 sin(0.0129x + 150) + 52000</w:t>
      </w:r>
    </w:p>
    <w:p w14:paraId="46625E35" w14:textId="3EEF0D44" w:rsidR="00413011" w:rsidRDefault="00413011" w:rsidP="00413011">
      <w:pPr>
        <w:spacing w:after="0"/>
        <w:jc w:val="center"/>
        <w:rPr>
          <w:sz w:val="24"/>
          <w:szCs w:val="24"/>
        </w:rPr>
      </w:pPr>
      <w:r w:rsidRPr="00413011">
        <w:rPr>
          <w:sz w:val="24"/>
          <w:szCs w:val="24"/>
        </w:rPr>
        <w:t>y'= 64.5 cos(0.0129x + 150)</w:t>
      </w:r>
    </w:p>
    <w:p w14:paraId="79D29C2E" w14:textId="1FBE8A8C" w:rsidR="00CD259D" w:rsidRDefault="00CD259D" w:rsidP="00413011">
      <w:pPr>
        <w:jc w:val="both"/>
      </w:pPr>
    </w:p>
    <w:p w14:paraId="6BD5DDD2" w14:textId="04F348B8" w:rsidR="00CD259D" w:rsidRDefault="00CD259D" w:rsidP="00413011">
      <w:pPr>
        <w:pStyle w:val="Nadpis3"/>
        <w:jc w:val="both"/>
      </w:pPr>
      <w:bookmarkStart w:id="10" w:name="_Toc121077715"/>
      <w:r>
        <w:t>Cena</w:t>
      </w:r>
      <w:bookmarkEnd w:id="10"/>
    </w:p>
    <w:p w14:paraId="2994F99C" w14:textId="57FA4BB4" w:rsidR="000E6688" w:rsidRDefault="000E6688" w:rsidP="009E441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Pre</w:t>
      </w:r>
      <w:r w:rsidRPr="00A44792">
        <w:rPr>
          <w:sz w:val="24"/>
          <w:szCs w:val="24"/>
        </w:rPr>
        <w:t xml:space="preserve"> pr</w:t>
      </w:r>
      <w:r>
        <w:rPr>
          <w:sz w:val="24"/>
          <w:szCs w:val="24"/>
        </w:rPr>
        <w:t>iemernú</w:t>
      </w:r>
      <w:r w:rsidRPr="00A44792">
        <w:rPr>
          <w:sz w:val="24"/>
          <w:szCs w:val="24"/>
        </w:rPr>
        <w:t xml:space="preserve"> cen</w:t>
      </w:r>
      <w:r>
        <w:rPr>
          <w:sz w:val="24"/>
          <w:szCs w:val="24"/>
        </w:rPr>
        <w:t>u</w:t>
      </w:r>
      <w:r w:rsidRPr="00A44792">
        <w:rPr>
          <w:sz w:val="24"/>
          <w:szCs w:val="24"/>
        </w:rPr>
        <w:t xml:space="preserve"> tepeln</w:t>
      </w:r>
      <w:r>
        <w:rPr>
          <w:sz w:val="24"/>
          <w:szCs w:val="24"/>
        </w:rPr>
        <w:t>ej</w:t>
      </w:r>
      <w:r w:rsidRPr="00A44792">
        <w:rPr>
          <w:sz w:val="24"/>
          <w:szCs w:val="24"/>
        </w:rPr>
        <w:t xml:space="preserve"> energie </w:t>
      </w:r>
      <w:r>
        <w:rPr>
          <w:sz w:val="24"/>
          <w:szCs w:val="24"/>
        </w:rPr>
        <w:t>z</w:t>
      </w:r>
      <w:r>
        <w:rPr>
          <w:sz w:val="24"/>
          <w:szCs w:val="24"/>
        </w:rPr>
        <w:t>o zemného plynu</w:t>
      </w:r>
      <w:r>
        <w:rPr>
          <w:sz w:val="24"/>
          <w:szCs w:val="24"/>
        </w:rPr>
        <w:t xml:space="preserve"> </w:t>
      </w:r>
      <w:r w:rsidRPr="00A44792">
        <w:rPr>
          <w:sz w:val="24"/>
          <w:szCs w:val="24"/>
        </w:rPr>
        <w:t>pr</w:t>
      </w:r>
      <w:r>
        <w:rPr>
          <w:sz w:val="24"/>
          <w:szCs w:val="24"/>
        </w:rPr>
        <w:t>e</w:t>
      </w:r>
      <w:r w:rsidRPr="00A44792">
        <w:rPr>
          <w:sz w:val="24"/>
          <w:szCs w:val="24"/>
        </w:rPr>
        <w:t xml:space="preserve"> konečn</w:t>
      </w:r>
      <w:r>
        <w:rPr>
          <w:sz w:val="24"/>
          <w:szCs w:val="24"/>
        </w:rPr>
        <w:t>ých</w:t>
      </w:r>
      <w:r w:rsidRPr="00A44792">
        <w:rPr>
          <w:sz w:val="24"/>
          <w:szCs w:val="24"/>
        </w:rPr>
        <w:t xml:space="preserve"> spotrebiteľ</w:t>
      </w:r>
      <w:r>
        <w:rPr>
          <w:sz w:val="24"/>
          <w:szCs w:val="24"/>
        </w:rPr>
        <w:t>ov</w:t>
      </w:r>
      <w:r w:rsidRPr="00A44792">
        <w:rPr>
          <w:sz w:val="24"/>
          <w:szCs w:val="24"/>
        </w:rPr>
        <w:t xml:space="preserve"> (Kč/GJ bez DPH)</w:t>
      </w:r>
      <w:r w:rsidR="005A51DC">
        <w:rPr>
          <w:sz w:val="24"/>
          <w:szCs w:val="24"/>
        </w:rPr>
        <w:t xml:space="preserve"> </w:t>
      </w:r>
      <w:r w:rsidR="005A51DC">
        <w:rPr>
          <w:sz w:val="24"/>
          <w:szCs w:val="24"/>
        </w:rPr>
        <w:t>(</w:t>
      </w:r>
      <w:hyperlink w:anchor="_Použité_zdroje" w:history="1">
        <w:r w:rsidR="005A51DC" w:rsidRPr="00D507A8">
          <w:rPr>
            <w:rStyle w:val="Hypertextovprepojenie"/>
            <w:sz w:val="24"/>
            <w:szCs w:val="24"/>
          </w:rPr>
          <w:t>[1]</w:t>
        </w:r>
      </w:hyperlink>
      <w:r w:rsidR="005A51DC">
        <w:rPr>
          <w:sz w:val="24"/>
          <w:szCs w:val="24"/>
        </w:rPr>
        <w:t xml:space="preserve">, str. </w:t>
      </w:r>
      <w:r w:rsidR="005A51DC">
        <w:rPr>
          <w:sz w:val="24"/>
          <w:szCs w:val="24"/>
        </w:rPr>
        <w:t>18</w:t>
      </w:r>
      <w:r w:rsidR="005A51D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boli použité dve rovnice kvôli prudkému nárastu cien </w:t>
      </w:r>
      <w:bookmarkStart w:id="11" w:name="_Hlk121068939"/>
      <w:r>
        <w:rPr>
          <w:sz w:val="24"/>
          <w:szCs w:val="24"/>
        </w:rPr>
        <w:t>a </w:t>
      </w:r>
      <w:r w:rsidR="00BA6348">
        <w:rPr>
          <w:sz w:val="24"/>
          <w:szCs w:val="24"/>
        </w:rPr>
        <w:t>odhadovaného</w:t>
      </w:r>
      <w:r>
        <w:rPr>
          <w:sz w:val="24"/>
          <w:szCs w:val="24"/>
        </w:rPr>
        <w:t xml:space="preserve"> ustálenia</w:t>
      </w:r>
      <w:r w:rsidR="00BA6348">
        <w:rPr>
          <w:sz w:val="24"/>
          <w:szCs w:val="24"/>
        </w:rPr>
        <w:t xml:space="preserve"> okolo roku 2023</w:t>
      </w:r>
      <w:r w:rsidR="00376AB1">
        <w:rPr>
          <w:sz w:val="24"/>
          <w:szCs w:val="24"/>
        </w:rPr>
        <w:t xml:space="preserve"> </w:t>
      </w:r>
      <w:hyperlink w:anchor="_Použité_zdroje" w:history="1">
        <w:r w:rsidR="00376AB1" w:rsidRPr="00376AB1">
          <w:rPr>
            <w:rStyle w:val="Hypertextovprepojenie"/>
            <w:sz w:val="24"/>
            <w:szCs w:val="24"/>
          </w:rPr>
          <w:t>[4]</w:t>
        </w:r>
      </w:hyperlink>
      <w:r>
        <w:rPr>
          <w:sz w:val="24"/>
          <w:szCs w:val="24"/>
        </w:rPr>
        <w:t>.</w:t>
      </w:r>
      <w:bookmarkEnd w:id="11"/>
    </w:p>
    <w:p w14:paraId="5338A625" w14:textId="77777777" w:rsidR="000E6688" w:rsidRPr="00A44792" w:rsidRDefault="000E6688" w:rsidP="000E6688">
      <w:pPr>
        <w:pStyle w:val="Odsekzoznamu"/>
        <w:numPr>
          <w:ilvl w:val="0"/>
          <w:numId w:val="20"/>
        </w:numPr>
        <w:jc w:val="both"/>
        <w:rPr>
          <w:sz w:val="24"/>
          <w:szCs w:val="24"/>
        </w:rPr>
      </w:pPr>
      <w:r w:rsidRPr="00A44792">
        <w:rPr>
          <w:sz w:val="24"/>
          <w:szCs w:val="24"/>
        </w:rPr>
        <w:t>Pre roky 2012-2020 a 2023-2030</w:t>
      </w:r>
    </w:p>
    <w:p w14:paraId="3F4AB66E" w14:textId="2F9596EE" w:rsidR="000E6688" w:rsidRPr="00A44792" w:rsidRDefault="000E6688" w:rsidP="000E6688">
      <w:pPr>
        <w:spacing w:after="0"/>
        <w:jc w:val="center"/>
        <w:rPr>
          <w:sz w:val="24"/>
          <w:szCs w:val="24"/>
        </w:rPr>
      </w:pPr>
      <w:r w:rsidRPr="00A44792">
        <w:rPr>
          <w:sz w:val="24"/>
          <w:szCs w:val="24"/>
        </w:rPr>
        <w:t xml:space="preserve">y = </w:t>
      </w:r>
      <w:r w:rsidR="00FC0824" w:rsidRPr="00FC0824">
        <w:rPr>
          <w:sz w:val="24"/>
          <w:szCs w:val="24"/>
        </w:rPr>
        <w:t>558.6047 e ^ -0.0114x</w:t>
      </w:r>
    </w:p>
    <w:p w14:paraId="30455D66" w14:textId="742EFF62" w:rsidR="000E6688" w:rsidRPr="00A44792" w:rsidRDefault="000E6688" w:rsidP="000E6688">
      <w:pPr>
        <w:jc w:val="center"/>
        <w:rPr>
          <w:sz w:val="24"/>
          <w:szCs w:val="24"/>
        </w:rPr>
      </w:pPr>
      <w:r w:rsidRPr="00A44792">
        <w:rPr>
          <w:sz w:val="24"/>
          <w:szCs w:val="24"/>
        </w:rPr>
        <w:t xml:space="preserve">y'= </w:t>
      </w:r>
      <w:r w:rsidR="00FC0824" w:rsidRPr="00FC0824">
        <w:rPr>
          <w:sz w:val="24"/>
          <w:szCs w:val="24"/>
        </w:rPr>
        <w:t>-6.3888 e ^ -0.0114x</w:t>
      </w:r>
    </w:p>
    <w:p w14:paraId="701CD7CF" w14:textId="77777777" w:rsidR="000E6688" w:rsidRDefault="000E6688" w:rsidP="000E6688">
      <w:pPr>
        <w:pStyle w:val="Odsekzoznamu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 roky 2020-2023</w:t>
      </w:r>
    </w:p>
    <w:p w14:paraId="1D902486" w14:textId="0DFB0422" w:rsidR="000E6688" w:rsidRDefault="000E6688" w:rsidP="000E6688">
      <w:pPr>
        <w:spacing w:after="0"/>
        <w:jc w:val="center"/>
        <w:rPr>
          <w:sz w:val="24"/>
          <w:szCs w:val="24"/>
        </w:rPr>
      </w:pPr>
      <w:r w:rsidRPr="00A44792">
        <w:rPr>
          <w:sz w:val="24"/>
          <w:szCs w:val="24"/>
        </w:rPr>
        <w:t xml:space="preserve">y = </w:t>
      </w:r>
      <w:r w:rsidR="00FC0824" w:rsidRPr="00FC0824">
        <w:rPr>
          <w:sz w:val="24"/>
          <w:szCs w:val="24"/>
        </w:rPr>
        <w:t>502.8600 e ^ 0.4122x</w:t>
      </w:r>
    </w:p>
    <w:p w14:paraId="3DD5FA21" w14:textId="1018CFBE" w:rsidR="000E6688" w:rsidRPr="00A44792" w:rsidRDefault="000E6688" w:rsidP="000E6688">
      <w:pPr>
        <w:jc w:val="center"/>
        <w:rPr>
          <w:sz w:val="24"/>
          <w:szCs w:val="24"/>
        </w:rPr>
      </w:pPr>
      <w:r w:rsidRPr="00A44792">
        <w:rPr>
          <w:sz w:val="24"/>
          <w:szCs w:val="24"/>
        </w:rPr>
        <w:t xml:space="preserve">y'= </w:t>
      </w:r>
      <w:r w:rsidR="00FC0824" w:rsidRPr="00FC0824">
        <w:rPr>
          <w:sz w:val="24"/>
          <w:szCs w:val="24"/>
        </w:rPr>
        <w:t>207.2929 e ^ 0.4122x</w:t>
      </w:r>
    </w:p>
    <w:p w14:paraId="49938A05" w14:textId="77777777" w:rsidR="00CD259D" w:rsidRPr="00CD259D" w:rsidRDefault="00CD259D" w:rsidP="00413011">
      <w:pPr>
        <w:jc w:val="both"/>
      </w:pPr>
    </w:p>
    <w:p w14:paraId="7EEF6200" w14:textId="52F6F5F8" w:rsidR="00CD259D" w:rsidRPr="00CD259D" w:rsidRDefault="00F41F27" w:rsidP="00413011">
      <w:pPr>
        <w:pStyle w:val="Nadpis2"/>
        <w:jc w:val="both"/>
        <w:rPr>
          <w:sz w:val="28"/>
          <w:szCs w:val="28"/>
        </w:rPr>
      </w:pPr>
      <w:bookmarkStart w:id="12" w:name="_Toc121077716"/>
      <w:r w:rsidRPr="003775A3">
        <w:rPr>
          <w:sz w:val="28"/>
          <w:szCs w:val="28"/>
        </w:rPr>
        <w:t>Uhlie</w:t>
      </w:r>
      <w:bookmarkEnd w:id="12"/>
    </w:p>
    <w:p w14:paraId="50570C0F" w14:textId="26F01794" w:rsidR="00CD259D" w:rsidRDefault="00CD259D" w:rsidP="00413011">
      <w:pPr>
        <w:pStyle w:val="Nadpis3"/>
        <w:jc w:val="both"/>
      </w:pPr>
      <w:bookmarkStart w:id="13" w:name="_Toc121077717"/>
      <w:r>
        <w:t>Spotreba</w:t>
      </w:r>
      <w:bookmarkEnd w:id="13"/>
    </w:p>
    <w:p w14:paraId="58AC96B6" w14:textId="77777777" w:rsidR="00C33CAD" w:rsidRDefault="00383A2A" w:rsidP="00C33CA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Pre k</w:t>
      </w:r>
      <w:r w:rsidRPr="00D507A8">
        <w:rPr>
          <w:sz w:val="24"/>
          <w:szCs w:val="24"/>
        </w:rPr>
        <w:t>onečn</w:t>
      </w:r>
      <w:r>
        <w:rPr>
          <w:sz w:val="24"/>
          <w:szCs w:val="24"/>
        </w:rPr>
        <w:t>ú</w:t>
      </w:r>
      <w:r w:rsidRPr="00D507A8">
        <w:rPr>
          <w:sz w:val="24"/>
          <w:szCs w:val="24"/>
        </w:rPr>
        <w:t xml:space="preserve"> spotreb</w:t>
      </w:r>
      <w:r>
        <w:rPr>
          <w:sz w:val="24"/>
          <w:szCs w:val="24"/>
        </w:rPr>
        <w:t>u</w:t>
      </w:r>
      <w:r w:rsidRPr="00D507A8">
        <w:rPr>
          <w:sz w:val="24"/>
          <w:szCs w:val="24"/>
        </w:rPr>
        <w:t xml:space="preserve"> energie v sektoru domácností</w:t>
      </w:r>
      <w:r>
        <w:rPr>
          <w:sz w:val="24"/>
          <w:szCs w:val="24"/>
        </w:rPr>
        <w:t xml:space="preserve"> na vytápanie z</w:t>
      </w:r>
      <w:r>
        <w:rPr>
          <w:sz w:val="24"/>
          <w:szCs w:val="24"/>
        </w:rPr>
        <w:t xml:space="preserve"> uhlia</w:t>
      </w:r>
      <w:r>
        <w:rPr>
          <w:sz w:val="24"/>
          <w:szCs w:val="24"/>
        </w:rPr>
        <w:t xml:space="preserve"> [TJ/rok] (</w:t>
      </w:r>
      <w:hyperlink w:anchor="_Použité_zdroje" w:history="1">
        <w:r w:rsidRPr="00D507A8">
          <w:rPr>
            <w:rStyle w:val="Hypertextovprepojenie"/>
            <w:sz w:val="24"/>
            <w:szCs w:val="24"/>
          </w:rPr>
          <w:t>[1]</w:t>
        </w:r>
      </w:hyperlink>
      <w:r>
        <w:rPr>
          <w:sz w:val="24"/>
          <w:szCs w:val="24"/>
        </w:rPr>
        <w:t>, str. 21) bola použitá rovnica:</w:t>
      </w:r>
    </w:p>
    <w:p w14:paraId="033D9F68" w14:textId="77777777" w:rsidR="00C33CAD" w:rsidRDefault="00383A2A" w:rsidP="00C33CAD">
      <w:pPr>
        <w:spacing w:after="0"/>
        <w:jc w:val="center"/>
        <w:rPr>
          <w:sz w:val="24"/>
          <w:szCs w:val="24"/>
        </w:rPr>
      </w:pPr>
      <w:r w:rsidRPr="00383A2A">
        <w:rPr>
          <w:sz w:val="24"/>
          <w:szCs w:val="24"/>
        </w:rPr>
        <w:t>y = 40340.4110 e ^ -0.0512x</w:t>
      </w:r>
    </w:p>
    <w:p w14:paraId="70770A56" w14:textId="6411357B" w:rsidR="00383A2A" w:rsidRDefault="00383A2A" w:rsidP="00C33CAD">
      <w:pPr>
        <w:jc w:val="center"/>
        <w:rPr>
          <w:sz w:val="24"/>
          <w:szCs w:val="24"/>
        </w:rPr>
      </w:pPr>
      <w:r w:rsidRPr="00383A2A">
        <w:rPr>
          <w:sz w:val="24"/>
          <w:szCs w:val="24"/>
        </w:rPr>
        <w:t>y'= -2066.7603 e ^ -0.0512x</w:t>
      </w:r>
    </w:p>
    <w:p w14:paraId="63C5441B" w14:textId="77777777" w:rsidR="00383A2A" w:rsidRPr="00383A2A" w:rsidRDefault="00383A2A" w:rsidP="00383A2A"/>
    <w:p w14:paraId="761D1CDC" w14:textId="00F23B21" w:rsidR="00CD259D" w:rsidRDefault="00CD259D" w:rsidP="00413011">
      <w:pPr>
        <w:pStyle w:val="Nadpis3"/>
        <w:jc w:val="both"/>
      </w:pPr>
      <w:bookmarkStart w:id="14" w:name="_Toc121077718"/>
      <w:r>
        <w:lastRenderedPageBreak/>
        <w:t>Cena</w:t>
      </w:r>
      <w:bookmarkEnd w:id="14"/>
    </w:p>
    <w:p w14:paraId="2A31CEF9" w14:textId="018C8294" w:rsidR="00A92B8F" w:rsidRDefault="00A92B8F" w:rsidP="009E441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Pre</w:t>
      </w:r>
      <w:r w:rsidRPr="00A44792">
        <w:rPr>
          <w:sz w:val="24"/>
          <w:szCs w:val="24"/>
        </w:rPr>
        <w:t xml:space="preserve"> pr</w:t>
      </w:r>
      <w:r>
        <w:rPr>
          <w:sz w:val="24"/>
          <w:szCs w:val="24"/>
        </w:rPr>
        <w:t>iemernú</w:t>
      </w:r>
      <w:r w:rsidRPr="00A44792">
        <w:rPr>
          <w:sz w:val="24"/>
          <w:szCs w:val="24"/>
        </w:rPr>
        <w:t xml:space="preserve"> cen</w:t>
      </w:r>
      <w:r>
        <w:rPr>
          <w:sz w:val="24"/>
          <w:szCs w:val="24"/>
        </w:rPr>
        <w:t>u</w:t>
      </w:r>
      <w:r w:rsidRPr="00A44792">
        <w:rPr>
          <w:sz w:val="24"/>
          <w:szCs w:val="24"/>
        </w:rPr>
        <w:t xml:space="preserve"> tepeln</w:t>
      </w:r>
      <w:r>
        <w:rPr>
          <w:sz w:val="24"/>
          <w:szCs w:val="24"/>
        </w:rPr>
        <w:t>ej</w:t>
      </w:r>
      <w:r w:rsidRPr="00A44792">
        <w:rPr>
          <w:sz w:val="24"/>
          <w:szCs w:val="24"/>
        </w:rPr>
        <w:t xml:space="preserve"> energie </w:t>
      </w:r>
      <w:r>
        <w:rPr>
          <w:sz w:val="24"/>
          <w:szCs w:val="24"/>
        </w:rPr>
        <w:t xml:space="preserve">z uhlia </w:t>
      </w:r>
      <w:r w:rsidRPr="00A44792">
        <w:rPr>
          <w:sz w:val="24"/>
          <w:szCs w:val="24"/>
        </w:rPr>
        <w:t>pr</w:t>
      </w:r>
      <w:r>
        <w:rPr>
          <w:sz w:val="24"/>
          <w:szCs w:val="24"/>
        </w:rPr>
        <w:t>e</w:t>
      </w:r>
      <w:r w:rsidRPr="00A44792">
        <w:rPr>
          <w:sz w:val="24"/>
          <w:szCs w:val="24"/>
        </w:rPr>
        <w:t xml:space="preserve"> konečn</w:t>
      </w:r>
      <w:r>
        <w:rPr>
          <w:sz w:val="24"/>
          <w:szCs w:val="24"/>
        </w:rPr>
        <w:t>ých</w:t>
      </w:r>
      <w:r w:rsidRPr="00A44792">
        <w:rPr>
          <w:sz w:val="24"/>
          <w:szCs w:val="24"/>
        </w:rPr>
        <w:t xml:space="preserve"> spotrebiteľ</w:t>
      </w:r>
      <w:r>
        <w:rPr>
          <w:sz w:val="24"/>
          <w:szCs w:val="24"/>
        </w:rPr>
        <w:t>ov</w:t>
      </w:r>
      <w:r w:rsidRPr="00A44792">
        <w:rPr>
          <w:sz w:val="24"/>
          <w:szCs w:val="24"/>
        </w:rPr>
        <w:t xml:space="preserve"> (Kč/GJ bez DPH)</w:t>
      </w:r>
      <w:r>
        <w:rPr>
          <w:sz w:val="24"/>
          <w:szCs w:val="24"/>
        </w:rPr>
        <w:t xml:space="preserve"> </w:t>
      </w:r>
      <w:r w:rsidR="005A51DC">
        <w:rPr>
          <w:sz w:val="24"/>
          <w:szCs w:val="24"/>
        </w:rPr>
        <w:t xml:space="preserve"> </w:t>
      </w:r>
      <w:r w:rsidR="005A51DC">
        <w:rPr>
          <w:sz w:val="24"/>
          <w:szCs w:val="24"/>
        </w:rPr>
        <w:t>(</w:t>
      </w:r>
      <w:hyperlink w:anchor="_Použité_zdroje" w:history="1">
        <w:r w:rsidR="005A51DC" w:rsidRPr="00D507A8">
          <w:rPr>
            <w:rStyle w:val="Hypertextovprepojenie"/>
            <w:sz w:val="24"/>
            <w:szCs w:val="24"/>
          </w:rPr>
          <w:t>[1]</w:t>
        </w:r>
      </w:hyperlink>
      <w:r w:rsidR="005A51DC">
        <w:rPr>
          <w:sz w:val="24"/>
          <w:szCs w:val="24"/>
        </w:rPr>
        <w:t xml:space="preserve">, str. </w:t>
      </w:r>
      <w:r w:rsidR="005A51DC">
        <w:rPr>
          <w:sz w:val="24"/>
          <w:szCs w:val="24"/>
        </w:rPr>
        <w:t>18</w:t>
      </w:r>
      <w:r w:rsidR="005A51DC">
        <w:rPr>
          <w:sz w:val="24"/>
          <w:szCs w:val="24"/>
        </w:rPr>
        <w:t xml:space="preserve">) </w:t>
      </w:r>
      <w:r>
        <w:rPr>
          <w:sz w:val="24"/>
          <w:szCs w:val="24"/>
        </w:rPr>
        <w:t>boli použité dve rovnice kvôli prudkému nárastu cien a odhadovaného ustálenia okolo roku 2023</w:t>
      </w:r>
      <w:r w:rsidR="00376AB1">
        <w:rPr>
          <w:sz w:val="24"/>
          <w:szCs w:val="24"/>
        </w:rPr>
        <w:t xml:space="preserve"> </w:t>
      </w:r>
      <w:hyperlink w:anchor="_Použité_zdroje" w:history="1">
        <w:r w:rsidR="00376AB1" w:rsidRPr="00376AB1">
          <w:rPr>
            <w:rStyle w:val="Hypertextovprepojenie"/>
            <w:sz w:val="24"/>
            <w:szCs w:val="24"/>
          </w:rPr>
          <w:t>[4]</w:t>
        </w:r>
      </w:hyperlink>
      <w:r>
        <w:rPr>
          <w:sz w:val="24"/>
          <w:szCs w:val="24"/>
        </w:rPr>
        <w:t>.</w:t>
      </w:r>
    </w:p>
    <w:p w14:paraId="53DDDD27" w14:textId="77777777" w:rsidR="00A92B8F" w:rsidRPr="00A44792" w:rsidRDefault="00A92B8F" w:rsidP="001848A9">
      <w:pPr>
        <w:pStyle w:val="Odsekzoznamu"/>
        <w:numPr>
          <w:ilvl w:val="0"/>
          <w:numId w:val="20"/>
        </w:numPr>
        <w:jc w:val="both"/>
        <w:rPr>
          <w:sz w:val="24"/>
          <w:szCs w:val="24"/>
        </w:rPr>
      </w:pPr>
      <w:r w:rsidRPr="00A44792">
        <w:rPr>
          <w:sz w:val="24"/>
          <w:szCs w:val="24"/>
        </w:rPr>
        <w:t>Pre roky 2012-2020 a 2023-2030</w:t>
      </w:r>
    </w:p>
    <w:p w14:paraId="017A11F0" w14:textId="37A6D48F" w:rsidR="00A92B8F" w:rsidRPr="00A44792" w:rsidRDefault="00A92B8F" w:rsidP="00A92B8F">
      <w:pPr>
        <w:spacing w:after="0"/>
        <w:jc w:val="center"/>
        <w:rPr>
          <w:sz w:val="24"/>
          <w:szCs w:val="24"/>
        </w:rPr>
      </w:pPr>
      <w:r w:rsidRPr="00A44792">
        <w:rPr>
          <w:sz w:val="24"/>
          <w:szCs w:val="24"/>
        </w:rPr>
        <w:t xml:space="preserve">y = </w:t>
      </w:r>
      <w:r w:rsidR="003B5FC6" w:rsidRPr="003B5FC6">
        <w:rPr>
          <w:sz w:val="24"/>
          <w:szCs w:val="24"/>
        </w:rPr>
        <w:t>443.6345 e ^ 0.0288</w:t>
      </w:r>
      <w:r w:rsidR="003B5FC6">
        <w:rPr>
          <w:sz w:val="24"/>
          <w:szCs w:val="24"/>
        </w:rPr>
        <w:t>x</w:t>
      </w:r>
    </w:p>
    <w:p w14:paraId="430EE5D3" w14:textId="46DA16BB" w:rsidR="00A92B8F" w:rsidRPr="00A44792" w:rsidRDefault="00A92B8F" w:rsidP="00A92B8F">
      <w:pPr>
        <w:jc w:val="center"/>
        <w:rPr>
          <w:sz w:val="24"/>
          <w:szCs w:val="24"/>
        </w:rPr>
      </w:pPr>
      <w:r w:rsidRPr="00A44792">
        <w:rPr>
          <w:sz w:val="24"/>
          <w:szCs w:val="24"/>
        </w:rPr>
        <w:t xml:space="preserve">y'= </w:t>
      </w:r>
      <w:r w:rsidR="003B5FC6" w:rsidRPr="003B5FC6">
        <w:rPr>
          <w:sz w:val="24"/>
          <w:szCs w:val="24"/>
        </w:rPr>
        <w:t>12.7762</w:t>
      </w:r>
      <w:r w:rsidR="003B5FC6">
        <w:rPr>
          <w:sz w:val="24"/>
          <w:szCs w:val="24"/>
        </w:rPr>
        <w:t xml:space="preserve"> </w:t>
      </w:r>
      <w:r w:rsidRPr="00FC0824">
        <w:rPr>
          <w:sz w:val="24"/>
          <w:szCs w:val="24"/>
        </w:rPr>
        <w:t xml:space="preserve">e ^ </w:t>
      </w:r>
      <w:r w:rsidR="003B5FC6" w:rsidRPr="003B5FC6">
        <w:rPr>
          <w:sz w:val="24"/>
          <w:szCs w:val="24"/>
        </w:rPr>
        <w:t>0.0288</w:t>
      </w:r>
      <w:r w:rsidR="003B5FC6">
        <w:rPr>
          <w:sz w:val="24"/>
          <w:szCs w:val="24"/>
        </w:rPr>
        <w:t>x</w:t>
      </w:r>
    </w:p>
    <w:p w14:paraId="2D93ADFD" w14:textId="77777777" w:rsidR="00A92B8F" w:rsidRDefault="00A92B8F" w:rsidP="00A92B8F">
      <w:pPr>
        <w:pStyle w:val="Odsekzoznamu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 roky 2020-2023</w:t>
      </w:r>
    </w:p>
    <w:p w14:paraId="15869C27" w14:textId="2C206462" w:rsidR="00A92B8F" w:rsidRDefault="00A92B8F" w:rsidP="00A92B8F">
      <w:pPr>
        <w:spacing w:after="0"/>
        <w:jc w:val="center"/>
        <w:rPr>
          <w:sz w:val="24"/>
          <w:szCs w:val="24"/>
        </w:rPr>
      </w:pPr>
      <w:r w:rsidRPr="00A44792">
        <w:rPr>
          <w:sz w:val="24"/>
          <w:szCs w:val="24"/>
        </w:rPr>
        <w:t xml:space="preserve">y = </w:t>
      </w:r>
      <w:r w:rsidR="003B5FC6" w:rsidRPr="003B5FC6">
        <w:rPr>
          <w:sz w:val="24"/>
          <w:szCs w:val="24"/>
        </w:rPr>
        <w:t>514.5609 e ^ 0.0946</w:t>
      </w:r>
      <w:r w:rsidR="003B5FC6">
        <w:rPr>
          <w:sz w:val="24"/>
          <w:szCs w:val="24"/>
        </w:rPr>
        <w:t>x</w:t>
      </w:r>
    </w:p>
    <w:p w14:paraId="68214474" w14:textId="491DD9A0" w:rsidR="00A92B8F" w:rsidRPr="00A44792" w:rsidRDefault="00A92B8F" w:rsidP="00A92B8F">
      <w:pPr>
        <w:jc w:val="center"/>
        <w:rPr>
          <w:sz w:val="24"/>
          <w:szCs w:val="24"/>
        </w:rPr>
      </w:pPr>
      <w:r w:rsidRPr="00A44792">
        <w:rPr>
          <w:sz w:val="24"/>
          <w:szCs w:val="24"/>
        </w:rPr>
        <w:t xml:space="preserve">y'= </w:t>
      </w:r>
      <w:r w:rsidR="003B5FC6" w:rsidRPr="003B5FC6">
        <w:rPr>
          <w:sz w:val="24"/>
          <w:szCs w:val="24"/>
        </w:rPr>
        <w:t>48.6960</w:t>
      </w:r>
      <w:r w:rsidR="003B5FC6">
        <w:rPr>
          <w:sz w:val="24"/>
          <w:szCs w:val="24"/>
        </w:rPr>
        <w:t xml:space="preserve"> </w:t>
      </w:r>
      <w:r w:rsidR="003B5FC6" w:rsidRPr="003B5FC6">
        <w:rPr>
          <w:sz w:val="24"/>
          <w:szCs w:val="24"/>
        </w:rPr>
        <w:t>e ^ 0.0946</w:t>
      </w:r>
      <w:r w:rsidR="003B5FC6">
        <w:rPr>
          <w:sz w:val="24"/>
          <w:szCs w:val="24"/>
        </w:rPr>
        <w:t>x</w:t>
      </w:r>
    </w:p>
    <w:p w14:paraId="4A0BDD24" w14:textId="442F88D1" w:rsidR="003D509B" w:rsidRPr="003D509B" w:rsidRDefault="003D509B" w:rsidP="00413011">
      <w:pPr>
        <w:jc w:val="both"/>
      </w:pPr>
    </w:p>
    <w:p w14:paraId="6EA0927D" w14:textId="7C8422F9" w:rsidR="003D509B" w:rsidRPr="003775A3" w:rsidRDefault="003D509B" w:rsidP="00413011">
      <w:pPr>
        <w:pStyle w:val="Nadpis1"/>
        <w:jc w:val="both"/>
        <w:rPr>
          <w:sz w:val="36"/>
          <w:szCs w:val="36"/>
        </w:rPr>
      </w:pPr>
      <w:bookmarkStart w:id="15" w:name="_Toc121077719"/>
      <w:r w:rsidRPr="003775A3">
        <w:rPr>
          <w:sz w:val="36"/>
          <w:szCs w:val="36"/>
        </w:rPr>
        <w:t>Simulácia</w:t>
      </w:r>
      <w:bookmarkEnd w:id="15"/>
    </w:p>
    <w:p w14:paraId="743EA962" w14:textId="22F5096B" w:rsidR="003D509B" w:rsidRDefault="003D509B" w:rsidP="00413011">
      <w:pPr>
        <w:jc w:val="both"/>
      </w:pPr>
    </w:p>
    <w:p w14:paraId="4B3CDA38" w14:textId="69019076" w:rsidR="003775A3" w:rsidRDefault="003D509B" w:rsidP="00413011">
      <w:pPr>
        <w:pStyle w:val="Nadpis2"/>
        <w:jc w:val="both"/>
        <w:rPr>
          <w:sz w:val="28"/>
          <w:szCs w:val="28"/>
        </w:rPr>
      </w:pPr>
      <w:bookmarkStart w:id="16" w:name="_Toc121077720"/>
      <w:r w:rsidRPr="003775A3">
        <w:rPr>
          <w:sz w:val="28"/>
          <w:szCs w:val="28"/>
        </w:rPr>
        <w:t>Použité nástroje</w:t>
      </w:r>
      <w:bookmarkEnd w:id="16"/>
      <w:r w:rsidR="00BC7EEC" w:rsidRPr="003775A3">
        <w:rPr>
          <w:sz w:val="28"/>
          <w:szCs w:val="28"/>
        </w:rPr>
        <w:tab/>
      </w:r>
    </w:p>
    <w:p w14:paraId="6134DDE1" w14:textId="2B4E128D" w:rsidR="003775A3" w:rsidRPr="00FD6F29" w:rsidRDefault="003775A3" w:rsidP="00413011">
      <w:pPr>
        <w:spacing w:before="240"/>
        <w:ind w:firstLine="576"/>
        <w:jc w:val="both"/>
        <w:rPr>
          <w:sz w:val="24"/>
          <w:szCs w:val="24"/>
        </w:rPr>
      </w:pPr>
      <w:r w:rsidRPr="00FD6F29">
        <w:rPr>
          <w:sz w:val="24"/>
          <w:szCs w:val="24"/>
        </w:rPr>
        <w:t xml:space="preserve">Na vygenerovanie </w:t>
      </w:r>
      <w:r w:rsidR="00032230">
        <w:rPr>
          <w:sz w:val="24"/>
          <w:szCs w:val="24"/>
        </w:rPr>
        <w:t xml:space="preserve">odhadu </w:t>
      </w:r>
      <w:r w:rsidRPr="00FD6F29">
        <w:rPr>
          <w:sz w:val="24"/>
          <w:szCs w:val="24"/>
        </w:rPr>
        <w:t>exponenciálnych rovníc použitých pri simulácii bol</w:t>
      </w:r>
      <w:r w:rsidR="00FD6F29" w:rsidRPr="00FD6F29">
        <w:rPr>
          <w:sz w:val="24"/>
          <w:szCs w:val="24"/>
        </w:rPr>
        <w:t xml:space="preserve"> </w:t>
      </w:r>
      <w:r w:rsidRPr="00FD6F29">
        <w:rPr>
          <w:sz w:val="24"/>
          <w:szCs w:val="24"/>
        </w:rPr>
        <w:t>použitý online kalkulátor</w:t>
      </w:r>
      <w:r w:rsidR="00FD6F29" w:rsidRPr="00FD6F29">
        <w:rPr>
          <w:sz w:val="24"/>
          <w:szCs w:val="24"/>
        </w:rPr>
        <w:t xml:space="preserve"> - </w:t>
      </w:r>
      <w:proofErr w:type="spellStart"/>
      <w:r w:rsidR="00FD6F29" w:rsidRPr="00FD6F29">
        <w:rPr>
          <w:i/>
          <w:iCs/>
          <w:sz w:val="24"/>
          <w:szCs w:val="24"/>
        </w:rPr>
        <w:t>Curve</w:t>
      </w:r>
      <w:proofErr w:type="spellEnd"/>
      <w:r w:rsidR="00FD6F29" w:rsidRPr="00FD6F29">
        <w:rPr>
          <w:i/>
          <w:iCs/>
          <w:sz w:val="24"/>
          <w:szCs w:val="24"/>
        </w:rPr>
        <w:t xml:space="preserve"> </w:t>
      </w:r>
      <w:proofErr w:type="spellStart"/>
      <w:r w:rsidR="00FD6F29" w:rsidRPr="00FD6F29">
        <w:rPr>
          <w:i/>
          <w:iCs/>
          <w:sz w:val="24"/>
          <w:szCs w:val="24"/>
        </w:rPr>
        <w:t>Fitting</w:t>
      </w:r>
      <w:proofErr w:type="spellEnd"/>
      <w:r w:rsidR="00FD6F29" w:rsidRPr="00FD6F29">
        <w:rPr>
          <w:i/>
          <w:iCs/>
          <w:sz w:val="24"/>
          <w:szCs w:val="24"/>
        </w:rPr>
        <w:t xml:space="preserve"> Of </w:t>
      </w:r>
      <w:proofErr w:type="spellStart"/>
      <w:r w:rsidR="00FD6F29" w:rsidRPr="00FD6F29">
        <w:rPr>
          <w:i/>
          <w:iCs/>
          <w:sz w:val="24"/>
          <w:szCs w:val="24"/>
        </w:rPr>
        <w:t>Exponential</w:t>
      </w:r>
      <w:proofErr w:type="spellEnd"/>
      <w:r w:rsidR="00FD6F29" w:rsidRPr="00FD6F29">
        <w:rPr>
          <w:i/>
          <w:iCs/>
          <w:sz w:val="24"/>
          <w:szCs w:val="24"/>
        </w:rPr>
        <w:t xml:space="preserve"> </w:t>
      </w:r>
      <w:proofErr w:type="spellStart"/>
      <w:r w:rsidR="00FD6F29" w:rsidRPr="00FD6F29">
        <w:rPr>
          <w:i/>
          <w:iCs/>
          <w:sz w:val="24"/>
          <w:szCs w:val="24"/>
        </w:rPr>
        <w:t>Curve</w:t>
      </w:r>
      <w:proofErr w:type="spellEnd"/>
      <w:r w:rsidR="00FD6F29" w:rsidRPr="00FD6F29">
        <w:rPr>
          <w:sz w:val="24"/>
          <w:szCs w:val="24"/>
        </w:rPr>
        <w:t xml:space="preserve"> </w:t>
      </w:r>
      <w:hyperlink w:anchor="_Použité_zdroje" w:history="1">
        <w:r w:rsidR="00FD6F29" w:rsidRPr="00FD6F29">
          <w:rPr>
            <w:rStyle w:val="Hypertextovprepojenie"/>
            <w:sz w:val="24"/>
            <w:szCs w:val="24"/>
          </w:rPr>
          <w:t>[2</w:t>
        </w:r>
        <w:r w:rsidR="00FD6F29" w:rsidRPr="00FD6F29">
          <w:rPr>
            <w:rStyle w:val="Hypertextovprepojenie"/>
            <w:sz w:val="24"/>
            <w:szCs w:val="24"/>
          </w:rPr>
          <w:t>]</w:t>
        </w:r>
      </w:hyperlink>
      <w:r w:rsidR="00FD6F29" w:rsidRPr="00FD6F29">
        <w:rPr>
          <w:sz w:val="24"/>
          <w:szCs w:val="24"/>
        </w:rPr>
        <w:t xml:space="preserve">. </w:t>
      </w:r>
      <w:r w:rsidR="00FD6F29">
        <w:rPr>
          <w:sz w:val="24"/>
          <w:szCs w:val="24"/>
        </w:rPr>
        <w:t xml:space="preserve">Samotná simulácia bola </w:t>
      </w:r>
      <w:proofErr w:type="spellStart"/>
      <w:r w:rsidR="00FD6F29">
        <w:rPr>
          <w:sz w:val="24"/>
          <w:szCs w:val="24"/>
        </w:rPr>
        <w:t>písana</w:t>
      </w:r>
      <w:proofErr w:type="spellEnd"/>
      <w:r w:rsidR="00FD6F29">
        <w:rPr>
          <w:sz w:val="24"/>
          <w:szCs w:val="24"/>
        </w:rPr>
        <w:t xml:space="preserve"> v </w:t>
      </w:r>
      <w:proofErr w:type="spellStart"/>
      <w:r w:rsidR="00FD6F29">
        <w:rPr>
          <w:sz w:val="24"/>
          <w:szCs w:val="24"/>
        </w:rPr>
        <w:t>jayzku</w:t>
      </w:r>
      <w:proofErr w:type="spellEnd"/>
      <w:r w:rsidR="00FD6F29">
        <w:rPr>
          <w:sz w:val="24"/>
          <w:szCs w:val="24"/>
        </w:rPr>
        <w:t xml:space="preserve"> </w:t>
      </w:r>
      <w:r w:rsidR="00FD6F29" w:rsidRPr="00FD6F29">
        <w:rPr>
          <w:i/>
          <w:iCs/>
          <w:sz w:val="24"/>
          <w:szCs w:val="24"/>
        </w:rPr>
        <w:t>C</w:t>
      </w:r>
      <w:r w:rsidR="00FD6F29">
        <w:rPr>
          <w:sz w:val="24"/>
          <w:szCs w:val="24"/>
        </w:rPr>
        <w:t xml:space="preserve">, kde boli využité nasledujúce knižnice:  </w:t>
      </w:r>
      <w:proofErr w:type="spellStart"/>
      <w:r w:rsidR="00FD6F29" w:rsidRPr="00FD6F29">
        <w:rPr>
          <w:i/>
          <w:iCs/>
          <w:sz w:val="24"/>
          <w:szCs w:val="24"/>
        </w:rPr>
        <w:t>stdio.h</w:t>
      </w:r>
      <w:proofErr w:type="spellEnd"/>
      <w:r w:rsidR="00FD6F29">
        <w:rPr>
          <w:sz w:val="24"/>
          <w:szCs w:val="24"/>
        </w:rPr>
        <w:t xml:space="preserve">, </w:t>
      </w:r>
      <w:proofErr w:type="spellStart"/>
      <w:r w:rsidR="00FD6F29" w:rsidRPr="00FD6F29">
        <w:rPr>
          <w:i/>
          <w:iCs/>
          <w:sz w:val="24"/>
          <w:szCs w:val="24"/>
        </w:rPr>
        <w:t>math.h</w:t>
      </w:r>
      <w:proofErr w:type="spellEnd"/>
      <w:r w:rsidR="00FD6F29">
        <w:rPr>
          <w:sz w:val="24"/>
          <w:szCs w:val="24"/>
        </w:rPr>
        <w:t xml:space="preserve">, </w:t>
      </w:r>
      <w:proofErr w:type="spellStart"/>
      <w:r w:rsidR="00FD6F29" w:rsidRPr="00FD6F29">
        <w:rPr>
          <w:i/>
          <w:iCs/>
          <w:sz w:val="24"/>
          <w:szCs w:val="24"/>
        </w:rPr>
        <w:t>getopt.h</w:t>
      </w:r>
      <w:proofErr w:type="spellEnd"/>
      <w:r w:rsidR="00FD6F29">
        <w:rPr>
          <w:sz w:val="24"/>
          <w:szCs w:val="24"/>
        </w:rPr>
        <w:t xml:space="preserve">. </w:t>
      </w:r>
      <w:r w:rsidR="00A14C22">
        <w:rPr>
          <w:sz w:val="24"/>
          <w:szCs w:val="24"/>
        </w:rPr>
        <w:t xml:space="preserve">Pre preklad bol použitý </w:t>
      </w:r>
      <w:r w:rsidR="00A14C22" w:rsidRPr="00A14C22">
        <w:rPr>
          <w:i/>
          <w:iCs/>
          <w:sz w:val="24"/>
          <w:szCs w:val="24"/>
        </w:rPr>
        <w:t>GCC -</w:t>
      </w:r>
      <w:proofErr w:type="spellStart"/>
      <w:r w:rsidR="00A14C22" w:rsidRPr="00A14C22">
        <w:rPr>
          <w:i/>
          <w:iCs/>
          <w:sz w:val="24"/>
          <w:szCs w:val="24"/>
        </w:rPr>
        <w:t>std</w:t>
      </w:r>
      <w:proofErr w:type="spellEnd"/>
      <w:r w:rsidR="00A14C22" w:rsidRPr="00A14C22">
        <w:rPr>
          <w:i/>
          <w:iCs/>
          <w:sz w:val="24"/>
          <w:szCs w:val="24"/>
        </w:rPr>
        <w:t>=</w:t>
      </w:r>
      <w:r w:rsidR="00A14C22">
        <w:rPr>
          <w:i/>
          <w:iCs/>
          <w:sz w:val="24"/>
          <w:szCs w:val="24"/>
        </w:rPr>
        <w:t>c</w:t>
      </w:r>
      <w:r w:rsidR="00A14C22" w:rsidRPr="00A14C22">
        <w:rPr>
          <w:i/>
          <w:iCs/>
          <w:sz w:val="24"/>
          <w:szCs w:val="24"/>
        </w:rPr>
        <w:t>99</w:t>
      </w:r>
      <w:r w:rsidR="00A14C22">
        <w:rPr>
          <w:sz w:val="24"/>
          <w:szCs w:val="24"/>
        </w:rPr>
        <w:t>.</w:t>
      </w:r>
    </w:p>
    <w:p w14:paraId="262938CB" w14:textId="77777777" w:rsidR="003775A3" w:rsidRPr="003775A3" w:rsidRDefault="003775A3" w:rsidP="00413011">
      <w:pPr>
        <w:jc w:val="both"/>
      </w:pPr>
    </w:p>
    <w:p w14:paraId="35939F92" w14:textId="276CBD59" w:rsidR="006E2F2C" w:rsidRDefault="006E2F2C" w:rsidP="00413011">
      <w:pPr>
        <w:pStyle w:val="Nadpis2"/>
        <w:jc w:val="both"/>
        <w:rPr>
          <w:sz w:val="28"/>
          <w:szCs w:val="28"/>
        </w:rPr>
      </w:pPr>
      <w:bookmarkStart w:id="17" w:name="_Toc121077721"/>
      <w:r w:rsidRPr="003775A3">
        <w:rPr>
          <w:sz w:val="28"/>
          <w:szCs w:val="28"/>
        </w:rPr>
        <w:t>Spúšťanie simulácie</w:t>
      </w:r>
      <w:bookmarkEnd w:id="17"/>
      <w:r w:rsidRPr="003775A3">
        <w:rPr>
          <w:sz w:val="28"/>
          <w:szCs w:val="28"/>
        </w:rPr>
        <w:tab/>
      </w:r>
    </w:p>
    <w:p w14:paraId="532AFB8B" w14:textId="460FB6FC" w:rsidR="0048474B" w:rsidRDefault="0048474B" w:rsidP="0048474B">
      <w:pPr>
        <w:spacing w:after="0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Preklad</w:t>
      </w:r>
      <w:r w:rsidRPr="0048474B">
        <w:rPr>
          <w:sz w:val="24"/>
          <w:szCs w:val="24"/>
        </w:rPr>
        <w:t xml:space="preserve"> zahájime príkazom </w:t>
      </w:r>
      <w:proofErr w:type="spellStart"/>
      <w:r w:rsidRPr="0048474B">
        <w:rPr>
          <w:i/>
          <w:iCs/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. </w:t>
      </w:r>
    </w:p>
    <w:p w14:paraId="438B5A2A" w14:textId="7DAEDDC9" w:rsidR="0048474B" w:rsidRPr="0048474B" w:rsidRDefault="0048474B" w:rsidP="0048474B">
      <w:pPr>
        <w:pStyle w:val="Odsekzoznamu"/>
        <w:numPr>
          <w:ilvl w:val="0"/>
          <w:numId w:val="21"/>
        </w:numPr>
        <w:jc w:val="both"/>
        <w:rPr>
          <w:sz w:val="24"/>
          <w:szCs w:val="24"/>
        </w:rPr>
      </w:pPr>
      <w:r w:rsidRPr="0048474B">
        <w:rPr>
          <w:sz w:val="24"/>
          <w:szCs w:val="24"/>
        </w:rPr>
        <w:t xml:space="preserve">Príkazom </w:t>
      </w:r>
      <w:proofErr w:type="spellStart"/>
      <w:r w:rsidRPr="0048474B">
        <w:rPr>
          <w:i/>
          <w:iCs/>
          <w:sz w:val="24"/>
          <w:szCs w:val="24"/>
        </w:rPr>
        <w:t>make</w:t>
      </w:r>
      <w:proofErr w:type="spellEnd"/>
      <w:r w:rsidRPr="0048474B">
        <w:rPr>
          <w:i/>
          <w:iCs/>
          <w:sz w:val="24"/>
          <w:szCs w:val="24"/>
        </w:rPr>
        <w:t xml:space="preserve"> run </w:t>
      </w:r>
      <w:r w:rsidRPr="0048474B">
        <w:rPr>
          <w:sz w:val="24"/>
          <w:szCs w:val="24"/>
        </w:rPr>
        <w:t>sa spustí simulácia konečnej spotreby tepelnej energie z biomasy a iných OZE</w:t>
      </w:r>
      <w:r w:rsidR="00647F7B">
        <w:rPr>
          <w:sz w:val="24"/>
          <w:szCs w:val="24"/>
        </w:rPr>
        <w:t xml:space="preserve"> </w:t>
      </w:r>
      <w:r w:rsidR="00647F7B">
        <w:rPr>
          <w:sz w:val="24"/>
          <w:szCs w:val="24"/>
        </w:rPr>
        <w:t>[TJ/rok]</w:t>
      </w:r>
      <w:r w:rsidRPr="0048474B">
        <w:rPr>
          <w:sz w:val="24"/>
          <w:szCs w:val="24"/>
        </w:rPr>
        <w:t>.</w:t>
      </w:r>
    </w:p>
    <w:p w14:paraId="51C64A1F" w14:textId="25F1EFD1" w:rsidR="0048474B" w:rsidRDefault="0048474B" w:rsidP="0048474B">
      <w:pPr>
        <w:pStyle w:val="Odsekzoznamu"/>
        <w:numPr>
          <w:ilvl w:val="0"/>
          <w:numId w:val="21"/>
        </w:numPr>
        <w:jc w:val="both"/>
        <w:rPr>
          <w:sz w:val="24"/>
          <w:szCs w:val="24"/>
        </w:rPr>
      </w:pPr>
      <w:r w:rsidRPr="0048474B">
        <w:rPr>
          <w:sz w:val="24"/>
          <w:szCs w:val="24"/>
        </w:rPr>
        <w:t xml:space="preserve">Príkazom </w:t>
      </w:r>
      <w:proofErr w:type="spellStart"/>
      <w:r w:rsidRPr="0048474B">
        <w:rPr>
          <w:i/>
          <w:iCs/>
          <w:sz w:val="24"/>
          <w:szCs w:val="24"/>
        </w:rPr>
        <w:t>make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proofErr w:type="spellStart"/>
      <w:r w:rsidRPr="0048474B">
        <w:rPr>
          <w:i/>
          <w:iCs/>
          <w:sz w:val="24"/>
          <w:szCs w:val="24"/>
        </w:rPr>
        <w:t>run</w:t>
      </w:r>
      <w:r w:rsidRPr="0048474B">
        <w:rPr>
          <w:i/>
          <w:iCs/>
          <w:sz w:val="24"/>
          <w:szCs w:val="24"/>
        </w:rPr>
        <w:t>_price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r w:rsidRPr="0048474B">
        <w:rPr>
          <w:sz w:val="24"/>
          <w:szCs w:val="24"/>
        </w:rPr>
        <w:t xml:space="preserve">sa spustí simulácia </w:t>
      </w:r>
      <w:r w:rsidRPr="0048474B">
        <w:rPr>
          <w:sz w:val="24"/>
          <w:szCs w:val="24"/>
        </w:rPr>
        <w:t>priemernej ceny</w:t>
      </w:r>
      <w:r w:rsidRPr="0048474B">
        <w:rPr>
          <w:sz w:val="24"/>
          <w:szCs w:val="24"/>
        </w:rPr>
        <w:t xml:space="preserve"> tepelnej energie z biomasy a iných OZE</w:t>
      </w:r>
      <w:r w:rsidR="00647F7B">
        <w:rPr>
          <w:sz w:val="24"/>
          <w:szCs w:val="24"/>
        </w:rPr>
        <w:t xml:space="preserve"> </w:t>
      </w:r>
      <w:r w:rsidR="00647F7B" w:rsidRPr="00A44792">
        <w:rPr>
          <w:sz w:val="24"/>
          <w:szCs w:val="24"/>
        </w:rPr>
        <w:t>(Kč/GJ bez DPH)</w:t>
      </w:r>
      <w:r w:rsidRPr="0048474B">
        <w:rPr>
          <w:sz w:val="24"/>
          <w:szCs w:val="24"/>
        </w:rPr>
        <w:t>.</w:t>
      </w:r>
    </w:p>
    <w:p w14:paraId="3AC0E5BC" w14:textId="0B07A1DF" w:rsidR="0048474B" w:rsidRPr="0048474B" w:rsidRDefault="0048474B" w:rsidP="0048474B">
      <w:pPr>
        <w:pStyle w:val="Odsekzoznamu"/>
        <w:numPr>
          <w:ilvl w:val="0"/>
          <w:numId w:val="21"/>
        </w:numPr>
        <w:jc w:val="both"/>
        <w:rPr>
          <w:sz w:val="24"/>
          <w:szCs w:val="24"/>
        </w:rPr>
      </w:pPr>
      <w:r w:rsidRPr="0048474B">
        <w:rPr>
          <w:sz w:val="24"/>
          <w:szCs w:val="24"/>
        </w:rPr>
        <w:t xml:space="preserve">Príkazom </w:t>
      </w:r>
      <w:proofErr w:type="spellStart"/>
      <w:r w:rsidRPr="0048474B">
        <w:rPr>
          <w:i/>
          <w:iCs/>
          <w:sz w:val="24"/>
          <w:szCs w:val="24"/>
        </w:rPr>
        <w:t>make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proofErr w:type="spellStart"/>
      <w:r w:rsidRPr="0048474B">
        <w:rPr>
          <w:i/>
          <w:iCs/>
          <w:sz w:val="24"/>
          <w:szCs w:val="24"/>
        </w:rPr>
        <w:t>run</w:t>
      </w:r>
      <w:r>
        <w:rPr>
          <w:i/>
          <w:iCs/>
          <w:sz w:val="24"/>
          <w:szCs w:val="24"/>
        </w:rPr>
        <w:t>_natural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r w:rsidRPr="0048474B">
        <w:rPr>
          <w:sz w:val="24"/>
          <w:szCs w:val="24"/>
        </w:rPr>
        <w:t>sa spustí simulácia konečnej spotreby tepelnej energie z</w:t>
      </w:r>
      <w:r>
        <w:rPr>
          <w:sz w:val="24"/>
          <w:szCs w:val="24"/>
        </w:rPr>
        <w:t>o zemného plynu</w:t>
      </w:r>
      <w:r w:rsidR="00647F7B">
        <w:rPr>
          <w:sz w:val="24"/>
          <w:szCs w:val="24"/>
        </w:rPr>
        <w:t xml:space="preserve"> </w:t>
      </w:r>
      <w:r w:rsidR="00647F7B">
        <w:rPr>
          <w:sz w:val="24"/>
          <w:szCs w:val="24"/>
        </w:rPr>
        <w:t>[TJ/rok]</w:t>
      </w:r>
      <w:r w:rsidRPr="0048474B">
        <w:rPr>
          <w:sz w:val="24"/>
          <w:szCs w:val="24"/>
        </w:rPr>
        <w:t>.</w:t>
      </w:r>
    </w:p>
    <w:p w14:paraId="153A2CE0" w14:textId="3E4241F1" w:rsidR="0048474B" w:rsidRDefault="0048474B" w:rsidP="0048474B">
      <w:pPr>
        <w:pStyle w:val="Odsekzoznamu"/>
        <w:numPr>
          <w:ilvl w:val="0"/>
          <w:numId w:val="21"/>
        </w:numPr>
        <w:jc w:val="both"/>
        <w:rPr>
          <w:sz w:val="24"/>
          <w:szCs w:val="24"/>
        </w:rPr>
      </w:pPr>
      <w:r w:rsidRPr="0048474B">
        <w:rPr>
          <w:sz w:val="24"/>
          <w:szCs w:val="24"/>
        </w:rPr>
        <w:t xml:space="preserve">Príkazom </w:t>
      </w:r>
      <w:proofErr w:type="spellStart"/>
      <w:r w:rsidRPr="0048474B">
        <w:rPr>
          <w:i/>
          <w:iCs/>
          <w:sz w:val="24"/>
          <w:szCs w:val="24"/>
        </w:rPr>
        <w:t>make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proofErr w:type="spellStart"/>
      <w:r w:rsidRPr="0048474B">
        <w:rPr>
          <w:i/>
          <w:iCs/>
          <w:sz w:val="24"/>
          <w:szCs w:val="24"/>
        </w:rPr>
        <w:t>run_</w:t>
      </w:r>
      <w:r>
        <w:rPr>
          <w:i/>
          <w:iCs/>
          <w:sz w:val="24"/>
          <w:szCs w:val="24"/>
        </w:rPr>
        <w:t>natural_</w:t>
      </w:r>
      <w:r w:rsidRPr="0048474B">
        <w:rPr>
          <w:i/>
          <w:iCs/>
          <w:sz w:val="24"/>
          <w:szCs w:val="24"/>
        </w:rPr>
        <w:t>price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r w:rsidRPr="0048474B">
        <w:rPr>
          <w:sz w:val="24"/>
          <w:szCs w:val="24"/>
        </w:rPr>
        <w:t>sa spustí simulácia priemernej ceny tepelnej energie z</w:t>
      </w:r>
      <w:r>
        <w:rPr>
          <w:sz w:val="24"/>
          <w:szCs w:val="24"/>
        </w:rPr>
        <w:t>o zemného plynu</w:t>
      </w:r>
      <w:r w:rsidR="00647F7B">
        <w:rPr>
          <w:sz w:val="24"/>
          <w:szCs w:val="24"/>
        </w:rPr>
        <w:t xml:space="preserve"> </w:t>
      </w:r>
      <w:r w:rsidR="00647F7B" w:rsidRPr="00A44792">
        <w:rPr>
          <w:sz w:val="24"/>
          <w:szCs w:val="24"/>
        </w:rPr>
        <w:t>(Kč/GJ bez DPH)</w:t>
      </w:r>
      <w:r w:rsidRPr="0048474B">
        <w:rPr>
          <w:sz w:val="24"/>
          <w:szCs w:val="24"/>
        </w:rPr>
        <w:t>.</w:t>
      </w:r>
    </w:p>
    <w:p w14:paraId="73D83D1A" w14:textId="792797D3" w:rsidR="0048474B" w:rsidRPr="0048474B" w:rsidRDefault="0048474B" w:rsidP="0048474B">
      <w:pPr>
        <w:pStyle w:val="Odsekzoznamu"/>
        <w:numPr>
          <w:ilvl w:val="0"/>
          <w:numId w:val="21"/>
        </w:numPr>
        <w:jc w:val="both"/>
        <w:rPr>
          <w:sz w:val="24"/>
          <w:szCs w:val="24"/>
        </w:rPr>
      </w:pPr>
      <w:r w:rsidRPr="0048474B">
        <w:rPr>
          <w:sz w:val="24"/>
          <w:szCs w:val="24"/>
        </w:rPr>
        <w:t xml:space="preserve">Príkazom </w:t>
      </w:r>
      <w:proofErr w:type="spellStart"/>
      <w:r w:rsidRPr="0048474B">
        <w:rPr>
          <w:i/>
          <w:iCs/>
          <w:sz w:val="24"/>
          <w:szCs w:val="24"/>
        </w:rPr>
        <w:t>make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proofErr w:type="spellStart"/>
      <w:r w:rsidRPr="0048474B">
        <w:rPr>
          <w:i/>
          <w:iCs/>
          <w:sz w:val="24"/>
          <w:szCs w:val="24"/>
        </w:rPr>
        <w:t>run</w:t>
      </w:r>
      <w:r>
        <w:rPr>
          <w:i/>
          <w:iCs/>
          <w:sz w:val="24"/>
          <w:szCs w:val="24"/>
        </w:rPr>
        <w:t>_coal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r w:rsidRPr="0048474B">
        <w:rPr>
          <w:sz w:val="24"/>
          <w:szCs w:val="24"/>
        </w:rPr>
        <w:t>sa spustí simulácia konečnej spotreby tepelnej energie z</w:t>
      </w:r>
      <w:r w:rsidR="00647F7B">
        <w:rPr>
          <w:sz w:val="24"/>
          <w:szCs w:val="24"/>
        </w:rPr>
        <w:t> </w:t>
      </w:r>
      <w:r w:rsidR="00324DD9">
        <w:rPr>
          <w:sz w:val="24"/>
          <w:szCs w:val="24"/>
        </w:rPr>
        <w:t>uhlia</w:t>
      </w:r>
      <w:r w:rsidR="00647F7B">
        <w:rPr>
          <w:sz w:val="24"/>
          <w:szCs w:val="24"/>
        </w:rPr>
        <w:t xml:space="preserve"> </w:t>
      </w:r>
      <w:r w:rsidR="00647F7B">
        <w:rPr>
          <w:sz w:val="24"/>
          <w:szCs w:val="24"/>
        </w:rPr>
        <w:t>[TJ/rok]</w:t>
      </w:r>
      <w:r w:rsidR="00647F7B" w:rsidRPr="0048474B">
        <w:rPr>
          <w:sz w:val="24"/>
          <w:szCs w:val="24"/>
        </w:rPr>
        <w:t>.</w:t>
      </w:r>
    </w:p>
    <w:p w14:paraId="55D19C60" w14:textId="201E7EA1" w:rsidR="006E2F2C" w:rsidRPr="00561C06" w:rsidRDefault="0048474B" w:rsidP="0048474B">
      <w:pPr>
        <w:pStyle w:val="Odsekzoznamu"/>
        <w:numPr>
          <w:ilvl w:val="0"/>
          <w:numId w:val="21"/>
        </w:numPr>
        <w:jc w:val="both"/>
        <w:rPr>
          <w:sz w:val="24"/>
          <w:szCs w:val="24"/>
        </w:rPr>
      </w:pPr>
      <w:r w:rsidRPr="0048474B">
        <w:rPr>
          <w:sz w:val="24"/>
          <w:szCs w:val="24"/>
        </w:rPr>
        <w:t xml:space="preserve">Príkazom </w:t>
      </w:r>
      <w:proofErr w:type="spellStart"/>
      <w:r w:rsidRPr="0048474B">
        <w:rPr>
          <w:i/>
          <w:iCs/>
          <w:sz w:val="24"/>
          <w:szCs w:val="24"/>
        </w:rPr>
        <w:t>make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proofErr w:type="spellStart"/>
      <w:r w:rsidRPr="0048474B">
        <w:rPr>
          <w:i/>
          <w:iCs/>
          <w:sz w:val="24"/>
          <w:szCs w:val="24"/>
        </w:rPr>
        <w:t>run_</w:t>
      </w:r>
      <w:r>
        <w:rPr>
          <w:i/>
          <w:iCs/>
          <w:sz w:val="24"/>
          <w:szCs w:val="24"/>
        </w:rPr>
        <w:t>coal_</w:t>
      </w:r>
      <w:r w:rsidRPr="0048474B">
        <w:rPr>
          <w:i/>
          <w:iCs/>
          <w:sz w:val="24"/>
          <w:szCs w:val="24"/>
        </w:rPr>
        <w:t>price</w:t>
      </w:r>
      <w:proofErr w:type="spellEnd"/>
      <w:r w:rsidRPr="0048474B">
        <w:rPr>
          <w:i/>
          <w:iCs/>
          <w:sz w:val="24"/>
          <w:szCs w:val="24"/>
        </w:rPr>
        <w:t xml:space="preserve"> </w:t>
      </w:r>
      <w:r w:rsidRPr="0048474B">
        <w:rPr>
          <w:sz w:val="24"/>
          <w:szCs w:val="24"/>
        </w:rPr>
        <w:t>sa spustí simulácia priemernej ceny tepelnej energie z</w:t>
      </w:r>
      <w:r w:rsidR="00647F7B">
        <w:rPr>
          <w:sz w:val="24"/>
          <w:szCs w:val="24"/>
        </w:rPr>
        <w:t> </w:t>
      </w:r>
      <w:r w:rsidR="00324DD9">
        <w:rPr>
          <w:sz w:val="24"/>
          <w:szCs w:val="24"/>
        </w:rPr>
        <w:t>uhlia</w:t>
      </w:r>
      <w:r w:rsidR="00647F7B">
        <w:rPr>
          <w:sz w:val="24"/>
          <w:szCs w:val="24"/>
        </w:rPr>
        <w:t xml:space="preserve"> </w:t>
      </w:r>
      <w:r w:rsidR="00647F7B" w:rsidRPr="00A44792">
        <w:rPr>
          <w:sz w:val="24"/>
          <w:szCs w:val="24"/>
        </w:rPr>
        <w:t>(Kč/GJ bez DPH)</w:t>
      </w:r>
      <w:r w:rsidR="00647F7B">
        <w:rPr>
          <w:sz w:val="24"/>
          <w:szCs w:val="24"/>
        </w:rPr>
        <w:t>.</w:t>
      </w:r>
    </w:p>
    <w:p w14:paraId="6E37C441" w14:textId="7B5F2BD8" w:rsidR="003775A3" w:rsidRPr="003775A3" w:rsidRDefault="006E2F2C" w:rsidP="00413011">
      <w:pPr>
        <w:pStyle w:val="Nadpis1"/>
        <w:jc w:val="both"/>
        <w:rPr>
          <w:sz w:val="36"/>
          <w:szCs w:val="36"/>
        </w:rPr>
      </w:pPr>
      <w:bookmarkStart w:id="18" w:name="_Toc121077722"/>
      <w:r w:rsidRPr="003775A3">
        <w:rPr>
          <w:sz w:val="36"/>
          <w:szCs w:val="36"/>
        </w:rPr>
        <w:lastRenderedPageBreak/>
        <w:t>Experimenty</w:t>
      </w:r>
      <w:bookmarkEnd w:id="18"/>
    </w:p>
    <w:p w14:paraId="46764D45" w14:textId="11A2B29A" w:rsidR="006E2F2C" w:rsidRDefault="006E2F2C" w:rsidP="00413011">
      <w:pPr>
        <w:pStyle w:val="Nadpis2"/>
        <w:jc w:val="both"/>
        <w:rPr>
          <w:sz w:val="28"/>
          <w:szCs w:val="28"/>
        </w:rPr>
      </w:pPr>
      <w:bookmarkStart w:id="19" w:name="_Toc121077723"/>
      <w:r w:rsidRPr="003775A3">
        <w:rPr>
          <w:sz w:val="28"/>
          <w:szCs w:val="28"/>
        </w:rPr>
        <w:t>OZE</w:t>
      </w:r>
      <w:bookmarkEnd w:id="19"/>
      <w:r w:rsidRPr="003775A3">
        <w:rPr>
          <w:sz w:val="28"/>
          <w:szCs w:val="28"/>
        </w:rPr>
        <w:tab/>
      </w:r>
      <w:r w:rsidRPr="003775A3">
        <w:rPr>
          <w:sz w:val="28"/>
          <w:szCs w:val="28"/>
        </w:rPr>
        <w:tab/>
      </w:r>
    </w:p>
    <w:p w14:paraId="753B54BE" w14:textId="564F55BB" w:rsidR="00B94918" w:rsidRDefault="00B94918" w:rsidP="00B94918">
      <w:pPr>
        <w:pStyle w:val="Nadpis3"/>
      </w:pPr>
      <w:bookmarkStart w:id="20" w:name="_Toc121077724"/>
      <w:r>
        <w:t>Spotreba</w:t>
      </w:r>
      <w:bookmarkEnd w:id="20"/>
    </w:p>
    <w:p w14:paraId="0A037614" w14:textId="29AA7CD0" w:rsidR="00445B53" w:rsidRDefault="00445B53" w:rsidP="006C1922">
      <w:pPr>
        <w:ind w:firstLine="708"/>
        <w:jc w:val="both"/>
        <w:rPr>
          <w:sz w:val="24"/>
          <w:szCs w:val="24"/>
        </w:rPr>
      </w:pPr>
      <w:r w:rsidRPr="00445B53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84B2C1" wp14:editId="7BA4DEB1">
            <wp:simplePos x="0" y="0"/>
            <wp:positionH relativeFrom="margin">
              <wp:posOffset>-635</wp:posOffset>
            </wp:positionH>
            <wp:positionV relativeFrom="paragraph">
              <wp:posOffset>789652</wp:posOffset>
            </wp:positionV>
            <wp:extent cx="5760720" cy="3122930"/>
            <wp:effectExtent l="0" t="0" r="0" b="127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5B53">
        <w:rPr>
          <w:sz w:val="24"/>
          <w:szCs w:val="24"/>
        </w:rPr>
        <w:t>V tomto experimente simulujeme</w:t>
      </w:r>
      <w:r>
        <w:rPr>
          <w:sz w:val="24"/>
          <w:szCs w:val="24"/>
        </w:rPr>
        <w:t xml:space="preserve"> konečnú spotrebu tepelnej energie z biomasy a iných OZE v domácnostiach [TJ/rok] do roku 2030. </w:t>
      </w:r>
      <w:r w:rsidRPr="00445B53">
        <w:rPr>
          <w:sz w:val="24"/>
          <w:szCs w:val="24"/>
        </w:rPr>
        <w:t xml:space="preserve">Ako </w:t>
      </w:r>
      <w:r>
        <w:rPr>
          <w:sz w:val="24"/>
          <w:szCs w:val="24"/>
        </w:rPr>
        <w:t xml:space="preserve">počiatočnú hodnotu </w:t>
      </w:r>
      <w:r w:rsidRPr="00445B53">
        <w:rPr>
          <w:sz w:val="24"/>
          <w:szCs w:val="24"/>
        </w:rPr>
        <w:t>sme zvolili</w:t>
      </w:r>
      <w:r>
        <w:rPr>
          <w:sz w:val="24"/>
          <w:szCs w:val="24"/>
        </w:rPr>
        <w:t xml:space="preserve"> </w:t>
      </w:r>
      <w:r w:rsidRPr="00390420">
        <w:rPr>
          <w:sz w:val="24"/>
          <w:szCs w:val="24"/>
        </w:rPr>
        <w:t>reálnu hodnotu</w:t>
      </w:r>
      <w:r w:rsidRPr="00390420">
        <w:rPr>
          <w:sz w:val="24"/>
          <w:szCs w:val="24"/>
        </w:rPr>
        <w:t xml:space="preserve"> </w:t>
      </w:r>
      <w:r w:rsidRPr="00390420">
        <w:rPr>
          <w:sz w:val="24"/>
          <w:szCs w:val="24"/>
        </w:rPr>
        <w:t xml:space="preserve">72 890 </w:t>
      </w:r>
      <w:r w:rsidR="00D44F6A">
        <w:rPr>
          <w:sz w:val="24"/>
          <w:szCs w:val="24"/>
        </w:rPr>
        <w:t xml:space="preserve">[TJ/rok] </w:t>
      </w:r>
      <w:r w:rsidRPr="00390420">
        <w:rPr>
          <w:sz w:val="24"/>
          <w:szCs w:val="24"/>
        </w:rPr>
        <w:t>za rok 2015.</w:t>
      </w:r>
    </w:p>
    <w:p w14:paraId="1316C829" w14:textId="0C82FA41" w:rsidR="00445B53" w:rsidRDefault="00445B53" w:rsidP="00445B53">
      <w:pPr>
        <w:spacing w:before="240"/>
        <w:jc w:val="both"/>
        <w:rPr>
          <w:sz w:val="24"/>
          <w:szCs w:val="24"/>
        </w:rPr>
      </w:pPr>
      <w:r w:rsidRPr="00445B53">
        <w:rPr>
          <w:sz w:val="24"/>
          <w:szCs w:val="24"/>
        </w:rPr>
        <w:t xml:space="preserve">Z výsledkov experimentu vidíme mierny nárast v konečnej spotrebe tepelnej energie </w:t>
      </w:r>
      <w:r>
        <w:rPr>
          <w:sz w:val="24"/>
          <w:szCs w:val="24"/>
        </w:rPr>
        <w:t>z biomasy a iných OZE v domácnostiach [TJ/rok]</w:t>
      </w:r>
      <w:r>
        <w:rPr>
          <w:sz w:val="24"/>
          <w:szCs w:val="24"/>
        </w:rPr>
        <w:t xml:space="preserve"> v nasledujúcich rokoch.</w:t>
      </w:r>
      <w:r w:rsidR="00390420">
        <w:rPr>
          <w:sz w:val="24"/>
          <w:szCs w:val="24"/>
        </w:rPr>
        <w:t xml:space="preserve"> Odhadovaná spotreba v roku 2030 je 127 038 [TJ/rok].</w:t>
      </w:r>
    </w:p>
    <w:p w14:paraId="4D6EE3C7" w14:textId="4FAF26E4" w:rsidR="006C1922" w:rsidRDefault="006C1922" w:rsidP="00445B53">
      <w:pPr>
        <w:spacing w:before="240"/>
        <w:jc w:val="both"/>
        <w:rPr>
          <w:sz w:val="24"/>
          <w:szCs w:val="24"/>
        </w:rPr>
      </w:pPr>
    </w:p>
    <w:p w14:paraId="0D73DEE2" w14:textId="77777777" w:rsidR="005F47D4" w:rsidRDefault="005F47D4" w:rsidP="00445B53">
      <w:pPr>
        <w:spacing w:before="240"/>
        <w:jc w:val="both"/>
        <w:rPr>
          <w:sz w:val="24"/>
          <w:szCs w:val="24"/>
        </w:rPr>
      </w:pPr>
    </w:p>
    <w:p w14:paraId="5642FB34" w14:textId="6FE77EBF" w:rsidR="006C1922" w:rsidRDefault="006C1922" w:rsidP="00445B53">
      <w:pPr>
        <w:spacing w:before="240"/>
        <w:jc w:val="both"/>
      </w:pPr>
    </w:p>
    <w:p w14:paraId="1EF6478C" w14:textId="69237789" w:rsidR="0004558E" w:rsidRDefault="0004558E" w:rsidP="00445B53">
      <w:pPr>
        <w:spacing w:before="240"/>
        <w:jc w:val="both"/>
      </w:pPr>
    </w:p>
    <w:p w14:paraId="10ADAD05" w14:textId="02C7C70F" w:rsidR="0004558E" w:rsidRDefault="0004558E" w:rsidP="00445B53">
      <w:pPr>
        <w:spacing w:before="240"/>
        <w:jc w:val="both"/>
      </w:pPr>
    </w:p>
    <w:p w14:paraId="452C2BDE" w14:textId="4F5D90A9" w:rsidR="0004558E" w:rsidRDefault="0004558E" w:rsidP="00445B53">
      <w:pPr>
        <w:spacing w:before="240"/>
        <w:jc w:val="both"/>
      </w:pPr>
    </w:p>
    <w:p w14:paraId="538374B1" w14:textId="420DD6BB" w:rsidR="0004558E" w:rsidRDefault="0004558E" w:rsidP="00445B53">
      <w:pPr>
        <w:spacing w:before="240"/>
        <w:jc w:val="both"/>
      </w:pPr>
    </w:p>
    <w:p w14:paraId="27F3A890" w14:textId="1E511DAB" w:rsidR="0004558E" w:rsidRDefault="0004558E" w:rsidP="00445B53">
      <w:pPr>
        <w:spacing w:before="240"/>
        <w:jc w:val="both"/>
      </w:pPr>
    </w:p>
    <w:p w14:paraId="28EBEC7C" w14:textId="77777777" w:rsidR="0004558E" w:rsidRPr="00B94918" w:rsidRDefault="0004558E" w:rsidP="00445B53">
      <w:pPr>
        <w:spacing w:before="240"/>
        <w:jc w:val="both"/>
      </w:pPr>
    </w:p>
    <w:p w14:paraId="4111B556" w14:textId="2E59D1CF" w:rsidR="00B94918" w:rsidRDefault="00B94918" w:rsidP="00B94918">
      <w:pPr>
        <w:pStyle w:val="Nadpis3"/>
      </w:pPr>
      <w:bookmarkStart w:id="21" w:name="_Toc121077725"/>
      <w:r>
        <w:lastRenderedPageBreak/>
        <w:t>Cena</w:t>
      </w:r>
      <w:bookmarkEnd w:id="21"/>
    </w:p>
    <w:p w14:paraId="43BDDEAE" w14:textId="62ABD9A6" w:rsidR="00814F6B" w:rsidRDefault="003136DE" w:rsidP="006C1922">
      <w:pPr>
        <w:ind w:firstLine="576"/>
      </w:pPr>
      <w:r w:rsidRPr="00445B53">
        <w:rPr>
          <w:sz w:val="24"/>
          <w:szCs w:val="24"/>
        </w:rPr>
        <w:t>V tomto experimente simulujeme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priemernú cenu</w:t>
      </w:r>
      <w:r>
        <w:rPr>
          <w:sz w:val="24"/>
          <w:szCs w:val="24"/>
        </w:rPr>
        <w:t xml:space="preserve"> tepelnej energie z biomasy a iných OZE v domácnostiach</w:t>
      </w:r>
      <w:r w:rsidR="00877545" w:rsidRPr="003136DE">
        <w:rPr>
          <w:sz w:val="24"/>
          <w:szCs w:val="24"/>
        </w:rPr>
        <w:t>(Kč/GJ bez DPH)</w:t>
      </w:r>
      <w:r w:rsidR="008775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do roku 2030</w:t>
      </w:r>
      <w:r w:rsidR="00AF7D93" w:rsidRPr="00AF7D93">
        <w:rPr>
          <w:sz w:val="24"/>
          <w:szCs w:val="24"/>
        </w:rPr>
        <w:t xml:space="preserve"> </w:t>
      </w:r>
      <w:r w:rsidR="00AF7D93">
        <w:rPr>
          <w:sz w:val="24"/>
          <w:szCs w:val="24"/>
        </w:rPr>
        <w:t>s predpokladom ustálenia ceny v roku 2023</w:t>
      </w:r>
      <w:r>
        <w:rPr>
          <w:sz w:val="24"/>
          <w:szCs w:val="24"/>
        </w:rPr>
        <w:t xml:space="preserve">. </w:t>
      </w:r>
      <w:r w:rsidRPr="00445B53">
        <w:rPr>
          <w:sz w:val="24"/>
          <w:szCs w:val="24"/>
        </w:rPr>
        <w:t xml:space="preserve">Ako </w:t>
      </w:r>
      <w:r>
        <w:rPr>
          <w:sz w:val="24"/>
          <w:szCs w:val="24"/>
        </w:rPr>
        <w:t xml:space="preserve">počiatočnú hodnotu </w:t>
      </w:r>
      <w:r w:rsidRPr="00445B53">
        <w:rPr>
          <w:sz w:val="24"/>
          <w:szCs w:val="24"/>
        </w:rPr>
        <w:t>sme zvolili</w:t>
      </w:r>
      <w:r>
        <w:rPr>
          <w:sz w:val="24"/>
          <w:szCs w:val="24"/>
        </w:rPr>
        <w:t xml:space="preserve"> </w:t>
      </w:r>
      <w:r w:rsidRPr="00390420">
        <w:rPr>
          <w:sz w:val="24"/>
          <w:szCs w:val="24"/>
        </w:rPr>
        <w:t xml:space="preserve">reálnu hodnotu </w:t>
      </w:r>
      <w:r>
        <w:rPr>
          <w:sz w:val="24"/>
          <w:szCs w:val="24"/>
        </w:rPr>
        <w:t xml:space="preserve">434,09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 xml:space="preserve"> </w:t>
      </w:r>
      <w:r w:rsidRPr="00390420">
        <w:rPr>
          <w:sz w:val="24"/>
          <w:szCs w:val="24"/>
        </w:rPr>
        <w:t>za rok 201</w:t>
      </w:r>
      <w:r>
        <w:rPr>
          <w:sz w:val="24"/>
          <w:szCs w:val="24"/>
        </w:rPr>
        <w:t>2.</w:t>
      </w:r>
    </w:p>
    <w:p w14:paraId="4A9FA82C" w14:textId="3E6A70AD" w:rsidR="002F3A2F" w:rsidRPr="00390420" w:rsidRDefault="00814F6B" w:rsidP="00814F6B">
      <w:pPr>
        <w:spacing w:before="240"/>
      </w:pPr>
      <w:r w:rsidRPr="00445B53">
        <w:rPr>
          <w:sz w:val="24"/>
          <w:szCs w:val="24"/>
        </w:rPr>
        <w:t xml:space="preserve">Z výsledkov experimentu vidíme </w:t>
      </w:r>
      <w:r>
        <w:rPr>
          <w:sz w:val="24"/>
          <w:szCs w:val="24"/>
        </w:rPr>
        <w:t xml:space="preserve">nárast priemernej ceny </w:t>
      </w:r>
      <w:r w:rsidRPr="00445B53">
        <w:rPr>
          <w:sz w:val="24"/>
          <w:szCs w:val="24"/>
        </w:rPr>
        <w:t xml:space="preserve">tepelnej energie </w:t>
      </w:r>
      <w:r>
        <w:rPr>
          <w:sz w:val="24"/>
          <w:szCs w:val="24"/>
        </w:rPr>
        <w:t xml:space="preserve">z biomasy a iných OZE </w:t>
      </w:r>
      <w:r>
        <w:rPr>
          <w:sz w:val="24"/>
          <w:szCs w:val="24"/>
        </w:rPr>
        <w:t xml:space="preserve">v domácnostiach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 xml:space="preserve"> v nasledujúcich rokoch. Odhadovaná spotreba v roku 2030 je </w:t>
      </w:r>
      <w:r w:rsidR="00FA4E91">
        <w:rPr>
          <w:sz w:val="24"/>
          <w:szCs w:val="24"/>
        </w:rPr>
        <w:t>758,86</w:t>
      </w:r>
      <w:r>
        <w:rPr>
          <w:sz w:val="24"/>
          <w:szCs w:val="24"/>
        </w:rPr>
        <w:t xml:space="preserve">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>.</w:t>
      </w:r>
      <w:r w:rsidR="00B94918">
        <w:rPr>
          <w:noProof/>
        </w:rPr>
        <w:drawing>
          <wp:anchor distT="0" distB="0" distL="114300" distR="114300" simplePos="0" relativeHeight="251659264" behindDoc="0" locked="0" layoutInCell="1" allowOverlap="1" wp14:anchorId="140A293F" wp14:editId="1B93466F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122930"/>
            <wp:effectExtent l="0" t="0" r="0" b="127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7898" w14:textId="009FA281" w:rsidR="006E2F2C" w:rsidRDefault="006E2F2C" w:rsidP="00413011">
      <w:pPr>
        <w:pStyle w:val="Nadpis2"/>
        <w:jc w:val="both"/>
        <w:rPr>
          <w:sz w:val="28"/>
          <w:szCs w:val="28"/>
        </w:rPr>
      </w:pPr>
      <w:bookmarkStart w:id="22" w:name="_Toc121077726"/>
      <w:r w:rsidRPr="003775A3">
        <w:rPr>
          <w:sz w:val="28"/>
          <w:szCs w:val="28"/>
        </w:rPr>
        <w:lastRenderedPageBreak/>
        <w:t>Zemný plyn</w:t>
      </w:r>
      <w:bookmarkEnd w:id="22"/>
    </w:p>
    <w:p w14:paraId="0729E7AA" w14:textId="0726225E" w:rsidR="00B94918" w:rsidRDefault="00B94918" w:rsidP="00B94918">
      <w:pPr>
        <w:pStyle w:val="Nadpis3"/>
      </w:pPr>
      <w:bookmarkStart w:id="23" w:name="_Toc121077727"/>
      <w:r>
        <w:t>Spotreba</w:t>
      </w:r>
      <w:bookmarkEnd w:id="23"/>
    </w:p>
    <w:p w14:paraId="5D01146A" w14:textId="1F9FEC32" w:rsidR="0017128D" w:rsidRPr="0017128D" w:rsidRDefault="00390420" w:rsidP="0017128D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41F618" wp14:editId="48D7F319">
            <wp:simplePos x="0" y="0"/>
            <wp:positionH relativeFrom="margin">
              <wp:posOffset>-635</wp:posOffset>
            </wp:positionH>
            <wp:positionV relativeFrom="paragraph">
              <wp:posOffset>666692</wp:posOffset>
            </wp:positionV>
            <wp:extent cx="5760720" cy="3122930"/>
            <wp:effectExtent l="0" t="0" r="0" b="127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28D" w:rsidRPr="00445B53">
        <w:rPr>
          <w:sz w:val="24"/>
          <w:szCs w:val="24"/>
        </w:rPr>
        <w:t>V tomto experimente simulujeme</w:t>
      </w:r>
      <w:r w:rsidR="0017128D">
        <w:rPr>
          <w:sz w:val="24"/>
          <w:szCs w:val="24"/>
        </w:rPr>
        <w:t xml:space="preserve"> konečnú spotrebu tepelnej energie z</w:t>
      </w:r>
      <w:r w:rsidR="0017128D">
        <w:rPr>
          <w:sz w:val="24"/>
          <w:szCs w:val="24"/>
        </w:rPr>
        <w:t xml:space="preserve">o zemného plynu </w:t>
      </w:r>
      <w:r w:rsidR="0017128D">
        <w:rPr>
          <w:sz w:val="24"/>
          <w:szCs w:val="24"/>
        </w:rPr>
        <w:t xml:space="preserve">v domácnostiach [TJ/rok] do roku 2030. </w:t>
      </w:r>
      <w:r w:rsidR="0017128D" w:rsidRPr="00445B53">
        <w:rPr>
          <w:sz w:val="24"/>
          <w:szCs w:val="24"/>
        </w:rPr>
        <w:t xml:space="preserve">Ako </w:t>
      </w:r>
      <w:r w:rsidR="0017128D">
        <w:rPr>
          <w:sz w:val="24"/>
          <w:szCs w:val="24"/>
        </w:rPr>
        <w:t xml:space="preserve">počiatočnú hodnotu </w:t>
      </w:r>
      <w:r w:rsidR="0017128D" w:rsidRPr="00445B53">
        <w:rPr>
          <w:sz w:val="24"/>
          <w:szCs w:val="24"/>
        </w:rPr>
        <w:t>sme zvolili</w:t>
      </w:r>
      <w:r w:rsidR="0017128D">
        <w:rPr>
          <w:sz w:val="24"/>
          <w:szCs w:val="24"/>
        </w:rPr>
        <w:t xml:space="preserve"> reálnu hodnotu</w:t>
      </w:r>
      <w:r w:rsidR="0017128D" w:rsidRPr="00445B53">
        <w:rPr>
          <w:sz w:val="24"/>
          <w:szCs w:val="24"/>
        </w:rPr>
        <w:t xml:space="preserve"> </w:t>
      </w:r>
      <w:r w:rsidR="0017128D">
        <w:rPr>
          <w:sz w:val="24"/>
          <w:szCs w:val="24"/>
        </w:rPr>
        <w:t>47 627</w:t>
      </w:r>
      <w:r w:rsidR="0017128D">
        <w:rPr>
          <w:sz w:val="24"/>
          <w:szCs w:val="24"/>
        </w:rPr>
        <w:t xml:space="preserve"> </w:t>
      </w:r>
      <w:r w:rsidR="00D44F6A">
        <w:rPr>
          <w:sz w:val="24"/>
          <w:szCs w:val="24"/>
        </w:rPr>
        <w:t xml:space="preserve">[TJ/rok] </w:t>
      </w:r>
      <w:r w:rsidR="0017128D">
        <w:rPr>
          <w:sz w:val="24"/>
          <w:szCs w:val="24"/>
        </w:rPr>
        <w:t>za rok 2015</w:t>
      </w:r>
      <w:r w:rsidR="0017128D">
        <w:rPr>
          <w:sz w:val="24"/>
          <w:szCs w:val="24"/>
        </w:rPr>
        <w:t>.</w:t>
      </w:r>
    </w:p>
    <w:p w14:paraId="377A62FE" w14:textId="07FF1855" w:rsidR="00390420" w:rsidRPr="00390420" w:rsidRDefault="00390420" w:rsidP="00D44F6A">
      <w:pPr>
        <w:spacing w:before="240" w:after="0"/>
        <w:rPr>
          <w:sz w:val="24"/>
          <w:szCs w:val="24"/>
        </w:rPr>
      </w:pPr>
      <w:r w:rsidRPr="00445B53">
        <w:rPr>
          <w:sz w:val="24"/>
          <w:szCs w:val="24"/>
        </w:rPr>
        <w:t xml:space="preserve">Z výsledkov experimentu vidíme </w:t>
      </w:r>
      <w:r>
        <w:rPr>
          <w:sz w:val="24"/>
          <w:szCs w:val="24"/>
        </w:rPr>
        <w:t>stagnujúcu spotrebu</w:t>
      </w:r>
      <w:r w:rsidRPr="00445B53">
        <w:rPr>
          <w:sz w:val="24"/>
          <w:szCs w:val="24"/>
        </w:rPr>
        <w:t xml:space="preserve"> tepelnej energie </w:t>
      </w:r>
      <w:r>
        <w:rPr>
          <w:sz w:val="24"/>
          <w:szCs w:val="24"/>
        </w:rPr>
        <w:t>zo zemného plynu</w:t>
      </w:r>
      <w:r>
        <w:rPr>
          <w:sz w:val="24"/>
          <w:szCs w:val="24"/>
        </w:rPr>
        <w:t xml:space="preserve"> v domácnostiach [TJ/rok] v nasledujúcich rokoch. Odhadovaná spotreba v roku 2030 je </w:t>
      </w:r>
      <w:r>
        <w:rPr>
          <w:sz w:val="24"/>
          <w:szCs w:val="24"/>
        </w:rPr>
        <w:t>56</w:t>
      </w:r>
      <w:r w:rsidR="00121E03">
        <w:rPr>
          <w:sz w:val="24"/>
          <w:szCs w:val="24"/>
        </w:rPr>
        <w:t> </w:t>
      </w:r>
      <w:r>
        <w:rPr>
          <w:sz w:val="24"/>
          <w:szCs w:val="24"/>
        </w:rPr>
        <w:t>497</w:t>
      </w:r>
      <w:r w:rsidR="00121E03">
        <w:rPr>
          <w:sz w:val="24"/>
          <w:szCs w:val="24"/>
        </w:rPr>
        <w:t xml:space="preserve"> </w:t>
      </w:r>
      <w:r>
        <w:rPr>
          <w:sz w:val="24"/>
          <w:szCs w:val="24"/>
        </w:rPr>
        <w:t>[TJ/rok].</w:t>
      </w:r>
    </w:p>
    <w:p w14:paraId="6BDB1478" w14:textId="0C2F3C37" w:rsidR="00B94918" w:rsidRPr="00B94918" w:rsidRDefault="00B94918" w:rsidP="00B94918"/>
    <w:p w14:paraId="29C2B3A6" w14:textId="52786882" w:rsidR="00B94918" w:rsidRDefault="00B94918" w:rsidP="00B94918">
      <w:pPr>
        <w:pStyle w:val="Nadpis3"/>
      </w:pPr>
      <w:bookmarkStart w:id="24" w:name="_Toc121077728"/>
      <w:r>
        <w:lastRenderedPageBreak/>
        <w:t>Cena</w:t>
      </w:r>
      <w:bookmarkEnd w:id="24"/>
    </w:p>
    <w:p w14:paraId="704E290D" w14:textId="2DFBF16C" w:rsidR="003136DE" w:rsidRPr="003136DE" w:rsidRDefault="00AF7D93" w:rsidP="003136DE">
      <w:pPr>
        <w:ind w:firstLine="57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6E659B" wp14:editId="75D004FA">
            <wp:simplePos x="0" y="0"/>
            <wp:positionH relativeFrom="margin">
              <wp:posOffset>-635</wp:posOffset>
            </wp:positionH>
            <wp:positionV relativeFrom="paragraph">
              <wp:posOffset>691342</wp:posOffset>
            </wp:positionV>
            <wp:extent cx="5760720" cy="3122930"/>
            <wp:effectExtent l="0" t="0" r="0" b="127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545" w:rsidRPr="00445B53">
        <w:rPr>
          <w:sz w:val="24"/>
          <w:szCs w:val="24"/>
        </w:rPr>
        <w:t>V tomto experimente simulujeme</w:t>
      </w:r>
      <w:r w:rsidR="00877545">
        <w:rPr>
          <w:sz w:val="24"/>
          <w:szCs w:val="24"/>
        </w:rPr>
        <w:t xml:space="preserve"> priemernú cenu tepelnej energie </w:t>
      </w:r>
      <w:r w:rsidR="00877545">
        <w:rPr>
          <w:sz w:val="24"/>
          <w:szCs w:val="24"/>
        </w:rPr>
        <w:t>zo zemného plynu v</w:t>
      </w:r>
      <w:r w:rsidR="00877545">
        <w:rPr>
          <w:sz w:val="24"/>
          <w:szCs w:val="24"/>
        </w:rPr>
        <w:t xml:space="preserve"> domácnostiach </w:t>
      </w:r>
      <w:r w:rsidR="00877545" w:rsidRPr="003136DE">
        <w:rPr>
          <w:sz w:val="24"/>
          <w:szCs w:val="24"/>
        </w:rPr>
        <w:t>(Kč/GJ bez DPH)</w:t>
      </w:r>
      <w:r w:rsidR="00877545">
        <w:rPr>
          <w:sz w:val="24"/>
          <w:szCs w:val="24"/>
        </w:rPr>
        <w:t xml:space="preserve"> do roku 2030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 predpokladom ustálenia ceny v roku 2023</w:t>
      </w:r>
      <w:r w:rsidR="00877545">
        <w:rPr>
          <w:sz w:val="24"/>
          <w:szCs w:val="24"/>
        </w:rPr>
        <w:t xml:space="preserve">. </w:t>
      </w:r>
      <w:r w:rsidR="00877545" w:rsidRPr="00445B53">
        <w:rPr>
          <w:sz w:val="24"/>
          <w:szCs w:val="24"/>
        </w:rPr>
        <w:t xml:space="preserve">Ako </w:t>
      </w:r>
      <w:r w:rsidR="00877545">
        <w:rPr>
          <w:sz w:val="24"/>
          <w:szCs w:val="24"/>
        </w:rPr>
        <w:t xml:space="preserve">počiatočnú hodnotu </w:t>
      </w:r>
      <w:r w:rsidR="00877545" w:rsidRPr="00445B53">
        <w:rPr>
          <w:sz w:val="24"/>
          <w:szCs w:val="24"/>
        </w:rPr>
        <w:t>sme zvolili</w:t>
      </w:r>
      <w:r w:rsidR="00877545">
        <w:rPr>
          <w:sz w:val="24"/>
          <w:szCs w:val="24"/>
        </w:rPr>
        <w:t xml:space="preserve"> </w:t>
      </w:r>
      <w:r w:rsidR="00877545" w:rsidRPr="00390420">
        <w:rPr>
          <w:sz w:val="24"/>
          <w:szCs w:val="24"/>
        </w:rPr>
        <w:t xml:space="preserve">reálnu hodnotu </w:t>
      </w:r>
      <w:r w:rsidR="00FC6C21">
        <w:rPr>
          <w:sz w:val="24"/>
          <w:szCs w:val="24"/>
        </w:rPr>
        <w:t>551,13</w:t>
      </w:r>
      <w:r w:rsidR="00877545">
        <w:rPr>
          <w:sz w:val="24"/>
          <w:szCs w:val="24"/>
        </w:rPr>
        <w:t xml:space="preserve"> </w:t>
      </w:r>
      <w:r w:rsidR="00877545" w:rsidRPr="003136DE">
        <w:rPr>
          <w:sz w:val="24"/>
          <w:szCs w:val="24"/>
        </w:rPr>
        <w:t>(Kč/GJ bez DPH)</w:t>
      </w:r>
      <w:r w:rsidR="00877545">
        <w:rPr>
          <w:sz w:val="24"/>
          <w:szCs w:val="24"/>
        </w:rPr>
        <w:t xml:space="preserve"> </w:t>
      </w:r>
      <w:r w:rsidR="00877545" w:rsidRPr="00390420">
        <w:rPr>
          <w:sz w:val="24"/>
          <w:szCs w:val="24"/>
        </w:rPr>
        <w:t>za rok 201</w:t>
      </w:r>
      <w:r w:rsidR="00877545">
        <w:rPr>
          <w:sz w:val="24"/>
          <w:szCs w:val="24"/>
        </w:rPr>
        <w:t>2</w:t>
      </w:r>
      <w:r w:rsidR="003136DE">
        <w:rPr>
          <w:sz w:val="24"/>
          <w:szCs w:val="24"/>
        </w:rPr>
        <w:t>.</w:t>
      </w:r>
    </w:p>
    <w:p w14:paraId="3397EB6B" w14:textId="3C1ACB9B" w:rsidR="00AF7D93" w:rsidRPr="00390420" w:rsidRDefault="00AF7D93" w:rsidP="00AF7D93">
      <w:pPr>
        <w:spacing w:before="240" w:after="0"/>
        <w:rPr>
          <w:sz w:val="24"/>
          <w:szCs w:val="24"/>
        </w:rPr>
      </w:pPr>
      <w:r w:rsidRPr="00445B53">
        <w:rPr>
          <w:sz w:val="24"/>
          <w:szCs w:val="24"/>
        </w:rPr>
        <w:t xml:space="preserve">Z výsledkov experimentu vidíme </w:t>
      </w:r>
      <w:r w:rsidR="00FA4E91">
        <w:rPr>
          <w:sz w:val="24"/>
          <w:szCs w:val="24"/>
        </w:rPr>
        <w:t>pokles priemernej ceny</w:t>
      </w:r>
      <w:r w:rsidRPr="00445B53">
        <w:rPr>
          <w:sz w:val="24"/>
          <w:szCs w:val="24"/>
        </w:rPr>
        <w:t xml:space="preserve"> tepelnej energie </w:t>
      </w:r>
      <w:r>
        <w:rPr>
          <w:sz w:val="24"/>
          <w:szCs w:val="24"/>
        </w:rPr>
        <w:t xml:space="preserve">zo zemného plynu v domácnostiach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 xml:space="preserve"> v nasledujúcich rokoch. Odhadovaná spotreba v roku 2030 je </w:t>
      </w:r>
      <w:r w:rsidR="00FA4E91">
        <w:rPr>
          <w:sz w:val="24"/>
          <w:szCs w:val="24"/>
        </w:rPr>
        <w:t xml:space="preserve">1316,59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>.</w:t>
      </w:r>
    </w:p>
    <w:p w14:paraId="5D7E8376" w14:textId="4B60BC64" w:rsidR="002F3A2F" w:rsidRDefault="002F3A2F" w:rsidP="00413011">
      <w:pPr>
        <w:jc w:val="both"/>
      </w:pPr>
    </w:p>
    <w:p w14:paraId="09B791B7" w14:textId="15503FBD" w:rsidR="002F3A2F" w:rsidRDefault="002F3A2F" w:rsidP="00413011">
      <w:pPr>
        <w:jc w:val="both"/>
      </w:pPr>
    </w:p>
    <w:p w14:paraId="316BF42B" w14:textId="77777777" w:rsidR="002F3A2F" w:rsidRPr="002F3A2F" w:rsidRDefault="002F3A2F" w:rsidP="00413011">
      <w:pPr>
        <w:jc w:val="both"/>
      </w:pPr>
    </w:p>
    <w:p w14:paraId="732011C7" w14:textId="24C0975D" w:rsidR="006E2F2C" w:rsidRDefault="006E2F2C" w:rsidP="00413011">
      <w:pPr>
        <w:pStyle w:val="Nadpis2"/>
        <w:jc w:val="both"/>
        <w:rPr>
          <w:sz w:val="28"/>
          <w:szCs w:val="28"/>
        </w:rPr>
      </w:pPr>
      <w:bookmarkStart w:id="25" w:name="_Toc121077729"/>
      <w:r w:rsidRPr="003775A3">
        <w:rPr>
          <w:sz w:val="28"/>
          <w:szCs w:val="28"/>
        </w:rPr>
        <w:lastRenderedPageBreak/>
        <w:t>Uhlie</w:t>
      </w:r>
      <w:bookmarkEnd w:id="25"/>
    </w:p>
    <w:p w14:paraId="0B7B9F4F" w14:textId="12DF6C54" w:rsidR="00B94918" w:rsidRDefault="00B94918" w:rsidP="00B94918">
      <w:pPr>
        <w:pStyle w:val="Nadpis3"/>
      </w:pPr>
      <w:bookmarkStart w:id="26" w:name="_Toc121077730"/>
      <w:r>
        <w:t>Spotreba</w:t>
      </w:r>
      <w:bookmarkEnd w:id="26"/>
    </w:p>
    <w:p w14:paraId="204B9953" w14:textId="36E31D42" w:rsidR="00D44F6A" w:rsidRPr="00D44F6A" w:rsidRDefault="003E5FCE" w:rsidP="00D44F6A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4AB511" wp14:editId="41E64372">
            <wp:simplePos x="0" y="0"/>
            <wp:positionH relativeFrom="margin">
              <wp:align>right</wp:align>
            </wp:positionH>
            <wp:positionV relativeFrom="paragraph">
              <wp:posOffset>757150</wp:posOffset>
            </wp:positionV>
            <wp:extent cx="5760720" cy="3122930"/>
            <wp:effectExtent l="0" t="0" r="0" b="127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F6A" w:rsidRPr="00445B53">
        <w:rPr>
          <w:sz w:val="24"/>
          <w:szCs w:val="24"/>
        </w:rPr>
        <w:t>V tomto experimente simulujeme</w:t>
      </w:r>
      <w:r w:rsidR="00D44F6A">
        <w:rPr>
          <w:sz w:val="24"/>
          <w:szCs w:val="24"/>
        </w:rPr>
        <w:t xml:space="preserve"> konečnú spotrebu tepelnej energie </w:t>
      </w:r>
      <w:r w:rsidR="00D44F6A">
        <w:rPr>
          <w:sz w:val="24"/>
          <w:szCs w:val="24"/>
        </w:rPr>
        <w:t>uhlia</w:t>
      </w:r>
      <w:r w:rsidR="00D44F6A">
        <w:rPr>
          <w:sz w:val="24"/>
          <w:szCs w:val="24"/>
        </w:rPr>
        <w:t xml:space="preserve"> v domácnostiach [TJ/rok] do roku 2030. </w:t>
      </w:r>
      <w:r w:rsidR="00D44F6A" w:rsidRPr="00445B53">
        <w:rPr>
          <w:sz w:val="24"/>
          <w:szCs w:val="24"/>
        </w:rPr>
        <w:t xml:space="preserve">Ako </w:t>
      </w:r>
      <w:r w:rsidR="00D44F6A">
        <w:rPr>
          <w:sz w:val="24"/>
          <w:szCs w:val="24"/>
        </w:rPr>
        <w:t xml:space="preserve">počiatočnú hodnotu </w:t>
      </w:r>
      <w:r w:rsidR="00D44F6A" w:rsidRPr="00445B53">
        <w:rPr>
          <w:sz w:val="24"/>
          <w:szCs w:val="24"/>
        </w:rPr>
        <w:t>sme zvolili</w:t>
      </w:r>
      <w:r w:rsidR="00D44F6A">
        <w:rPr>
          <w:sz w:val="24"/>
          <w:szCs w:val="24"/>
        </w:rPr>
        <w:t xml:space="preserve"> reálnu hodnotu</w:t>
      </w:r>
      <w:r w:rsidR="00D44F6A" w:rsidRPr="00445B53">
        <w:rPr>
          <w:sz w:val="24"/>
          <w:szCs w:val="24"/>
        </w:rPr>
        <w:t xml:space="preserve"> </w:t>
      </w:r>
      <w:r w:rsidR="00D44F6A">
        <w:rPr>
          <w:sz w:val="24"/>
          <w:szCs w:val="24"/>
        </w:rPr>
        <w:t>37 823</w:t>
      </w:r>
      <w:r w:rsidR="00D44F6A">
        <w:rPr>
          <w:sz w:val="24"/>
          <w:szCs w:val="24"/>
        </w:rPr>
        <w:t xml:space="preserve"> [TJ/rok] za rok 2015</w:t>
      </w:r>
      <w:r w:rsidR="00D44F6A">
        <w:rPr>
          <w:sz w:val="24"/>
          <w:szCs w:val="24"/>
        </w:rPr>
        <w:t>.</w:t>
      </w:r>
    </w:p>
    <w:p w14:paraId="00CFC609" w14:textId="39B6376B" w:rsidR="003E5FCE" w:rsidRDefault="003E5FCE" w:rsidP="00B94918"/>
    <w:p w14:paraId="68C8FBB4" w14:textId="10BF0BCA" w:rsidR="003E5FCE" w:rsidRPr="00390420" w:rsidRDefault="003E5FCE" w:rsidP="003E5FCE">
      <w:pPr>
        <w:spacing w:before="240" w:after="0"/>
        <w:jc w:val="both"/>
        <w:rPr>
          <w:sz w:val="24"/>
          <w:szCs w:val="24"/>
        </w:rPr>
      </w:pPr>
      <w:r w:rsidRPr="00445B53">
        <w:rPr>
          <w:sz w:val="24"/>
          <w:szCs w:val="24"/>
        </w:rPr>
        <w:t xml:space="preserve">Z výsledkov experimentu </w:t>
      </w:r>
      <w:r>
        <w:rPr>
          <w:sz w:val="24"/>
          <w:szCs w:val="24"/>
        </w:rPr>
        <w:t>klesajúcu</w:t>
      </w:r>
      <w:r>
        <w:rPr>
          <w:sz w:val="24"/>
          <w:szCs w:val="24"/>
        </w:rPr>
        <w:t xml:space="preserve"> spotrebu</w:t>
      </w:r>
      <w:r w:rsidRPr="00445B53">
        <w:rPr>
          <w:sz w:val="24"/>
          <w:szCs w:val="24"/>
        </w:rPr>
        <w:t xml:space="preserve"> tepelnej energie </w:t>
      </w:r>
      <w:r>
        <w:rPr>
          <w:sz w:val="24"/>
          <w:szCs w:val="24"/>
        </w:rPr>
        <w:t>z uhlia</w:t>
      </w:r>
      <w:r>
        <w:rPr>
          <w:sz w:val="24"/>
          <w:szCs w:val="24"/>
        </w:rPr>
        <w:t xml:space="preserve"> v domácnostiach [TJ/rok] v nasledujúcich rokoch. Odhadovaná spotreba v roku 2030 je </w:t>
      </w:r>
      <w:r>
        <w:rPr>
          <w:sz w:val="24"/>
          <w:szCs w:val="24"/>
        </w:rPr>
        <w:t xml:space="preserve">16 145 </w:t>
      </w:r>
      <w:r>
        <w:rPr>
          <w:sz w:val="24"/>
          <w:szCs w:val="24"/>
        </w:rPr>
        <w:t>[TJ/rok].</w:t>
      </w:r>
    </w:p>
    <w:p w14:paraId="497C6BD8" w14:textId="75C99463" w:rsidR="00B94918" w:rsidRDefault="00B94918" w:rsidP="00B94918"/>
    <w:p w14:paraId="514E870F" w14:textId="4CA03645" w:rsidR="006C1922" w:rsidRDefault="006C1922" w:rsidP="00B94918"/>
    <w:p w14:paraId="394EDD84" w14:textId="2194F2BD" w:rsidR="006C1922" w:rsidRDefault="006C1922" w:rsidP="00B94918"/>
    <w:p w14:paraId="6A30F1B5" w14:textId="72B59DAB" w:rsidR="006C1922" w:rsidRDefault="006C1922" w:rsidP="00B94918"/>
    <w:p w14:paraId="3C6E9F0F" w14:textId="7AD8D8B0" w:rsidR="006C1922" w:rsidRDefault="006C1922" w:rsidP="00B94918"/>
    <w:p w14:paraId="6BFDDAC3" w14:textId="04BE4A61" w:rsidR="006C1922" w:rsidRDefault="006C1922" w:rsidP="00B94918"/>
    <w:p w14:paraId="13380F22" w14:textId="68A93F0D" w:rsidR="006C1922" w:rsidRDefault="006C1922" w:rsidP="00B94918"/>
    <w:p w14:paraId="3FE4BC4D" w14:textId="4518A300" w:rsidR="006C1922" w:rsidRDefault="006C1922" w:rsidP="00B94918"/>
    <w:p w14:paraId="5D320659" w14:textId="632A6BE2" w:rsidR="006C1922" w:rsidRDefault="006C1922" w:rsidP="00B94918"/>
    <w:p w14:paraId="6D7997FD" w14:textId="6CC8AB69" w:rsidR="006C1922" w:rsidRDefault="006C1922" w:rsidP="00B94918"/>
    <w:p w14:paraId="6964C790" w14:textId="77777777" w:rsidR="006C1922" w:rsidRPr="00B94918" w:rsidRDefault="006C1922" w:rsidP="00B94918"/>
    <w:p w14:paraId="63349CA6" w14:textId="47224052" w:rsidR="00B94918" w:rsidRDefault="00B94918" w:rsidP="00B94918">
      <w:pPr>
        <w:pStyle w:val="Nadpis3"/>
      </w:pPr>
      <w:bookmarkStart w:id="27" w:name="_Toc121077731"/>
      <w:r>
        <w:lastRenderedPageBreak/>
        <w:t>Cena</w:t>
      </w:r>
      <w:bookmarkEnd w:id="27"/>
    </w:p>
    <w:p w14:paraId="4D6467AE" w14:textId="5CFA6825" w:rsidR="002C40B8" w:rsidRDefault="001E3E80" w:rsidP="006C1922">
      <w:pPr>
        <w:ind w:firstLine="432"/>
        <w:jc w:val="both"/>
        <w:rPr>
          <w:sz w:val="24"/>
          <w:szCs w:val="24"/>
        </w:rPr>
      </w:pPr>
      <w:r w:rsidRPr="00445B53">
        <w:rPr>
          <w:sz w:val="24"/>
          <w:szCs w:val="24"/>
        </w:rPr>
        <w:t>V tomto experimente simulujeme</w:t>
      </w:r>
      <w:r>
        <w:rPr>
          <w:sz w:val="24"/>
          <w:szCs w:val="24"/>
        </w:rPr>
        <w:t xml:space="preserve"> priemernú cenu tepelnej energie </w:t>
      </w:r>
      <w:r>
        <w:rPr>
          <w:sz w:val="24"/>
          <w:szCs w:val="24"/>
        </w:rPr>
        <w:t>z uhlia</w:t>
      </w:r>
      <w:r>
        <w:rPr>
          <w:sz w:val="24"/>
          <w:szCs w:val="24"/>
        </w:rPr>
        <w:t xml:space="preserve"> v domácnostiach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 xml:space="preserve"> do roku 2030</w:t>
      </w:r>
      <w:r w:rsidR="00AF7D93" w:rsidRPr="00AF7D93">
        <w:rPr>
          <w:sz w:val="24"/>
          <w:szCs w:val="24"/>
        </w:rPr>
        <w:t xml:space="preserve"> </w:t>
      </w:r>
      <w:r w:rsidR="00AF7D93">
        <w:rPr>
          <w:sz w:val="24"/>
          <w:szCs w:val="24"/>
        </w:rPr>
        <w:t>s predpokladom ustálenia ceny v roku 2023</w:t>
      </w:r>
      <w:r>
        <w:rPr>
          <w:sz w:val="24"/>
          <w:szCs w:val="24"/>
        </w:rPr>
        <w:t xml:space="preserve">. </w:t>
      </w:r>
      <w:r w:rsidRPr="00445B53">
        <w:rPr>
          <w:sz w:val="24"/>
          <w:szCs w:val="24"/>
        </w:rPr>
        <w:t xml:space="preserve">Ako </w:t>
      </w:r>
      <w:r>
        <w:rPr>
          <w:sz w:val="24"/>
          <w:szCs w:val="24"/>
        </w:rPr>
        <w:t xml:space="preserve">počiatočnú hodnotu </w:t>
      </w:r>
      <w:r w:rsidRPr="00445B53">
        <w:rPr>
          <w:sz w:val="24"/>
          <w:szCs w:val="24"/>
        </w:rPr>
        <w:t>sme zvolili</w:t>
      </w:r>
      <w:r>
        <w:rPr>
          <w:sz w:val="24"/>
          <w:szCs w:val="24"/>
        </w:rPr>
        <w:t xml:space="preserve"> </w:t>
      </w:r>
      <w:r w:rsidRPr="00390420">
        <w:rPr>
          <w:sz w:val="24"/>
          <w:szCs w:val="24"/>
        </w:rPr>
        <w:t xml:space="preserve">reálnu hodnotu </w:t>
      </w:r>
      <w:r>
        <w:rPr>
          <w:sz w:val="24"/>
          <w:szCs w:val="24"/>
        </w:rPr>
        <w:t>448,88</w:t>
      </w:r>
      <w:r>
        <w:rPr>
          <w:sz w:val="24"/>
          <w:szCs w:val="24"/>
        </w:rPr>
        <w:t xml:space="preserve">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 xml:space="preserve"> </w:t>
      </w:r>
      <w:r w:rsidRPr="00390420">
        <w:rPr>
          <w:sz w:val="24"/>
          <w:szCs w:val="24"/>
        </w:rPr>
        <w:t>za rok 201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75AF99B5" w14:textId="3B24371D" w:rsidR="002C40B8" w:rsidRPr="00390420" w:rsidRDefault="002C40B8" w:rsidP="002C40B8">
      <w:pPr>
        <w:spacing w:before="240"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3659A2" wp14:editId="639BBD9B">
            <wp:simplePos x="0" y="0"/>
            <wp:positionH relativeFrom="column">
              <wp:posOffset>-48722</wp:posOffset>
            </wp:positionH>
            <wp:positionV relativeFrom="paragraph">
              <wp:posOffset>231</wp:posOffset>
            </wp:positionV>
            <wp:extent cx="5760720" cy="3122930"/>
            <wp:effectExtent l="0" t="0" r="0" b="127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5B53">
        <w:rPr>
          <w:sz w:val="24"/>
          <w:szCs w:val="24"/>
        </w:rPr>
        <w:t xml:space="preserve">Z výsledkov experimentu vidíme </w:t>
      </w:r>
      <w:r>
        <w:rPr>
          <w:sz w:val="24"/>
          <w:szCs w:val="24"/>
        </w:rPr>
        <w:t>nárast</w:t>
      </w:r>
      <w:r>
        <w:rPr>
          <w:sz w:val="24"/>
          <w:szCs w:val="24"/>
        </w:rPr>
        <w:t xml:space="preserve"> priemernej ceny</w:t>
      </w:r>
      <w:r w:rsidRPr="00445B53">
        <w:rPr>
          <w:sz w:val="24"/>
          <w:szCs w:val="24"/>
        </w:rPr>
        <w:t xml:space="preserve"> tepelnej energie </w:t>
      </w:r>
      <w:r>
        <w:rPr>
          <w:sz w:val="24"/>
          <w:szCs w:val="24"/>
        </w:rPr>
        <w:t>z uhlia</w:t>
      </w:r>
      <w:r>
        <w:rPr>
          <w:sz w:val="24"/>
          <w:szCs w:val="24"/>
        </w:rPr>
        <w:t xml:space="preserve"> v domácnostiach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 xml:space="preserve"> v nasledujúcich rokoch. Odhadovaná spotreba v roku 2030 je </w:t>
      </w:r>
      <w:r>
        <w:rPr>
          <w:sz w:val="24"/>
          <w:szCs w:val="24"/>
        </w:rPr>
        <w:t>1061,63</w:t>
      </w:r>
      <w:r>
        <w:rPr>
          <w:sz w:val="24"/>
          <w:szCs w:val="24"/>
        </w:rPr>
        <w:t xml:space="preserve"> </w:t>
      </w:r>
      <w:r w:rsidRPr="003136DE">
        <w:rPr>
          <w:sz w:val="24"/>
          <w:szCs w:val="24"/>
        </w:rPr>
        <w:t>(Kč/GJ bez DPH)</w:t>
      </w:r>
      <w:r>
        <w:rPr>
          <w:sz w:val="24"/>
          <w:szCs w:val="24"/>
        </w:rPr>
        <w:t>.</w:t>
      </w:r>
    </w:p>
    <w:p w14:paraId="38CDE9BF" w14:textId="4E8D1263" w:rsidR="006E2F2C" w:rsidRDefault="006E2F2C" w:rsidP="00413011">
      <w:pPr>
        <w:jc w:val="both"/>
      </w:pPr>
    </w:p>
    <w:p w14:paraId="49711B9D" w14:textId="65F6C031" w:rsidR="006E2F2C" w:rsidRPr="006C1922" w:rsidRDefault="006E2F2C" w:rsidP="00413011">
      <w:pPr>
        <w:pStyle w:val="Nadpis1"/>
        <w:jc w:val="both"/>
        <w:rPr>
          <w:sz w:val="36"/>
          <w:szCs w:val="36"/>
        </w:rPr>
      </w:pPr>
      <w:bookmarkStart w:id="28" w:name="_Toc121077732"/>
      <w:r w:rsidRPr="003775A3">
        <w:rPr>
          <w:sz w:val="36"/>
          <w:szCs w:val="36"/>
        </w:rPr>
        <w:t>Záver</w:t>
      </w:r>
      <w:bookmarkEnd w:id="28"/>
    </w:p>
    <w:p w14:paraId="30C9159F" w14:textId="27023166" w:rsidR="006409FC" w:rsidRDefault="002B0AF1" w:rsidP="006C1922">
      <w:pPr>
        <w:ind w:firstLine="432"/>
        <w:jc w:val="both"/>
      </w:pPr>
      <w:r w:rsidRPr="002B0AF1">
        <w:rPr>
          <w:sz w:val="24"/>
          <w:szCs w:val="24"/>
        </w:rPr>
        <w:t xml:space="preserve">Simulačnými experimentami bola overená validita modelu, pretože odpovedá reálnym získaným údajom. </w:t>
      </w:r>
      <w:r>
        <w:rPr>
          <w:sz w:val="24"/>
          <w:szCs w:val="24"/>
        </w:rPr>
        <w:t>Na základe experimentov sa zistilo, že</w:t>
      </w:r>
      <w:r w:rsidR="00F80198">
        <w:rPr>
          <w:sz w:val="24"/>
          <w:szCs w:val="24"/>
        </w:rPr>
        <w:t xml:space="preserve"> s</w:t>
      </w:r>
      <w:r w:rsidR="00F80198">
        <w:rPr>
          <w:sz w:val="24"/>
          <w:szCs w:val="24"/>
        </w:rPr>
        <w:t>potreba tepelnej energie z biomasy a iných OZE sa má do roku 2030 skoro zdvojnásobiť</w:t>
      </w:r>
      <w:r w:rsidR="00F8019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bude väčšia ako</w:t>
      </w:r>
      <w:r w:rsidR="00F80198">
        <w:rPr>
          <w:sz w:val="24"/>
          <w:szCs w:val="24"/>
        </w:rPr>
        <w:t xml:space="preserve"> </w:t>
      </w:r>
      <w:r w:rsidR="00F80198" w:rsidRPr="00F80198">
        <w:rPr>
          <w:sz w:val="24"/>
          <w:szCs w:val="24"/>
        </w:rPr>
        <w:t>spotreba tepelnej energie</w:t>
      </w:r>
      <w:r>
        <w:rPr>
          <w:sz w:val="24"/>
          <w:szCs w:val="24"/>
        </w:rPr>
        <w:t xml:space="preserve"> zo zemného plynu a</w:t>
      </w:r>
      <w:r w:rsidR="00F80198">
        <w:rPr>
          <w:sz w:val="24"/>
          <w:szCs w:val="24"/>
        </w:rPr>
        <w:t> </w:t>
      </w:r>
      <w:r>
        <w:rPr>
          <w:sz w:val="24"/>
          <w:szCs w:val="24"/>
        </w:rPr>
        <w:t>uhlia</w:t>
      </w:r>
      <w:r w:rsidR="00F80198">
        <w:rPr>
          <w:sz w:val="24"/>
          <w:szCs w:val="24"/>
        </w:rPr>
        <w:t>. N</w:t>
      </w:r>
      <w:r>
        <w:rPr>
          <w:sz w:val="24"/>
          <w:szCs w:val="24"/>
        </w:rPr>
        <w:t xml:space="preserve">apriek tomu bude za tepelnú energiu z biomasy a iných OZE </w:t>
      </w:r>
      <w:r w:rsidR="00F80198">
        <w:rPr>
          <w:sz w:val="24"/>
          <w:szCs w:val="24"/>
        </w:rPr>
        <w:t xml:space="preserve">priemerná </w:t>
      </w:r>
      <w:r>
        <w:rPr>
          <w:sz w:val="24"/>
          <w:szCs w:val="24"/>
        </w:rPr>
        <w:t>cena najnižšia. Uhlie na druhú stranu m</w:t>
      </w:r>
      <w:r w:rsidR="00F80198">
        <w:rPr>
          <w:sz w:val="24"/>
          <w:szCs w:val="24"/>
        </w:rPr>
        <w:t>á</w:t>
      </w:r>
      <w:r>
        <w:rPr>
          <w:sz w:val="24"/>
          <w:szCs w:val="24"/>
        </w:rPr>
        <w:t xml:space="preserve"> pokles v</w:t>
      </w:r>
      <w:r w:rsidR="00F80198">
        <w:rPr>
          <w:sz w:val="24"/>
          <w:szCs w:val="24"/>
        </w:rPr>
        <w:t> </w:t>
      </w:r>
      <w:r>
        <w:rPr>
          <w:sz w:val="24"/>
          <w:szCs w:val="24"/>
        </w:rPr>
        <w:t>spotrebe</w:t>
      </w:r>
      <w:r w:rsidR="00F80198">
        <w:rPr>
          <w:sz w:val="24"/>
          <w:szCs w:val="24"/>
        </w:rPr>
        <w:t>,</w:t>
      </w:r>
      <w:r>
        <w:rPr>
          <w:sz w:val="24"/>
          <w:szCs w:val="24"/>
        </w:rPr>
        <w:t xml:space="preserve"> ale</w:t>
      </w:r>
      <w:r w:rsidR="00F80198">
        <w:rPr>
          <w:sz w:val="24"/>
          <w:szCs w:val="24"/>
        </w:rPr>
        <w:t xml:space="preserve"> priemerná</w:t>
      </w:r>
      <w:r>
        <w:rPr>
          <w:sz w:val="24"/>
          <w:szCs w:val="24"/>
        </w:rPr>
        <w:t xml:space="preserve"> cena stále stúpa. </w:t>
      </w:r>
    </w:p>
    <w:p w14:paraId="533A21A3" w14:textId="7A3C1A16" w:rsidR="006409FC" w:rsidRDefault="006409FC" w:rsidP="00413011">
      <w:pPr>
        <w:jc w:val="both"/>
      </w:pPr>
    </w:p>
    <w:p w14:paraId="6EC1BAD2" w14:textId="3FE89D1B" w:rsidR="006409FC" w:rsidRDefault="006409FC" w:rsidP="00413011">
      <w:pPr>
        <w:jc w:val="both"/>
      </w:pPr>
    </w:p>
    <w:p w14:paraId="59DFE235" w14:textId="61549342" w:rsidR="006409FC" w:rsidRDefault="006409FC" w:rsidP="00413011">
      <w:pPr>
        <w:jc w:val="both"/>
      </w:pPr>
    </w:p>
    <w:p w14:paraId="04A226D8" w14:textId="4F1CC8A2" w:rsidR="006409FC" w:rsidRDefault="006409FC" w:rsidP="00413011">
      <w:pPr>
        <w:jc w:val="both"/>
      </w:pPr>
    </w:p>
    <w:p w14:paraId="731B2B49" w14:textId="10C3CE6C" w:rsidR="006409FC" w:rsidRDefault="006409FC" w:rsidP="00413011">
      <w:pPr>
        <w:jc w:val="both"/>
      </w:pPr>
    </w:p>
    <w:p w14:paraId="4959190D" w14:textId="7A22E621" w:rsidR="007D7183" w:rsidRDefault="007D7183" w:rsidP="00413011">
      <w:pPr>
        <w:jc w:val="both"/>
      </w:pPr>
    </w:p>
    <w:p w14:paraId="6BF61FA6" w14:textId="77777777" w:rsidR="007D7183" w:rsidRDefault="007D7183" w:rsidP="006E2F2C"/>
    <w:p w14:paraId="2FF6E20B" w14:textId="75B9B202" w:rsidR="006409FC" w:rsidRPr="003775A3" w:rsidRDefault="006E2F2C" w:rsidP="006409FC">
      <w:pPr>
        <w:pStyle w:val="Nadpis1"/>
        <w:rPr>
          <w:sz w:val="36"/>
          <w:szCs w:val="36"/>
        </w:rPr>
      </w:pPr>
      <w:bookmarkStart w:id="29" w:name="_Použité_zdroje"/>
      <w:bookmarkStart w:id="30" w:name="_Toc121077733"/>
      <w:bookmarkEnd w:id="29"/>
      <w:r w:rsidRPr="003775A3">
        <w:rPr>
          <w:sz w:val="36"/>
          <w:szCs w:val="36"/>
        </w:rPr>
        <w:lastRenderedPageBreak/>
        <w:t>Použité zdroje</w:t>
      </w:r>
      <w:bookmarkEnd w:id="30"/>
    </w:p>
    <w:p w14:paraId="6FEEE5B1" w14:textId="3AEEB7F4" w:rsidR="00607EB7" w:rsidRDefault="00607EB7" w:rsidP="00607EB7"/>
    <w:p w14:paraId="7313E0D5" w14:textId="21CBAEC2" w:rsidR="00607EB7" w:rsidRPr="00607EB7" w:rsidRDefault="00607EB7" w:rsidP="00607EB7">
      <w:pPr>
        <w:pStyle w:val="Odsekzoznamu"/>
        <w:numPr>
          <w:ilvl w:val="0"/>
          <w:numId w:val="4"/>
        </w:numPr>
      </w:pPr>
      <w:r w:rsidRPr="00607EB7">
        <w:rPr>
          <w:sz w:val="24"/>
          <w:szCs w:val="24"/>
        </w:rPr>
        <w:t xml:space="preserve">Ministerstvo </w:t>
      </w:r>
      <w:proofErr w:type="spellStart"/>
      <w:r w:rsidRPr="00607EB7">
        <w:rPr>
          <w:sz w:val="24"/>
          <w:szCs w:val="24"/>
        </w:rPr>
        <w:t>průmyslu</w:t>
      </w:r>
      <w:proofErr w:type="spellEnd"/>
      <w:r w:rsidRPr="00607EB7">
        <w:rPr>
          <w:sz w:val="24"/>
          <w:szCs w:val="24"/>
        </w:rPr>
        <w:t xml:space="preserve"> a obchodu ČR - </w:t>
      </w:r>
      <w:proofErr w:type="spellStart"/>
      <w:r w:rsidRPr="00607EB7">
        <w:rPr>
          <w:sz w:val="24"/>
          <w:szCs w:val="24"/>
        </w:rPr>
        <w:t>Zpráva</w:t>
      </w:r>
      <w:proofErr w:type="spellEnd"/>
      <w:r w:rsidRPr="00607EB7">
        <w:rPr>
          <w:sz w:val="24"/>
          <w:szCs w:val="24"/>
        </w:rPr>
        <w:t xml:space="preserve"> o vývoji energetiky v oblasti tepla za rok 2020, </w:t>
      </w:r>
      <w:hyperlink r:id="rId15" w:history="1">
        <w:r w:rsidRPr="00607EB7">
          <w:rPr>
            <w:rStyle w:val="Hypertextovprepojenie"/>
            <w:sz w:val="24"/>
            <w:szCs w:val="24"/>
          </w:rPr>
          <w:t>https://www.mpo.cz/cz/energetika/statistika/elektrina-a-teplo/zprava-o-vyvoji-energetiky-v-oblasti-tepla-za-rok-2020--270246/</w:t>
        </w:r>
      </w:hyperlink>
    </w:p>
    <w:p w14:paraId="1DFBFC41" w14:textId="77777777" w:rsidR="00607EB7" w:rsidRPr="00607EB7" w:rsidRDefault="00607EB7" w:rsidP="00607EB7">
      <w:pPr>
        <w:pStyle w:val="Odsekzoznamu"/>
      </w:pPr>
    </w:p>
    <w:p w14:paraId="021C719A" w14:textId="6DC0BE6C" w:rsidR="00607EB7" w:rsidRPr="00607EB7" w:rsidRDefault="00607EB7" w:rsidP="00607EB7">
      <w:pPr>
        <w:pStyle w:val="Odsekzoznamu"/>
        <w:numPr>
          <w:ilvl w:val="0"/>
          <w:numId w:val="4"/>
        </w:numPr>
      </w:pPr>
      <w:bookmarkStart w:id="31" w:name="_Hlk121057695"/>
      <w:proofErr w:type="spellStart"/>
      <w:r w:rsidRPr="00607EB7">
        <w:rPr>
          <w:sz w:val="24"/>
          <w:szCs w:val="24"/>
        </w:rPr>
        <w:t>Curve</w:t>
      </w:r>
      <w:proofErr w:type="spellEnd"/>
      <w:r w:rsidRPr="00607EB7">
        <w:rPr>
          <w:sz w:val="24"/>
          <w:szCs w:val="24"/>
        </w:rPr>
        <w:t xml:space="preserve"> </w:t>
      </w:r>
      <w:proofErr w:type="spellStart"/>
      <w:r w:rsidRPr="00607EB7">
        <w:rPr>
          <w:sz w:val="24"/>
          <w:szCs w:val="24"/>
        </w:rPr>
        <w:t>Fitting</w:t>
      </w:r>
      <w:proofErr w:type="spellEnd"/>
      <w:r w:rsidRPr="00607EB7">
        <w:rPr>
          <w:sz w:val="24"/>
          <w:szCs w:val="24"/>
        </w:rPr>
        <w:t xml:space="preserve"> Of </w:t>
      </w:r>
      <w:proofErr w:type="spellStart"/>
      <w:r w:rsidRPr="00607EB7">
        <w:rPr>
          <w:sz w:val="24"/>
          <w:szCs w:val="24"/>
        </w:rPr>
        <w:t>Exponential</w:t>
      </w:r>
      <w:proofErr w:type="spellEnd"/>
      <w:r w:rsidRPr="00607EB7">
        <w:rPr>
          <w:sz w:val="24"/>
          <w:szCs w:val="24"/>
        </w:rPr>
        <w:t xml:space="preserve"> </w:t>
      </w:r>
      <w:proofErr w:type="spellStart"/>
      <w:r w:rsidRPr="00607EB7">
        <w:rPr>
          <w:sz w:val="24"/>
          <w:szCs w:val="24"/>
        </w:rPr>
        <w:t>Curve</w:t>
      </w:r>
      <w:proofErr w:type="spellEnd"/>
      <w:r w:rsidRPr="00607EB7">
        <w:rPr>
          <w:sz w:val="24"/>
          <w:szCs w:val="24"/>
        </w:rPr>
        <w:t xml:space="preserve"> </w:t>
      </w:r>
      <w:bookmarkEnd w:id="31"/>
      <w:r w:rsidRPr="00607EB7">
        <w:rPr>
          <w:sz w:val="24"/>
          <w:szCs w:val="24"/>
        </w:rPr>
        <w:t xml:space="preserve">online </w:t>
      </w:r>
      <w:proofErr w:type="spellStart"/>
      <w:r w:rsidRPr="00607EB7">
        <w:rPr>
          <w:sz w:val="24"/>
          <w:szCs w:val="24"/>
        </w:rPr>
        <w:t>calculator</w:t>
      </w:r>
      <w:proofErr w:type="spellEnd"/>
      <w:r w:rsidRPr="00607EB7">
        <w:rPr>
          <w:sz w:val="24"/>
          <w:szCs w:val="24"/>
        </w:rPr>
        <w:t xml:space="preserve">, </w:t>
      </w:r>
      <w:hyperlink r:id="rId16" w:history="1">
        <w:r w:rsidRPr="00607EB7">
          <w:rPr>
            <w:rStyle w:val="Hypertextovprepojenie"/>
            <w:sz w:val="24"/>
            <w:szCs w:val="24"/>
          </w:rPr>
          <w:t>https://www.stepbystepsolutioncreator.com/st/ex</w:t>
        </w:r>
      </w:hyperlink>
    </w:p>
    <w:p w14:paraId="024492EC" w14:textId="77777777" w:rsidR="00607EB7" w:rsidRDefault="00607EB7" w:rsidP="00607EB7">
      <w:pPr>
        <w:pStyle w:val="Odsekzoznamu"/>
      </w:pPr>
    </w:p>
    <w:p w14:paraId="165627E1" w14:textId="4370C16E" w:rsidR="00607EB7" w:rsidRPr="007A5C0A" w:rsidRDefault="00607EB7" w:rsidP="00607EB7">
      <w:pPr>
        <w:pStyle w:val="Odsekzoznamu"/>
        <w:numPr>
          <w:ilvl w:val="0"/>
          <w:numId w:val="4"/>
        </w:numPr>
        <w:rPr>
          <w:rStyle w:val="Hypertextovprepojenie"/>
          <w:color w:val="auto"/>
          <w:sz w:val="24"/>
          <w:szCs w:val="24"/>
          <w:u w:val="none"/>
        </w:rPr>
      </w:pPr>
      <w:r w:rsidRPr="00607EB7">
        <w:rPr>
          <w:sz w:val="24"/>
          <w:szCs w:val="24"/>
        </w:rPr>
        <w:t xml:space="preserve">IMS - </w:t>
      </w:r>
      <w:proofErr w:type="spellStart"/>
      <w:r w:rsidRPr="00607EB7">
        <w:rPr>
          <w:sz w:val="24"/>
          <w:szCs w:val="24"/>
        </w:rPr>
        <w:t>Modelov</w:t>
      </w:r>
      <w:r>
        <w:rPr>
          <w:sz w:val="24"/>
          <w:szCs w:val="24"/>
        </w:rPr>
        <w:t>ání</w:t>
      </w:r>
      <w:proofErr w:type="spellEnd"/>
      <w:r w:rsidRPr="00607EB7"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proofErr w:type="spellStart"/>
      <w:r w:rsidRPr="00607EB7">
        <w:rPr>
          <w:sz w:val="24"/>
          <w:szCs w:val="24"/>
        </w:rPr>
        <w:t>simulace</w:t>
      </w:r>
      <w:proofErr w:type="spellEnd"/>
      <w:r>
        <w:rPr>
          <w:sz w:val="24"/>
          <w:szCs w:val="24"/>
        </w:rPr>
        <w:t xml:space="preserve">, </w:t>
      </w:r>
      <w:hyperlink r:id="rId17" w:history="1">
        <w:r w:rsidRPr="00607EB7">
          <w:rPr>
            <w:rStyle w:val="Hypertextovprepojenie"/>
            <w:sz w:val="24"/>
            <w:szCs w:val="24"/>
          </w:rPr>
          <w:t>https://www.fit.vutbr.cz/study/courses/IMS/public/prednasky/IMS.pdf</w:t>
        </w:r>
      </w:hyperlink>
    </w:p>
    <w:p w14:paraId="7EBE27EE" w14:textId="77777777" w:rsidR="007A5C0A" w:rsidRPr="007A5C0A" w:rsidRDefault="007A5C0A" w:rsidP="007A5C0A">
      <w:pPr>
        <w:pStyle w:val="Odsekzoznamu"/>
        <w:rPr>
          <w:sz w:val="24"/>
          <w:szCs w:val="24"/>
        </w:rPr>
      </w:pPr>
    </w:p>
    <w:p w14:paraId="57B96756" w14:textId="211693D0" w:rsidR="007A5C0A" w:rsidRPr="00607EB7" w:rsidRDefault="007A5C0A" w:rsidP="00607EB7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7A5C0A">
        <w:rPr>
          <w:sz w:val="24"/>
          <w:szCs w:val="24"/>
        </w:rPr>
        <w:t>Elektřina</w:t>
      </w:r>
      <w:proofErr w:type="spellEnd"/>
      <w:r w:rsidRPr="007A5C0A">
        <w:rPr>
          <w:sz w:val="24"/>
          <w:szCs w:val="24"/>
        </w:rPr>
        <w:t xml:space="preserve"> - podrobný graf 3 roky vývoje ceny komodity </w:t>
      </w:r>
      <w:proofErr w:type="spellStart"/>
      <w:r w:rsidRPr="007A5C0A">
        <w:rPr>
          <w:sz w:val="24"/>
          <w:szCs w:val="24"/>
        </w:rPr>
        <w:t>Elektřina</w:t>
      </w:r>
      <w:proofErr w:type="spellEnd"/>
      <w:r>
        <w:rPr>
          <w:sz w:val="24"/>
          <w:szCs w:val="24"/>
        </w:rPr>
        <w:t xml:space="preserve">, </w:t>
      </w:r>
      <w:hyperlink r:id="rId18" w:history="1">
        <w:r w:rsidRPr="007A5C0A">
          <w:rPr>
            <w:rStyle w:val="Hypertextovprepojenie"/>
            <w:sz w:val="24"/>
            <w:szCs w:val="24"/>
          </w:rPr>
          <w:t>https://www.kurzy.cz/komodity/cena-elektriny-graf-vyvoje-ceny/1MWh-eur-3-roky</w:t>
        </w:r>
      </w:hyperlink>
    </w:p>
    <w:p w14:paraId="36452963" w14:textId="77777777" w:rsidR="006E2F2C" w:rsidRPr="006409FC" w:rsidRDefault="006E2F2C" w:rsidP="006E2F2C">
      <w:pPr>
        <w:rPr>
          <w:sz w:val="20"/>
          <w:szCs w:val="20"/>
        </w:rPr>
      </w:pPr>
    </w:p>
    <w:p w14:paraId="029C96FF" w14:textId="4C596E8E" w:rsidR="00F41F27" w:rsidRDefault="00F41F27" w:rsidP="00F41F27"/>
    <w:p w14:paraId="1DF32717" w14:textId="77777777" w:rsidR="00F41F27" w:rsidRPr="00F41F27" w:rsidRDefault="00F41F27" w:rsidP="00F41F27"/>
    <w:p w14:paraId="2CC061E3" w14:textId="6B7816E1" w:rsidR="00F41F27" w:rsidRDefault="00F41F27" w:rsidP="00F41F27"/>
    <w:p w14:paraId="7912B8A3" w14:textId="77777777" w:rsidR="00F41F27" w:rsidRPr="00F41F27" w:rsidRDefault="00F41F27" w:rsidP="00F41F27"/>
    <w:p w14:paraId="6965A42D" w14:textId="7B584A28" w:rsidR="003D509B" w:rsidRPr="003D509B" w:rsidRDefault="003D509B" w:rsidP="003D509B"/>
    <w:p w14:paraId="0521CB62" w14:textId="77777777" w:rsidR="003D509B" w:rsidRPr="003D509B" w:rsidRDefault="003D509B" w:rsidP="003775A3">
      <w:pPr>
        <w:pStyle w:val="Nadpis2"/>
        <w:numPr>
          <w:ilvl w:val="0"/>
          <w:numId w:val="0"/>
        </w:numPr>
        <w:ind w:left="576"/>
      </w:pPr>
    </w:p>
    <w:p w14:paraId="7C272534" w14:textId="04CB3D5F" w:rsidR="00EF1830" w:rsidRPr="003D509B" w:rsidRDefault="00EF1830" w:rsidP="00EF1830"/>
    <w:p w14:paraId="03FE1432" w14:textId="45597BDC" w:rsidR="00EF1830" w:rsidRDefault="00EF1830" w:rsidP="00EF1830"/>
    <w:p w14:paraId="14F17B85" w14:textId="77777777" w:rsidR="00EF1830" w:rsidRPr="00EF1830" w:rsidRDefault="00EF1830" w:rsidP="00EF1830"/>
    <w:p w14:paraId="5865591C" w14:textId="77777777" w:rsidR="00BE2AEB" w:rsidRPr="00BE2AEB" w:rsidRDefault="00BE2AEB" w:rsidP="00BE2AEB"/>
    <w:sectPr w:rsidR="00BE2AEB" w:rsidRPr="00BE2AEB" w:rsidSect="00896989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14BD" w14:textId="77777777" w:rsidR="007F3F5F" w:rsidRDefault="007F3F5F" w:rsidP="00896989">
      <w:pPr>
        <w:spacing w:after="0" w:line="240" w:lineRule="auto"/>
      </w:pPr>
      <w:r>
        <w:separator/>
      </w:r>
    </w:p>
  </w:endnote>
  <w:endnote w:type="continuationSeparator" w:id="0">
    <w:p w14:paraId="5E83D8B1" w14:textId="77777777" w:rsidR="007F3F5F" w:rsidRDefault="007F3F5F" w:rsidP="0089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071087"/>
      <w:docPartObj>
        <w:docPartGallery w:val="Page Numbers (Bottom of Page)"/>
        <w:docPartUnique/>
      </w:docPartObj>
    </w:sdtPr>
    <w:sdtContent>
      <w:p w14:paraId="3938B143" w14:textId="3055B345" w:rsidR="00896989" w:rsidRDefault="0089698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809C79" w14:textId="77777777" w:rsidR="00896989" w:rsidRDefault="0089698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1B58" w14:textId="77777777" w:rsidR="007F3F5F" w:rsidRDefault="007F3F5F" w:rsidP="00896989">
      <w:pPr>
        <w:spacing w:after="0" w:line="240" w:lineRule="auto"/>
      </w:pPr>
      <w:r>
        <w:separator/>
      </w:r>
    </w:p>
  </w:footnote>
  <w:footnote w:type="continuationSeparator" w:id="0">
    <w:p w14:paraId="3201A92F" w14:textId="77777777" w:rsidR="007F3F5F" w:rsidRDefault="007F3F5F" w:rsidP="0089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386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4C2768"/>
    <w:multiLevelType w:val="hybridMultilevel"/>
    <w:tmpl w:val="ACEA3ED0"/>
    <w:lvl w:ilvl="0" w:tplc="041B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BF4D7D"/>
    <w:multiLevelType w:val="hybridMultilevel"/>
    <w:tmpl w:val="63C62E9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EA64C1"/>
    <w:multiLevelType w:val="hybridMultilevel"/>
    <w:tmpl w:val="ACEA3ED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9E5B32"/>
    <w:multiLevelType w:val="hybridMultilevel"/>
    <w:tmpl w:val="CEECB3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872A3"/>
    <w:multiLevelType w:val="hybridMultilevel"/>
    <w:tmpl w:val="F976E75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91AA8"/>
    <w:multiLevelType w:val="hybridMultilevel"/>
    <w:tmpl w:val="C14C3640"/>
    <w:lvl w:ilvl="0" w:tplc="FB442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C1A6A"/>
    <w:multiLevelType w:val="hybridMultilevel"/>
    <w:tmpl w:val="792C0D90"/>
    <w:lvl w:ilvl="0" w:tplc="F4724B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2388B"/>
    <w:multiLevelType w:val="hybridMultilevel"/>
    <w:tmpl w:val="56AA4D3C"/>
    <w:lvl w:ilvl="0" w:tplc="F4724B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5933">
    <w:abstractNumId w:val="0"/>
  </w:num>
  <w:num w:numId="2" w16cid:durableId="526917616">
    <w:abstractNumId w:val="6"/>
  </w:num>
  <w:num w:numId="3" w16cid:durableId="1353801800">
    <w:abstractNumId w:val="7"/>
  </w:num>
  <w:num w:numId="4" w16cid:durableId="387654277">
    <w:abstractNumId w:val="8"/>
  </w:num>
  <w:num w:numId="5" w16cid:durableId="1932003949">
    <w:abstractNumId w:val="0"/>
  </w:num>
  <w:num w:numId="6" w16cid:durableId="279537454">
    <w:abstractNumId w:val="0"/>
  </w:num>
  <w:num w:numId="7" w16cid:durableId="552083365">
    <w:abstractNumId w:val="0"/>
  </w:num>
  <w:num w:numId="8" w16cid:durableId="1792742627">
    <w:abstractNumId w:val="0"/>
  </w:num>
  <w:num w:numId="9" w16cid:durableId="2062515533">
    <w:abstractNumId w:val="0"/>
  </w:num>
  <w:num w:numId="10" w16cid:durableId="1874002071">
    <w:abstractNumId w:val="0"/>
  </w:num>
  <w:num w:numId="11" w16cid:durableId="746461938">
    <w:abstractNumId w:val="0"/>
  </w:num>
  <w:num w:numId="12" w16cid:durableId="88084728">
    <w:abstractNumId w:val="0"/>
  </w:num>
  <w:num w:numId="13" w16cid:durableId="855194050">
    <w:abstractNumId w:val="0"/>
  </w:num>
  <w:num w:numId="14" w16cid:durableId="691420997">
    <w:abstractNumId w:val="0"/>
  </w:num>
  <w:num w:numId="15" w16cid:durableId="519129116">
    <w:abstractNumId w:val="0"/>
  </w:num>
  <w:num w:numId="16" w16cid:durableId="1014310538">
    <w:abstractNumId w:val="0"/>
  </w:num>
  <w:num w:numId="17" w16cid:durableId="1934623940">
    <w:abstractNumId w:val="5"/>
  </w:num>
  <w:num w:numId="18" w16cid:durableId="598178736">
    <w:abstractNumId w:val="4"/>
  </w:num>
  <w:num w:numId="19" w16cid:durableId="2146854202">
    <w:abstractNumId w:val="1"/>
  </w:num>
  <w:num w:numId="20" w16cid:durableId="34279502">
    <w:abstractNumId w:val="3"/>
  </w:num>
  <w:num w:numId="21" w16cid:durableId="199487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CB"/>
    <w:rsid w:val="00032230"/>
    <w:rsid w:val="00034F58"/>
    <w:rsid w:val="0004558E"/>
    <w:rsid w:val="00063AD5"/>
    <w:rsid w:val="0009748A"/>
    <w:rsid w:val="000E4476"/>
    <w:rsid w:val="000E6688"/>
    <w:rsid w:val="00121E03"/>
    <w:rsid w:val="0017128D"/>
    <w:rsid w:val="00173B19"/>
    <w:rsid w:val="001848A9"/>
    <w:rsid w:val="001902A0"/>
    <w:rsid w:val="001E1F9D"/>
    <w:rsid w:val="001E3E80"/>
    <w:rsid w:val="002B0AF1"/>
    <w:rsid w:val="002C40B8"/>
    <w:rsid w:val="002F3A2F"/>
    <w:rsid w:val="003136DE"/>
    <w:rsid w:val="00324DD9"/>
    <w:rsid w:val="00376AB1"/>
    <w:rsid w:val="003775A3"/>
    <w:rsid w:val="00383A2A"/>
    <w:rsid w:val="00390420"/>
    <w:rsid w:val="003A56E4"/>
    <w:rsid w:val="003B5FC6"/>
    <w:rsid w:val="003D3E25"/>
    <w:rsid w:val="003D509B"/>
    <w:rsid w:val="003E5FCE"/>
    <w:rsid w:val="00413011"/>
    <w:rsid w:val="00441C92"/>
    <w:rsid w:val="00445B53"/>
    <w:rsid w:val="0048474B"/>
    <w:rsid w:val="004A0C52"/>
    <w:rsid w:val="004C21B2"/>
    <w:rsid w:val="005234FF"/>
    <w:rsid w:val="00543C22"/>
    <w:rsid w:val="00552CDE"/>
    <w:rsid w:val="00557EAB"/>
    <w:rsid w:val="00561C06"/>
    <w:rsid w:val="005A51DC"/>
    <w:rsid w:val="005B6CD5"/>
    <w:rsid w:val="005F47D4"/>
    <w:rsid w:val="00602B7F"/>
    <w:rsid w:val="00607EB7"/>
    <w:rsid w:val="00627C7E"/>
    <w:rsid w:val="006409FC"/>
    <w:rsid w:val="00647F7B"/>
    <w:rsid w:val="006C1922"/>
    <w:rsid w:val="006E2F2C"/>
    <w:rsid w:val="0072449E"/>
    <w:rsid w:val="0075423A"/>
    <w:rsid w:val="00755E2D"/>
    <w:rsid w:val="007A2CEB"/>
    <w:rsid w:val="007A5C0A"/>
    <w:rsid w:val="007B66F9"/>
    <w:rsid w:val="007D7183"/>
    <w:rsid w:val="007F3F5F"/>
    <w:rsid w:val="00814F6B"/>
    <w:rsid w:val="0084181A"/>
    <w:rsid w:val="00877545"/>
    <w:rsid w:val="00896989"/>
    <w:rsid w:val="008E06F9"/>
    <w:rsid w:val="00915519"/>
    <w:rsid w:val="00953FFF"/>
    <w:rsid w:val="009D3F8F"/>
    <w:rsid w:val="009E4413"/>
    <w:rsid w:val="00A069D4"/>
    <w:rsid w:val="00A11936"/>
    <w:rsid w:val="00A1285C"/>
    <w:rsid w:val="00A14C22"/>
    <w:rsid w:val="00A44792"/>
    <w:rsid w:val="00A92B8F"/>
    <w:rsid w:val="00AE657A"/>
    <w:rsid w:val="00AF7D93"/>
    <w:rsid w:val="00B27F02"/>
    <w:rsid w:val="00B94918"/>
    <w:rsid w:val="00BA6348"/>
    <w:rsid w:val="00BC7EEC"/>
    <w:rsid w:val="00BE2AEB"/>
    <w:rsid w:val="00C05E16"/>
    <w:rsid w:val="00C05E93"/>
    <w:rsid w:val="00C33CAD"/>
    <w:rsid w:val="00CB3EB7"/>
    <w:rsid w:val="00CD00CB"/>
    <w:rsid w:val="00CD259D"/>
    <w:rsid w:val="00D06A39"/>
    <w:rsid w:val="00D44F6A"/>
    <w:rsid w:val="00D507A8"/>
    <w:rsid w:val="00D92DBC"/>
    <w:rsid w:val="00DA49C6"/>
    <w:rsid w:val="00DB19A4"/>
    <w:rsid w:val="00DE5BD9"/>
    <w:rsid w:val="00EC101C"/>
    <w:rsid w:val="00EF1830"/>
    <w:rsid w:val="00F2678E"/>
    <w:rsid w:val="00F41F27"/>
    <w:rsid w:val="00F80198"/>
    <w:rsid w:val="00FA4E91"/>
    <w:rsid w:val="00FC0824"/>
    <w:rsid w:val="00FC6C21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3EFA"/>
  <w15:chartTrackingRefBased/>
  <w15:docId w15:val="{385A4AAF-781F-473C-9477-5EE42EC3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13011"/>
  </w:style>
  <w:style w:type="paragraph" w:styleId="Nadpis1">
    <w:name w:val="heading 1"/>
    <w:basedOn w:val="Normlny"/>
    <w:next w:val="Normlny"/>
    <w:link w:val="Nadpis1Char"/>
    <w:uiPriority w:val="9"/>
    <w:qFormat/>
    <w:rsid w:val="003D50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D50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D259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E2A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E2A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E2A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E2A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E2A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E2A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509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D509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D259D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E2A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E2A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E2A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E2A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E2A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E2A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BE2AEB"/>
    <w:pPr>
      <w:numPr>
        <w:numId w:val="0"/>
      </w:num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BE2AE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BE2AEB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896989"/>
    <w:pPr>
      <w:spacing w:after="100"/>
      <w:ind w:left="220"/>
    </w:pPr>
  </w:style>
  <w:style w:type="paragraph" w:styleId="Hlavika">
    <w:name w:val="header"/>
    <w:basedOn w:val="Normlny"/>
    <w:link w:val="HlavikaChar"/>
    <w:uiPriority w:val="99"/>
    <w:unhideWhenUsed/>
    <w:rsid w:val="00896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6989"/>
  </w:style>
  <w:style w:type="paragraph" w:styleId="Pta">
    <w:name w:val="footer"/>
    <w:basedOn w:val="Normlny"/>
    <w:link w:val="PtaChar"/>
    <w:uiPriority w:val="99"/>
    <w:unhideWhenUsed/>
    <w:rsid w:val="00896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6989"/>
  </w:style>
  <w:style w:type="paragraph" w:styleId="Odsekzoznamu">
    <w:name w:val="List Paragraph"/>
    <w:basedOn w:val="Normlny"/>
    <w:uiPriority w:val="34"/>
    <w:qFormat/>
    <w:rsid w:val="006409F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6409F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D6F29"/>
    <w:rPr>
      <w:color w:val="954F72" w:themeColor="followed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B27F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kurzy.cz/komodity/cena-elektriny-graf-vyvoje-ceny/1MWh-eur-3-rok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fit.vutbr.cz/study/courses/IMS/public/prednasky/IM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epbystepsolutioncreator.com/st/e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po.cz/cz/energetika/statistika/elektrina-a-teplo/zprava-o-vyvoji-energetiky-v-oblasti-tepla-za-rok-2020--270246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662C-B1FE-4B6A-9D73-2EF846A6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12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Alžbeta Hricovová</dc:creator>
  <cp:keywords/>
  <dc:description/>
  <cp:lastModifiedBy>Hricovová Alžbeta (241943)</cp:lastModifiedBy>
  <cp:revision>74</cp:revision>
  <dcterms:created xsi:type="dcterms:W3CDTF">2022-12-03T13:05:00Z</dcterms:created>
  <dcterms:modified xsi:type="dcterms:W3CDTF">2022-12-04T19:24:00Z</dcterms:modified>
</cp:coreProperties>
</file>