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7B66A" w14:textId="77777777" w:rsidR="00E72183" w:rsidRPr="007F77F8" w:rsidRDefault="00E72183" w:rsidP="007F77F8">
      <w:pPr>
        <w:jc w:val="center"/>
        <w:rPr>
          <w:b/>
        </w:rPr>
      </w:pPr>
      <w:r w:rsidRPr="007F77F8">
        <w:rPr>
          <w:b/>
        </w:rPr>
        <w:t>Cook County Assessor’s Office: ‘Appeals’ Data Dictionary</w:t>
      </w:r>
    </w:p>
    <w:p w14:paraId="7FBDD121" w14:textId="77777777" w:rsidR="00E72183" w:rsidRDefault="00E72183" w:rsidP="00BB0EE4">
      <w:pPr>
        <w:pStyle w:val="ListParagraph"/>
        <w:numPr>
          <w:ilvl w:val="0"/>
          <w:numId w:val="1"/>
        </w:numPr>
      </w:pPr>
      <w:r w:rsidRPr="007F77F8">
        <w:rPr>
          <w:b/>
        </w:rPr>
        <w:t>pin</w:t>
      </w:r>
      <w:proofErr w:type="gramStart"/>
      <w:r w:rsidRPr="007F77F8">
        <w:rPr>
          <w:b/>
        </w:rPr>
        <w:t>14</w:t>
      </w:r>
      <w:r>
        <w:t xml:space="preserve">  =</w:t>
      </w:r>
      <w:proofErr w:type="gramEnd"/>
      <w:r>
        <w:t xml:space="preserve"> </w:t>
      </w:r>
      <w:r w:rsidR="002C50A7">
        <w:t>u</w:t>
      </w:r>
      <w:r w:rsidR="00BB0EE4" w:rsidRPr="00BB0EE4">
        <w:t xml:space="preserve">nique Permanent Identification Number for each property. All PINs are 14 digits: 2 digits for area + 2 digits for sub area + 2 digits for block + 2 digits for parcel + 4 digits for the </w:t>
      </w:r>
      <w:proofErr w:type="spellStart"/>
      <w:r w:rsidR="00BB0EE4" w:rsidRPr="00BB0EE4">
        <w:t>multicode</w:t>
      </w:r>
      <w:proofErr w:type="spellEnd"/>
      <w:r>
        <w:rPr>
          <w:rFonts w:ascii="Montserrat-regular" w:hAnsi="Montserrat-regular"/>
          <w:color w:val="333333"/>
          <w:shd w:val="clear" w:color="auto" w:fill="FFFFFF"/>
        </w:rPr>
        <w:t xml:space="preserve">  </w:t>
      </w:r>
      <w:hyperlink r:id="rId5" w:history="1">
        <w:r w:rsidRPr="00E85B36">
          <w:rPr>
            <w:rStyle w:val="Hyperlink"/>
          </w:rPr>
          <w:t>https://www.cookcountyclerk.com/service/about-property-index-number-pin</w:t>
        </w:r>
      </w:hyperlink>
    </w:p>
    <w:p w14:paraId="300CC9EA" w14:textId="77777777" w:rsidR="00E72183" w:rsidRDefault="00E72183" w:rsidP="00E72183">
      <w:pPr>
        <w:pStyle w:val="ListParagraph"/>
        <w:numPr>
          <w:ilvl w:val="0"/>
          <w:numId w:val="1"/>
        </w:numPr>
      </w:pPr>
      <w:r w:rsidRPr="007F77F8">
        <w:rPr>
          <w:b/>
        </w:rPr>
        <w:t>tri</w:t>
      </w:r>
      <w:r>
        <w:t xml:space="preserve"> = geographic location variable divided into 3 areas: Chicago, Northwest suburb, southwest suburb</w:t>
      </w:r>
    </w:p>
    <w:p w14:paraId="75AAD146" w14:textId="77777777" w:rsidR="00E72183" w:rsidRDefault="00E72183" w:rsidP="00E72183">
      <w:pPr>
        <w:pStyle w:val="ListParagraph"/>
        <w:numPr>
          <w:ilvl w:val="0"/>
          <w:numId w:val="1"/>
        </w:numPr>
      </w:pPr>
      <w:proofErr w:type="spellStart"/>
      <w:r w:rsidRPr="007F77F8">
        <w:rPr>
          <w:b/>
        </w:rPr>
        <w:t>pdir</w:t>
      </w:r>
      <w:proofErr w:type="spellEnd"/>
      <w:r>
        <w:t xml:space="preserve"> =</w:t>
      </w:r>
      <w:r w:rsidR="002C50A7">
        <w:t xml:space="preserve"> a</w:t>
      </w:r>
      <w:r>
        <w:t>bbreviation for direction in property street address (</w:t>
      </w:r>
      <w:proofErr w:type="gramStart"/>
      <w:r>
        <w:t>N,S</w:t>
      </w:r>
      <w:proofErr w:type="gramEnd"/>
      <w:r>
        <w:t>,E,W, etc.)</w:t>
      </w:r>
    </w:p>
    <w:p w14:paraId="352B5E45" w14:textId="77777777" w:rsidR="00E72183" w:rsidRDefault="00E72183" w:rsidP="00E72183">
      <w:pPr>
        <w:pStyle w:val="ListParagraph"/>
        <w:numPr>
          <w:ilvl w:val="0"/>
          <w:numId w:val="1"/>
        </w:numPr>
      </w:pPr>
      <w:proofErr w:type="spellStart"/>
      <w:r w:rsidRPr="007F77F8">
        <w:rPr>
          <w:b/>
        </w:rPr>
        <w:t>pstreet</w:t>
      </w:r>
      <w:proofErr w:type="spellEnd"/>
      <w:r w:rsidRPr="007F77F8">
        <w:rPr>
          <w:b/>
        </w:rPr>
        <w:t xml:space="preserve"> </w:t>
      </w:r>
      <w:r>
        <w:t>= property street name</w:t>
      </w:r>
    </w:p>
    <w:p w14:paraId="5BCC5003" w14:textId="31D8AC6B" w:rsidR="00E72183" w:rsidRDefault="00096CDD" w:rsidP="00E72183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p</w:t>
      </w:r>
      <w:r w:rsidR="00E72183" w:rsidRPr="007F77F8">
        <w:rPr>
          <w:b/>
        </w:rPr>
        <w:t>city</w:t>
      </w:r>
      <w:proofErr w:type="spellEnd"/>
      <w:r w:rsidR="00E72183">
        <w:t xml:space="preserve"> = property city</w:t>
      </w:r>
    </w:p>
    <w:p w14:paraId="605B65C0" w14:textId="6E06E303" w:rsidR="00F9382F" w:rsidRDefault="00F9382F" w:rsidP="00E72183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tcity</w:t>
      </w:r>
      <w:proofErr w:type="spellEnd"/>
      <w:r>
        <w:rPr>
          <w:b/>
        </w:rPr>
        <w:t xml:space="preserve"> = </w:t>
      </w:r>
      <w:bookmarkStart w:id="0" w:name="_GoBack"/>
      <w:bookmarkEnd w:id="0"/>
      <w:r w:rsidRPr="00F9382F">
        <w:t>taxpayer mailing address city</w:t>
      </w:r>
    </w:p>
    <w:p w14:paraId="48265FDA" w14:textId="77777777" w:rsidR="00E72183" w:rsidRDefault="00E72183" w:rsidP="00E72183">
      <w:pPr>
        <w:pStyle w:val="ListParagraph"/>
        <w:numPr>
          <w:ilvl w:val="0"/>
          <w:numId w:val="1"/>
        </w:numPr>
      </w:pPr>
      <w:r w:rsidRPr="007F77F8">
        <w:rPr>
          <w:b/>
        </w:rPr>
        <w:t xml:space="preserve">condo </w:t>
      </w:r>
      <w:r w:rsidR="002C50A7">
        <w:t xml:space="preserve">= </w:t>
      </w:r>
      <w:r>
        <w:t>property classified as condominium or non-condominium</w:t>
      </w:r>
    </w:p>
    <w:p w14:paraId="03380318" w14:textId="77777777" w:rsidR="00E72183" w:rsidRDefault="00E72183" w:rsidP="00E72183">
      <w:pPr>
        <w:pStyle w:val="ListParagraph"/>
        <w:numPr>
          <w:ilvl w:val="0"/>
          <w:numId w:val="1"/>
        </w:numPr>
      </w:pPr>
      <w:r w:rsidRPr="007F77F8">
        <w:rPr>
          <w:b/>
        </w:rPr>
        <w:t>av1</w:t>
      </w:r>
      <w:r>
        <w:t xml:space="preserve"> = </w:t>
      </w:r>
      <w:r w:rsidR="002C50A7">
        <w:t>f</w:t>
      </w:r>
      <w:r>
        <w:t>irst pass assessed value.  Assessed value from CCAO prior to any appeal</w:t>
      </w:r>
    </w:p>
    <w:p w14:paraId="16DB5B7B" w14:textId="77777777" w:rsidR="00E72183" w:rsidRDefault="00E72183" w:rsidP="00E72183">
      <w:pPr>
        <w:pStyle w:val="ListParagraph"/>
        <w:numPr>
          <w:ilvl w:val="0"/>
          <w:numId w:val="1"/>
        </w:numPr>
      </w:pPr>
      <w:r w:rsidRPr="007F77F8">
        <w:rPr>
          <w:b/>
        </w:rPr>
        <w:t>value</w:t>
      </w:r>
      <w:r>
        <w:t xml:space="preserve"> = property’s actual sale value when it sold</w:t>
      </w:r>
    </w:p>
    <w:p w14:paraId="78513428" w14:textId="77777777" w:rsidR="00E72183" w:rsidRDefault="00E72183" w:rsidP="00E72183">
      <w:pPr>
        <w:pStyle w:val="ListParagraph"/>
        <w:numPr>
          <w:ilvl w:val="0"/>
          <w:numId w:val="1"/>
        </w:numPr>
      </w:pPr>
      <w:r w:rsidRPr="007F77F8">
        <w:rPr>
          <w:b/>
        </w:rPr>
        <w:t>taxes</w:t>
      </w:r>
      <w:r>
        <w:t xml:space="preserve"> = amount of annual taxes paid by property owner</w:t>
      </w:r>
    </w:p>
    <w:p w14:paraId="5E4AD565" w14:textId="025F6D08" w:rsidR="00E72183" w:rsidRDefault="00E72183" w:rsidP="00E72183">
      <w:pPr>
        <w:pStyle w:val="ListParagraph"/>
        <w:numPr>
          <w:ilvl w:val="0"/>
          <w:numId w:val="1"/>
        </w:numPr>
      </w:pPr>
      <w:r w:rsidRPr="007F77F8">
        <w:rPr>
          <w:b/>
        </w:rPr>
        <w:t>homeowner</w:t>
      </w:r>
      <w:r>
        <w:t xml:space="preserve"> = </w:t>
      </w:r>
      <w:r w:rsidR="00FF6309">
        <w:t>homeowner occupied flag</w:t>
      </w:r>
    </w:p>
    <w:p w14:paraId="77E96F10" w14:textId="77777777" w:rsidR="00E72183" w:rsidRDefault="00E72183" w:rsidP="00E72183">
      <w:pPr>
        <w:pStyle w:val="ListParagraph"/>
        <w:numPr>
          <w:ilvl w:val="0"/>
          <w:numId w:val="1"/>
        </w:numPr>
      </w:pPr>
      <w:r w:rsidRPr="007F77F8">
        <w:rPr>
          <w:b/>
        </w:rPr>
        <w:t>white</w:t>
      </w:r>
      <w:r>
        <w:t xml:space="preserve"> = percentage of associated property census tract inhabitants identified </w:t>
      </w:r>
      <w:r w:rsidR="00E758FE">
        <w:t>as W</w:t>
      </w:r>
      <w:r>
        <w:t>hite on US census</w:t>
      </w:r>
    </w:p>
    <w:p w14:paraId="51569DD1" w14:textId="77777777" w:rsidR="00E72183" w:rsidRDefault="00E72183" w:rsidP="00E72183">
      <w:pPr>
        <w:pStyle w:val="ListParagraph"/>
        <w:numPr>
          <w:ilvl w:val="0"/>
          <w:numId w:val="1"/>
        </w:numPr>
      </w:pPr>
      <w:r w:rsidRPr="007F77F8">
        <w:rPr>
          <w:b/>
        </w:rPr>
        <w:t>black</w:t>
      </w:r>
      <w:r>
        <w:t xml:space="preserve"> = percentage of associated property</w:t>
      </w:r>
      <w:r w:rsidR="00C06AB2">
        <w:t>’s</w:t>
      </w:r>
      <w:r>
        <w:t xml:space="preserve"> census tract inhabitants identified </w:t>
      </w:r>
      <w:r w:rsidR="00E758FE">
        <w:t>as B</w:t>
      </w:r>
      <w:r>
        <w:t>lack on US census</w:t>
      </w:r>
    </w:p>
    <w:p w14:paraId="02F12F13" w14:textId="77777777" w:rsidR="00E72183" w:rsidRDefault="007F77F8" w:rsidP="00E72183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h</w:t>
      </w:r>
      <w:r w:rsidR="00E72183" w:rsidRPr="007F77F8">
        <w:rPr>
          <w:b/>
        </w:rPr>
        <w:t>ispanic</w:t>
      </w:r>
      <w:proofErr w:type="spellEnd"/>
      <w:r w:rsidR="00E72183">
        <w:t xml:space="preserve"> = percentage of associated property</w:t>
      </w:r>
      <w:r w:rsidR="00C06AB2">
        <w:t>’s</w:t>
      </w:r>
      <w:r w:rsidR="00E72183">
        <w:t xml:space="preserve"> census tract inhabitants identified </w:t>
      </w:r>
      <w:r w:rsidR="00E758FE">
        <w:t>as H</w:t>
      </w:r>
      <w:r w:rsidR="00E72183">
        <w:t>ispanic on US census</w:t>
      </w:r>
    </w:p>
    <w:p w14:paraId="79A79EB3" w14:textId="77777777" w:rsidR="00E72183" w:rsidRDefault="00E758FE" w:rsidP="00E72183">
      <w:pPr>
        <w:pStyle w:val="ListParagraph"/>
        <w:numPr>
          <w:ilvl w:val="0"/>
          <w:numId w:val="1"/>
        </w:numPr>
      </w:pPr>
      <w:proofErr w:type="spellStart"/>
      <w:r w:rsidRPr="007F77F8">
        <w:rPr>
          <w:b/>
        </w:rPr>
        <w:t>asian</w:t>
      </w:r>
      <w:proofErr w:type="spellEnd"/>
      <w:r w:rsidRPr="007F77F8">
        <w:rPr>
          <w:b/>
        </w:rPr>
        <w:t xml:space="preserve"> </w:t>
      </w:r>
      <w:r>
        <w:t>= percentage of</w:t>
      </w:r>
      <w:r w:rsidR="00C06AB2">
        <w:t xml:space="preserve"> </w:t>
      </w:r>
      <w:r>
        <w:t>property</w:t>
      </w:r>
      <w:r w:rsidR="00C06AB2">
        <w:t>’s</w:t>
      </w:r>
      <w:r>
        <w:t xml:space="preserve"> census tract inhabitants identified as Asian on US census</w:t>
      </w:r>
    </w:p>
    <w:p w14:paraId="2E803F14" w14:textId="77777777" w:rsidR="00E758FE" w:rsidRDefault="00C06AB2" w:rsidP="00E72183">
      <w:pPr>
        <w:pStyle w:val="ListParagraph"/>
        <w:numPr>
          <w:ilvl w:val="0"/>
          <w:numId w:val="1"/>
        </w:numPr>
      </w:pPr>
      <w:proofErr w:type="spellStart"/>
      <w:r w:rsidRPr="007F77F8">
        <w:rPr>
          <w:b/>
        </w:rPr>
        <w:t>medhinc</w:t>
      </w:r>
      <w:proofErr w:type="spellEnd"/>
      <w:r>
        <w:t xml:space="preserve"> = median household income of the property’s census tract</w:t>
      </w:r>
    </w:p>
    <w:p w14:paraId="0900AB06" w14:textId="77777777" w:rsidR="00C06AB2" w:rsidRDefault="00C06AB2" w:rsidP="00E72183">
      <w:pPr>
        <w:pStyle w:val="ListParagraph"/>
        <w:numPr>
          <w:ilvl w:val="0"/>
          <w:numId w:val="1"/>
        </w:numPr>
      </w:pPr>
      <w:r w:rsidRPr="007F77F8">
        <w:rPr>
          <w:b/>
        </w:rPr>
        <w:t>poverty</w:t>
      </w:r>
      <w:r>
        <w:t xml:space="preserve"> = </w:t>
      </w:r>
      <w:r w:rsidR="004B44C1">
        <w:t xml:space="preserve">percentage of property’s census tract inhabitants earning below the federal poverty rate </w:t>
      </w:r>
    </w:p>
    <w:p w14:paraId="79ADC6F7" w14:textId="77777777" w:rsidR="00C06AB2" w:rsidRDefault="00C06AB2" w:rsidP="00E72183">
      <w:pPr>
        <w:pStyle w:val="ListParagraph"/>
        <w:numPr>
          <w:ilvl w:val="0"/>
          <w:numId w:val="1"/>
        </w:numPr>
      </w:pPr>
      <w:r w:rsidRPr="007F77F8">
        <w:rPr>
          <w:b/>
        </w:rPr>
        <w:t>college</w:t>
      </w:r>
      <w:r>
        <w:t xml:space="preserve"> = </w:t>
      </w:r>
      <w:r w:rsidR="004B44C1">
        <w:t xml:space="preserve">percentage </w:t>
      </w:r>
      <w:r>
        <w:t>of eligible adults in the property’s census tract</w:t>
      </w:r>
      <w:r w:rsidR="002C50A7">
        <w:t xml:space="preserve"> with </w:t>
      </w:r>
      <w:r w:rsidR="004B44C1">
        <w:t xml:space="preserve">a </w:t>
      </w:r>
      <w:proofErr w:type="gramStart"/>
      <w:r w:rsidR="004B44C1">
        <w:t>4 year</w:t>
      </w:r>
      <w:proofErr w:type="gramEnd"/>
      <w:r w:rsidR="004B44C1">
        <w:t xml:space="preserve"> college degree</w:t>
      </w:r>
    </w:p>
    <w:p w14:paraId="1AB6DE01" w14:textId="77777777" w:rsidR="00C06AB2" w:rsidRDefault="004B44C1" w:rsidP="00E72183">
      <w:pPr>
        <w:pStyle w:val="ListParagraph"/>
        <w:numPr>
          <w:ilvl w:val="0"/>
          <w:numId w:val="1"/>
        </w:numPr>
      </w:pPr>
      <w:proofErr w:type="spellStart"/>
      <w:r w:rsidRPr="007F77F8">
        <w:rPr>
          <w:b/>
        </w:rPr>
        <w:t>squarefoot</w:t>
      </w:r>
      <w:proofErr w:type="spellEnd"/>
      <w:r w:rsidRPr="007F77F8">
        <w:rPr>
          <w:b/>
        </w:rPr>
        <w:t xml:space="preserve"> </w:t>
      </w:r>
      <w:r>
        <w:t xml:space="preserve">= </w:t>
      </w:r>
      <w:r w:rsidR="007F77F8">
        <w:t>building</w:t>
      </w:r>
      <w:r>
        <w:t xml:space="preserve"> square footage</w:t>
      </w:r>
    </w:p>
    <w:p w14:paraId="746F91F8" w14:textId="77777777" w:rsidR="004B44C1" w:rsidRDefault="004B44C1" w:rsidP="007F77F8">
      <w:pPr>
        <w:pStyle w:val="ListParagraph"/>
        <w:numPr>
          <w:ilvl w:val="0"/>
          <w:numId w:val="1"/>
        </w:numPr>
      </w:pPr>
      <w:r w:rsidRPr="007F77F8">
        <w:rPr>
          <w:b/>
        </w:rPr>
        <w:t xml:space="preserve">beds </w:t>
      </w:r>
      <w:r>
        <w:t xml:space="preserve">= </w:t>
      </w:r>
      <w:r w:rsidR="007F77F8" w:rsidRPr="007F77F8">
        <w:rPr>
          <w:rFonts w:ascii="Calibri" w:eastAsia="Times New Roman" w:hAnsi="Calibri" w:cs="Calibri"/>
          <w:color w:val="000000"/>
        </w:rPr>
        <w:t xml:space="preserve">Number of bedrooms in the property, defined based on building </w:t>
      </w:r>
      <w:proofErr w:type="spellStart"/>
      <w:r w:rsidR="007F77F8" w:rsidRPr="007F77F8">
        <w:rPr>
          <w:rFonts w:ascii="Calibri" w:eastAsia="Times New Roman" w:hAnsi="Calibri" w:cs="Calibri"/>
          <w:color w:val="000000"/>
        </w:rPr>
        <w:t>squarefoot</w:t>
      </w:r>
      <w:proofErr w:type="spellEnd"/>
      <w:r w:rsidR="007F77F8" w:rsidRPr="007F77F8">
        <w:rPr>
          <w:rFonts w:ascii="Calibri" w:eastAsia="Times New Roman" w:hAnsi="Calibri" w:cs="Calibri"/>
          <w:color w:val="000000"/>
        </w:rPr>
        <w:t xml:space="preserve"> and the judgement of the person in the field.</w:t>
      </w:r>
    </w:p>
    <w:p w14:paraId="773FCD7A" w14:textId="77777777" w:rsidR="004B44C1" w:rsidRDefault="004B44C1" w:rsidP="00E72183">
      <w:pPr>
        <w:pStyle w:val="ListParagraph"/>
        <w:numPr>
          <w:ilvl w:val="0"/>
          <w:numId w:val="1"/>
        </w:numPr>
      </w:pPr>
      <w:proofErr w:type="spellStart"/>
      <w:r w:rsidRPr="007F77F8">
        <w:rPr>
          <w:b/>
        </w:rPr>
        <w:t>walkscore</w:t>
      </w:r>
      <w:proofErr w:type="spellEnd"/>
      <w:r>
        <w:t xml:space="preserve"> = walkability score on a </w:t>
      </w:r>
      <w:proofErr w:type="gramStart"/>
      <w:r>
        <w:t>100 point</w:t>
      </w:r>
      <w:proofErr w:type="gramEnd"/>
      <w:r>
        <w:t xml:space="preserve"> scale, using property distance to amenities. </w:t>
      </w:r>
      <w:hyperlink r:id="rId6" w:history="1">
        <w:r>
          <w:rPr>
            <w:rStyle w:val="Hyperlink"/>
          </w:rPr>
          <w:t>https://www.walkscore.com/methodology.shtml</w:t>
        </w:r>
      </w:hyperlink>
    </w:p>
    <w:p w14:paraId="65BAC139" w14:textId="77777777" w:rsidR="004B44C1" w:rsidRDefault="004B44C1" w:rsidP="00E72183">
      <w:pPr>
        <w:pStyle w:val="ListParagraph"/>
        <w:numPr>
          <w:ilvl w:val="0"/>
          <w:numId w:val="1"/>
        </w:numPr>
      </w:pPr>
      <w:proofErr w:type="spellStart"/>
      <w:r w:rsidRPr="007F77F8">
        <w:rPr>
          <w:b/>
        </w:rPr>
        <w:t>walkfac</w:t>
      </w:r>
      <w:proofErr w:type="spellEnd"/>
      <w:r w:rsidRPr="007F77F8">
        <w:rPr>
          <w:b/>
        </w:rPr>
        <w:t xml:space="preserve"> </w:t>
      </w:r>
      <w:r>
        <w:t xml:space="preserve">= </w:t>
      </w:r>
      <w:proofErr w:type="spellStart"/>
      <w:r>
        <w:t>walkscores</w:t>
      </w:r>
      <w:proofErr w:type="spellEnd"/>
      <w:r>
        <w:t xml:space="preserve"> transferred into a </w:t>
      </w:r>
      <w:proofErr w:type="gramStart"/>
      <w:r>
        <w:t>4 level</w:t>
      </w:r>
      <w:proofErr w:type="gramEnd"/>
      <w:r>
        <w:t xml:space="preserve"> category variable ranging from “car-dependent” to “Walker’s Paradise” </w:t>
      </w:r>
      <w:hyperlink r:id="rId7" w:history="1">
        <w:r>
          <w:rPr>
            <w:rStyle w:val="Hyperlink"/>
          </w:rPr>
          <w:t>https://www.walkscore.com/methodology.shtml</w:t>
        </w:r>
      </w:hyperlink>
    </w:p>
    <w:p w14:paraId="489383F2" w14:textId="77777777" w:rsidR="001C56F7" w:rsidRDefault="004B44C1" w:rsidP="00E72183">
      <w:pPr>
        <w:pStyle w:val="ListParagraph"/>
        <w:numPr>
          <w:ilvl w:val="0"/>
          <w:numId w:val="1"/>
        </w:numPr>
      </w:pPr>
      <w:r w:rsidRPr="007F77F8">
        <w:rPr>
          <w:b/>
        </w:rPr>
        <w:t xml:space="preserve">appeal </w:t>
      </w:r>
      <w:r>
        <w:t xml:space="preserve">= </w:t>
      </w:r>
      <w:r w:rsidR="007F77F8">
        <w:t xml:space="preserve">dollar </w:t>
      </w:r>
      <w:r>
        <w:t xml:space="preserve">amount </w:t>
      </w:r>
      <w:r w:rsidR="007F77F8">
        <w:t xml:space="preserve">deducted from assessed value after property owner appealed. If NA there was no appeal. </w:t>
      </w:r>
    </w:p>
    <w:p w14:paraId="5E39A564" w14:textId="77777777" w:rsidR="001C56F7" w:rsidRDefault="001C56F7" w:rsidP="00E72183">
      <w:pPr>
        <w:pStyle w:val="ListParagraph"/>
        <w:numPr>
          <w:ilvl w:val="0"/>
          <w:numId w:val="1"/>
        </w:numPr>
      </w:pPr>
      <w:proofErr w:type="spellStart"/>
      <w:r w:rsidRPr="007F77F8">
        <w:rPr>
          <w:b/>
        </w:rPr>
        <w:t>elem_score</w:t>
      </w:r>
      <w:proofErr w:type="spellEnd"/>
      <w:r>
        <w:t xml:space="preserve"> = </w:t>
      </w:r>
      <w:proofErr w:type="spellStart"/>
      <w:r>
        <w:t>Greatschools</w:t>
      </w:r>
      <w:proofErr w:type="spellEnd"/>
      <w:r>
        <w:t xml:space="preserve"> rating for closest public neighborhood elementary school (distance measured with haversine formula) </w:t>
      </w:r>
      <w:proofErr w:type="spellStart"/>
      <w:r w:rsidR="00CD6C0B" w:rsidRPr="00CD6C0B">
        <w:rPr>
          <w:rFonts w:cstheme="minorHAnsi"/>
        </w:rPr>
        <w:t>Greatschools</w:t>
      </w:r>
      <w:proofErr w:type="spellEnd"/>
      <w:r w:rsidR="00CD6C0B" w:rsidRPr="00CD6C0B">
        <w:rPr>
          <w:rFonts w:cstheme="minorHAnsi"/>
        </w:rPr>
        <w:t xml:space="preserve"> Rating based on </w:t>
      </w:r>
      <w:r w:rsidR="00CD6C0B" w:rsidRPr="00CD6C0B">
        <w:rPr>
          <w:rFonts w:cstheme="minorHAnsi"/>
          <w:color w:val="333333"/>
          <w:spacing w:val="5"/>
          <w:shd w:val="clear" w:color="auto" w:fill="FFFFFF"/>
        </w:rPr>
        <w:t>the Test Score Rating, Student or Academic Progress Rating, College Readiness Rating, and Equity Rating)</w:t>
      </w:r>
      <w:r w:rsidR="00CD6C0B">
        <w:rPr>
          <w:rFonts w:ascii="opensans" w:hAnsi="opensans"/>
          <w:color w:val="333333"/>
          <w:spacing w:val="5"/>
          <w:shd w:val="clear" w:color="auto" w:fill="FFFFFF"/>
        </w:rPr>
        <w:t> </w:t>
      </w:r>
      <w:r w:rsidR="00CD6C0B">
        <w:t xml:space="preserve"> </w:t>
      </w:r>
      <w:hyperlink r:id="rId8" w:history="1">
        <w:r>
          <w:rPr>
            <w:rStyle w:val="Hyperlink"/>
          </w:rPr>
          <w:t>https://www.greatschools.org/gk/ratings/</w:t>
        </w:r>
      </w:hyperlink>
    </w:p>
    <w:p w14:paraId="648ADC4C" w14:textId="77777777" w:rsidR="00CD6C0B" w:rsidRDefault="001C56F7" w:rsidP="00CD6C0B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CD6C0B" w:rsidRPr="007F77F8">
        <w:rPr>
          <w:b/>
        </w:rPr>
        <w:t>high_school_score</w:t>
      </w:r>
      <w:proofErr w:type="spellEnd"/>
      <w:r w:rsidR="00CD6C0B">
        <w:t xml:space="preserve"> = </w:t>
      </w:r>
      <w:proofErr w:type="spellStart"/>
      <w:r w:rsidR="00CD6C0B">
        <w:t>Greatschools</w:t>
      </w:r>
      <w:proofErr w:type="spellEnd"/>
      <w:r w:rsidR="00CD6C0B">
        <w:t xml:space="preserve"> rating for closest public neighborhood high school (distance measured with haversine formula) </w:t>
      </w:r>
      <w:proofErr w:type="spellStart"/>
      <w:r w:rsidR="00CD6C0B" w:rsidRPr="00CD6C0B">
        <w:rPr>
          <w:rFonts w:cstheme="minorHAnsi"/>
        </w:rPr>
        <w:t>Greatschools</w:t>
      </w:r>
      <w:proofErr w:type="spellEnd"/>
      <w:r w:rsidR="00CD6C0B" w:rsidRPr="00CD6C0B">
        <w:rPr>
          <w:rFonts w:cstheme="minorHAnsi"/>
        </w:rPr>
        <w:t xml:space="preserve"> Rating based on </w:t>
      </w:r>
      <w:r w:rsidR="00CD6C0B" w:rsidRPr="00CD6C0B">
        <w:rPr>
          <w:rFonts w:cstheme="minorHAnsi"/>
          <w:color w:val="333333"/>
          <w:spacing w:val="5"/>
          <w:shd w:val="clear" w:color="auto" w:fill="FFFFFF"/>
        </w:rPr>
        <w:t>the Test Score Rating, Student or Academic Progress Rating, College Readiness Rating, and Equity Rating)</w:t>
      </w:r>
      <w:r w:rsidR="00CD6C0B">
        <w:rPr>
          <w:rFonts w:ascii="opensans" w:hAnsi="opensans"/>
          <w:color w:val="333333"/>
          <w:spacing w:val="5"/>
          <w:shd w:val="clear" w:color="auto" w:fill="FFFFFF"/>
        </w:rPr>
        <w:t> </w:t>
      </w:r>
      <w:r w:rsidR="00CD6C0B">
        <w:t xml:space="preserve"> </w:t>
      </w:r>
      <w:hyperlink r:id="rId9" w:history="1">
        <w:r w:rsidR="00CD6C0B">
          <w:rPr>
            <w:rStyle w:val="Hyperlink"/>
          </w:rPr>
          <w:t>https://www.greatschools.org/gk/ratings/</w:t>
        </w:r>
      </w:hyperlink>
    </w:p>
    <w:p w14:paraId="3E3229D3" w14:textId="77777777" w:rsidR="004B44C1" w:rsidRDefault="007F77F8" w:rsidP="00E72183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a</w:t>
      </w:r>
      <w:r w:rsidR="00CD6C0B" w:rsidRPr="007F77F8">
        <w:rPr>
          <w:b/>
        </w:rPr>
        <w:t>vg_sch_score</w:t>
      </w:r>
      <w:proofErr w:type="spellEnd"/>
      <w:r w:rsidR="00CD6C0B">
        <w:t xml:space="preserve"> = average of associated elementary and high school </w:t>
      </w:r>
      <w:proofErr w:type="spellStart"/>
      <w:r w:rsidR="00CD6C0B">
        <w:t>Greatschools</w:t>
      </w:r>
      <w:proofErr w:type="spellEnd"/>
      <w:r w:rsidR="00CD6C0B">
        <w:t xml:space="preserve"> ratings</w:t>
      </w:r>
    </w:p>
    <w:sectPr w:rsidR="004B4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-regular">
    <w:altName w:val="Times New Roman"/>
    <w:panose1 w:val="020B0604020202020204"/>
    <w:charset w:val="00"/>
    <w:family w:val="roman"/>
    <w:notTrueType/>
    <w:pitch w:val="default"/>
  </w:font>
  <w:font w:name="opensans">
    <w:altName w:val="Times New Roman"/>
    <w:panose1 w:val="020B0604020202020204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C7E01"/>
    <w:multiLevelType w:val="hybridMultilevel"/>
    <w:tmpl w:val="9C54B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183"/>
    <w:rsid w:val="00096CDD"/>
    <w:rsid w:val="001B3BE6"/>
    <w:rsid w:val="001C56F7"/>
    <w:rsid w:val="002C50A7"/>
    <w:rsid w:val="00395FA4"/>
    <w:rsid w:val="004B44C1"/>
    <w:rsid w:val="005F00CB"/>
    <w:rsid w:val="007F2A23"/>
    <w:rsid w:val="007F77F8"/>
    <w:rsid w:val="00BB0EE4"/>
    <w:rsid w:val="00C06AB2"/>
    <w:rsid w:val="00C41E90"/>
    <w:rsid w:val="00CD6C0B"/>
    <w:rsid w:val="00E72183"/>
    <w:rsid w:val="00E758FE"/>
    <w:rsid w:val="00F9382F"/>
    <w:rsid w:val="00FF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10A0"/>
  <w15:chartTrackingRefBased/>
  <w15:docId w15:val="{0081031C-94F8-4D99-9E6F-0F119490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1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21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eatschools.org/gk/rating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alkscore.com/methodology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lkscore.com/methodology.s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okcountyclerk.com/service/about-property-index-number-p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reatschools.org/gk/rat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Landau, Jay Simon</dc:creator>
  <cp:keywords/>
  <dc:description/>
  <cp:lastModifiedBy>Jay Landau</cp:lastModifiedBy>
  <cp:revision>12</cp:revision>
  <dcterms:created xsi:type="dcterms:W3CDTF">2019-10-11T15:17:00Z</dcterms:created>
  <dcterms:modified xsi:type="dcterms:W3CDTF">2019-11-05T06:03:00Z</dcterms:modified>
</cp:coreProperties>
</file>