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CFFAE" w14:textId="77777777" w:rsidR="00D84788" w:rsidRPr="00E20BA1" w:rsidRDefault="00D84788" w:rsidP="00D84788">
      <w:pPr>
        <w:spacing w:line="360" w:lineRule="auto"/>
        <w:jc w:val="center"/>
        <w:rPr>
          <w:b/>
          <w:sz w:val="22"/>
          <w:szCs w:val="22"/>
          <w:lang w:val="id-ID"/>
        </w:rPr>
      </w:pPr>
      <w:r w:rsidRPr="00E20BA1">
        <w:rPr>
          <w:b/>
          <w:sz w:val="22"/>
          <w:szCs w:val="22"/>
          <w:lang w:val="pt-BR"/>
        </w:rPr>
        <w:t>KISI-KISI SOAL</w:t>
      </w:r>
      <w:r w:rsidR="000268A9" w:rsidRPr="00E20BA1">
        <w:rPr>
          <w:b/>
          <w:sz w:val="22"/>
          <w:szCs w:val="22"/>
          <w:lang w:val="id-ID"/>
        </w:rPr>
        <w:t xml:space="preserve"> PENGETAHUAN</w:t>
      </w:r>
    </w:p>
    <w:p w14:paraId="0929A735" w14:textId="77777777" w:rsidR="00AF2AE4" w:rsidRPr="00E20BA1" w:rsidRDefault="005B2B0A" w:rsidP="00D84788">
      <w:pPr>
        <w:jc w:val="both"/>
        <w:rPr>
          <w:sz w:val="22"/>
          <w:szCs w:val="22"/>
          <w:lang w:val="id-ID"/>
        </w:rPr>
      </w:pPr>
      <w:r w:rsidRPr="00E20BA1">
        <w:rPr>
          <w:sz w:val="22"/>
          <w:szCs w:val="22"/>
          <w:lang w:val="id-ID"/>
        </w:rPr>
        <w:t>Jenjang Pendidikan</w:t>
      </w:r>
      <w:r w:rsidR="00D84788" w:rsidRPr="00E20BA1">
        <w:rPr>
          <w:sz w:val="22"/>
          <w:szCs w:val="22"/>
          <w:lang w:val="fi-FI"/>
        </w:rPr>
        <w:tab/>
        <w:t xml:space="preserve">: </w:t>
      </w:r>
      <w:r w:rsidR="00AF2AE4" w:rsidRPr="00E20BA1">
        <w:rPr>
          <w:sz w:val="22"/>
          <w:szCs w:val="22"/>
          <w:lang w:val="id-ID"/>
        </w:rPr>
        <w:t>SMK</w:t>
      </w:r>
      <w:r w:rsidRPr="00E20BA1">
        <w:rPr>
          <w:sz w:val="22"/>
          <w:szCs w:val="22"/>
          <w:lang w:val="id-ID"/>
        </w:rPr>
        <w:tab/>
      </w:r>
      <w:r w:rsidRPr="00E20BA1">
        <w:rPr>
          <w:sz w:val="22"/>
          <w:szCs w:val="22"/>
          <w:lang w:val="id-ID"/>
        </w:rPr>
        <w:tab/>
      </w:r>
      <w:r w:rsidRPr="00E20BA1">
        <w:rPr>
          <w:sz w:val="22"/>
          <w:szCs w:val="22"/>
          <w:lang w:val="id-ID"/>
        </w:rPr>
        <w:tab/>
      </w:r>
      <w:r w:rsidR="000268A9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D84788" w:rsidRPr="00E20BA1">
        <w:rPr>
          <w:sz w:val="22"/>
          <w:szCs w:val="22"/>
          <w:lang w:val="fi-FI"/>
        </w:rPr>
        <w:t>Kelas/</w:t>
      </w:r>
      <w:r w:rsidR="00AF2AE4" w:rsidRPr="00E20BA1">
        <w:rPr>
          <w:sz w:val="22"/>
          <w:szCs w:val="22"/>
          <w:lang w:val="id-ID"/>
        </w:rPr>
        <w:t xml:space="preserve"> </w:t>
      </w:r>
      <w:r w:rsidRPr="00E20BA1">
        <w:rPr>
          <w:sz w:val="22"/>
          <w:szCs w:val="22"/>
          <w:lang w:val="id-ID"/>
        </w:rPr>
        <w:t>S</w:t>
      </w:r>
      <w:r w:rsidR="00D84788" w:rsidRPr="00E20BA1">
        <w:rPr>
          <w:sz w:val="22"/>
          <w:szCs w:val="22"/>
          <w:lang w:val="fi-FI"/>
        </w:rPr>
        <w:t>emester</w:t>
      </w:r>
      <w:r w:rsidR="00D84788" w:rsidRPr="00E20BA1">
        <w:rPr>
          <w:sz w:val="22"/>
          <w:szCs w:val="22"/>
          <w:lang w:val="fi-FI"/>
        </w:rPr>
        <w:tab/>
        <w:t>:</w:t>
      </w:r>
      <w:r w:rsidR="007804B0" w:rsidRPr="00E20BA1">
        <w:rPr>
          <w:sz w:val="22"/>
          <w:szCs w:val="22"/>
          <w:lang w:val="id-ID"/>
        </w:rPr>
        <w:t xml:space="preserve"> X</w:t>
      </w:r>
      <w:r w:rsidRPr="00E20BA1">
        <w:rPr>
          <w:sz w:val="22"/>
          <w:szCs w:val="22"/>
          <w:lang w:val="id-ID"/>
        </w:rPr>
        <w:t>I</w:t>
      </w:r>
      <w:r w:rsidR="007804B0" w:rsidRPr="00E20BA1">
        <w:rPr>
          <w:sz w:val="22"/>
          <w:szCs w:val="22"/>
          <w:lang w:val="id-ID"/>
        </w:rPr>
        <w:t>/ 1</w:t>
      </w:r>
    </w:p>
    <w:p w14:paraId="1E004C6F" w14:textId="67B6642A" w:rsidR="00D84788" w:rsidRPr="00E20BA1" w:rsidRDefault="00D84788" w:rsidP="00D84788">
      <w:pPr>
        <w:jc w:val="both"/>
        <w:rPr>
          <w:sz w:val="22"/>
          <w:szCs w:val="22"/>
          <w:lang w:val="id-ID"/>
        </w:rPr>
      </w:pPr>
      <w:r w:rsidRPr="00E20BA1">
        <w:rPr>
          <w:sz w:val="22"/>
          <w:szCs w:val="22"/>
          <w:lang w:val="fi-FI"/>
        </w:rPr>
        <w:t xml:space="preserve">Tahun ajaran           </w:t>
      </w:r>
      <w:r w:rsidR="00E960ED" w:rsidRPr="00E20BA1">
        <w:rPr>
          <w:sz w:val="22"/>
          <w:szCs w:val="22"/>
          <w:lang w:val="fi-FI"/>
        </w:rPr>
        <w:tab/>
      </w:r>
      <w:r w:rsidRPr="00E20BA1">
        <w:rPr>
          <w:sz w:val="22"/>
          <w:szCs w:val="22"/>
          <w:lang w:val="fi-FI"/>
        </w:rPr>
        <w:t xml:space="preserve">: </w:t>
      </w:r>
      <w:r w:rsidR="00126C13" w:rsidRPr="00E20BA1">
        <w:rPr>
          <w:sz w:val="22"/>
          <w:szCs w:val="22"/>
          <w:lang w:val="id-ID"/>
        </w:rPr>
        <w:t>202</w:t>
      </w:r>
      <w:r w:rsidR="00B335B0" w:rsidRPr="00E20BA1">
        <w:rPr>
          <w:sz w:val="22"/>
          <w:szCs w:val="22"/>
        </w:rPr>
        <w:t>3</w:t>
      </w:r>
      <w:r w:rsidR="00126C13" w:rsidRPr="00E20BA1">
        <w:rPr>
          <w:sz w:val="22"/>
          <w:szCs w:val="22"/>
          <w:lang w:val="id-ID"/>
        </w:rPr>
        <w:t>/ 202</w:t>
      </w:r>
      <w:r w:rsidR="00B335B0" w:rsidRPr="00E20BA1">
        <w:rPr>
          <w:sz w:val="22"/>
          <w:szCs w:val="22"/>
        </w:rPr>
        <w:t>4</w:t>
      </w:r>
      <w:r w:rsidR="00AF2AE4" w:rsidRPr="00E20BA1">
        <w:rPr>
          <w:sz w:val="22"/>
          <w:szCs w:val="22"/>
          <w:lang w:val="id-ID"/>
        </w:rPr>
        <w:tab/>
      </w:r>
      <w:r w:rsidRPr="00E20BA1">
        <w:rPr>
          <w:sz w:val="22"/>
          <w:szCs w:val="22"/>
          <w:lang w:val="fi-FI"/>
        </w:rPr>
        <w:t xml:space="preserve">  </w:t>
      </w:r>
      <w:r w:rsidR="00AF2AE4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D932A0" w:rsidRPr="00E20BA1">
        <w:rPr>
          <w:sz w:val="22"/>
          <w:szCs w:val="22"/>
          <w:lang w:val="id-ID"/>
        </w:rPr>
        <w:tab/>
      </w:r>
      <w:r w:rsidRPr="00E20BA1">
        <w:rPr>
          <w:sz w:val="22"/>
          <w:szCs w:val="22"/>
          <w:lang w:val="pt-BR"/>
        </w:rPr>
        <w:t>Mata Pelajaran</w:t>
      </w:r>
      <w:r w:rsidRPr="00E20BA1">
        <w:rPr>
          <w:sz w:val="22"/>
          <w:szCs w:val="22"/>
          <w:lang w:val="pt-BR"/>
        </w:rPr>
        <w:tab/>
        <w:t xml:space="preserve">: </w:t>
      </w:r>
      <w:r w:rsidR="00AF2AE4" w:rsidRPr="00E20BA1">
        <w:rPr>
          <w:sz w:val="22"/>
          <w:szCs w:val="22"/>
          <w:lang w:val="id-ID"/>
        </w:rPr>
        <w:t>Bahasa Inggris</w:t>
      </w:r>
    </w:p>
    <w:p w14:paraId="0C81104D" w14:textId="77777777" w:rsidR="00D84788" w:rsidRPr="00E20BA1" w:rsidRDefault="00D84788" w:rsidP="00D84788">
      <w:pPr>
        <w:jc w:val="both"/>
        <w:rPr>
          <w:sz w:val="22"/>
          <w:szCs w:val="22"/>
        </w:rPr>
      </w:pPr>
      <w:r w:rsidRPr="00E20BA1">
        <w:rPr>
          <w:sz w:val="22"/>
          <w:szCs w:val="22"/>
          <w:lang w:val="pt-BR"/>
        </w:rPr>
        <w:t>Jenis ulangan</w:t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  <w:t xml:space="preserve">: </w:t>
      </w:r>
      <w:r w:rsidR="00EC49EB" w:rsidRPr="00E20BA1">
        <w:rPr>
          <w:sz w:val="22"/>
          <w:szCs w:val="22"/>
          <w:lang w:val="id-ID"/>
        </w:rPr>
        <w:t>Penilaian</w:t>
      </w:r>
      <w:r w:rsidR="00450CBE" w:rsidRPr="00E20BA1">
        <w:rPr>
          <w:sz w:val="22"/>
          <w:szCs w:val="22"/>
          <w:lang w:val="id-ID"/>
        </w:rPr>
        <w:t xml:space="preserve"> </w:t>
      </w:r>
      <w:r w:rsidR="005B2B0A" w:rsidRPr="00E20BA1">
        <w:rPr>
          <w:sz w:val="22"/>
          <w:szCs w:val="22"/>
          <w:lang w:val="id-ID"/>
        </w:rPr>
        <w:t>Akhir</w:t>
      </w:r>
      <w:r w:rsidR="00450CBE" w:rsidRPr="00E20BA1">
        <w:rPr>
          <w:sz w:val="22"/>
          <w:szCs w:val="22"/>
          <w:lang w:val="id-ID"/>
        </w:rPr>
        <w:t xml:space="preserve"> Semester</w:t>
      </w:r>
      <w:r w:rsidR="00AF2AE4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450CBE" w:rsidRPr="00E20BA1">
        <w:rPr>
          <w:sz w:val="22"/>
          <w:szCs w:val="22"/>
          <w:lang w:val="id-ID"/>
        </w:rPr>
        <w:tab/>
      </w:r>
      <w:r w:rsidR="00D932A0" w:rsidRPr="00E20BA1">
        <w:rPr>
          <w:sz w:val="22"/>
          <w:szCs w:val="22"/>
          <w:lang w:val="id-ID"/>
        </w:rPr>
        <w:tab/>
      </w:r>
      <w:r w:rsidR="00AF2AE4" w:rsidRPr="00E20BA1">
        <w:rPr>
          <w:sz w:val="22"/>
          <w:szCs w:val="22"/>
          <w:lang w:val="id-ID"/>
        </w:rPr>
        <w:t>Bentuk Soal</w:t>
      </w:r>
      <w:r w:rsidR="00AF2AE4" w:rsidRPr="00E20BA1">
        <w:rPr>
          <w:sz w:val="22"/>
          <w:szCs w:val="22"/>
          <w:lang w:val="id-ID"/>
        </w:rPr>
        <w:tab/>
      </w:r>
      <w:r w:rsidR="000268A9" w:rsidRPr="00E20BA1">
        <w:rPr>
          <w:sz w:val="22"/>
          <w:szCs w:val="22"/>
          <w:lang w:val="id-ID"/>
        </w:rPr>
        <w:t xml:space="preserve">: </w:t>
      </w:r>
      <w:r w:rsidR="00126C13" w:rsidRPr="00E20BA1">
        <w:rPr>
          <w:sz w:val="22"/>
          <w:szCs w:val="22"/>
        </w:rPr>
        <w:t>Pilihan Ganda</w:t>
      </w:r>
      <w:r w:rsidR="00FB436E" w:rsidRPr="00E20BA1">
        <w:rPr>
          <w:sz w:val="22"/>
          <w:szCs w:val="22"/>
        </w:rPr>
        <w:t xml:space="preserve"> &amp;Uraian</w:t>
      </w:r>
    </w:p>
    <w:p w14:paraId="4E5B0282" w14:textId="77777777" w:rsidR="00B322C5" w:rsidRPr="00E20BA1" w:rsidRDefault="00B322C5" w:rsidP="00D84788">
      <w:pPr>
        <w:jc w:val="both"/>
        <w:rPr>
          <w:sz w:val="22"/>
          <w:szCs w:val="22"/>
        </w:rPr>
      </w:pPr>
    </w:p>
    <w:tbl>
      <w:tblPr>
        <w:tblW w:w="16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6005"/>
        <w:gridCol w:w="2126"/>
        <w:gridCol w:w="3969"/>
        <w:gridCol w:w="1559"/>
        <w:gridCol w:w="1134"/>
        <w:gridCol w:w="1560"/>
      </w:tblGrid>
      <w:tr w:rsidR="00C36EF9" w:rsidRPr="00E20BA1" w14:paraId="4AE8E201" w14:textId="77777777" w:rsidTr="00E20BA1">
        <w:trPr>
          <w:trHeight w:val="563"/>
        </w:trPr>
        <w:tc>
          <w:tcPr>
            <w:tcW w:w="624" w:type="dxa"/>
            <w:shd w:val="clear" w:color="auto" w:fill="auto"/>
            <w:vAlign w:val="center"/>
          </w:tcPr>
          <w:p w14:paraId="147C1955" w14:textId="77777777" w:rsidR="005E6F42" w:rsidRPr="00E20BA1" w:rsidRDefault="005E6F42" w:rsidP="007B43F8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E20BA1"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6005" w:type="dxa"/>
            <w:shd w:val="clear" w:color="auto" w:fill="auto"/>
            <w:vAlign w:val="center"/>
          </w:tcPr>
          <w:p w14:paraId="77E49F20" w14:textId="744F427E" w:rsidR="005E6F42" w:rsidRPr="00E20BA1" w:rsidRDefault="00A42793" w:rsidP="007B43F8">
            <w:pPr>
              <w:jc w:val="center"/>
              <w:rPr>
                <w:b/>
                <w:sz w:val="22"/>
                <w:szCs w:val="22"/>
              </w:rPr>
            </w:pPr>
            <w:r w:rsidRPr="00E20BA1">
              <w:rPr>
                <w:b/>
                <w:sz w:val="22"/>
                <w:szCs w:val="22"/>
              </w:rPr>
              <w:t>Tujuan Pembelajaran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B9993F" w14:textId="77777777" w:rsidR="005E6F42" w:rsidRPr="00E20BA1" w:rsidRDefault="005E6F42" w:rsidP="007B43F8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E20BA1">
              <w:rPr>
                <w:b/>
                <w:sz w:val="22"/>
                <w:szCs w:val="22"/>
                <w:lang w:val="id-ID"/>
              </w:rPr>
              <w:t>Materi Pokok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338BADD" w14:textId="77777777" w:rsidR="005E6F42" w:rsidRPr="00E20BA1" w:rsidRDefault="005E6F42" w:rsidP="007B43F8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E20BA1">
              <w:rPr>
                <w:b/>
                <w:sz w:val="22"/>
                <w:szCs w:val="22"/>
                <w:lang w:val="id-ID"/>
              </w:rPr>
              <w:t>Indikator Pencapaian Kompetensi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6573DF" w14:textId="77777777" w:rsidR="005E6F42" w:rsidRPr="00E20BA1" w:rsidRDefault="005E6F42" w:rsidP="007B43F8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E20BA1">
              <w:rPr>
                <w:b/>
                <w:sz w:val="22"/>
                <w:szCs w:val="22"/>
                <w:lang w:val="id-ID"/>
              </w:rPr>
              <w:t>No Soal</w:t>
            </w:r>
          </w:p>
        </w:tc>
        <w:tc>
          <w:tcPr>
            <w:tcW w:w="1134" w:type="dxa"/>
            <w:vAlign w:val="center"/>
          </w:tcPr>
          <w:p w14:paraId="191B05B6" w14:textId="77777777" w:rsidR="005E6F42" w:rsidRPr="00E20BA1" w:rsidRDefault="005E6F42" w:rsidP="005E6F42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E20BA1">
              <w:rPr>
                <w:b/>
                <w:sz w:val="22"/>
                <w:szCs w:val="22"/>
                <w:lang w:val="id-ID"/>
              </w:rPr>
              <w:t>Bentuk soal</w:t>
            </w:r>
          </w:p>
        </w:tc>
        <w:tc>
          <w:tcPr>
            <w:tcW w:w="1560" w:type="dxa"/>
            <w:vAlign w:val="center"/>
          </w:tcPr>
          <w:p w14:paraId="3CB6C679" w14:textId="77777777" w:rsidR="005E6F42" w:rsidRPr="00E20BA1" w:rsidRDefault="005E6F42" w:rsidP="005E6F42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E20BA1">
              <w:rPr>
                <w:b/>
                <w:sz w:val="22"/>
                <w:szCs w:val="22"/>
                <w:lang w:val="id-ID"/>
              </w:rPr>
              <w:t>Level kognitif</w:t>
            </w:r>
          </w:p>
        </w:tc>
      </w:tr>
      <w:tr w:rsidR="00C36EF9" w:rsidRPr="00E20BA1" w14:paraId="339FDFA5" w14:textId="77777777" w:rsidTr="00E20BA1">
        <w:tc>
          <w:tcPr>
            <w:tcW w:w="624" w:type="dxa"/>
            <w:shd w:val="clear" w:color="auto" w:fill="auto"/>
          </w:tcPr>
          <w:p w14:paraId="6333163B" w14:textId="77777777" w:rsidR="005E6F42" w:rsidRPr="00E20BA1" w:rsidRDefault="005E6F42" w:rsidP="00AF2AE4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6005" w:type="dxa"/>
            <w:shd w:val="clear" w:color="auto" w:fill="auto"/>
          </w:tcPr>
          <w:p w14:paraId="39E8B56B" w14:textId="03354439" w:rsidR="005E6F42" w:rsidRPr="00E20BA1" w:rsidRDefault="00A42793" w:rsidP="00A42793">
            <w:pPr>
              <w:pStyle w:val="Style1"/>
              <w:shd w:val="clear" w:color="auto" w:fill="FFFFFF"/>
              <w:tabs>
                <w:tab w:val="left" w:pos="-1"/>
              </w:tabs>
              <w:kinsoku w:val="0"/>
              <w:autoSpaceDE/>
              <w:autoSpaceDN/>
              <w:spacing w:before="60"/>
              <w:ind w:left="-1" w:right="-113" w:firstLine="1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 xml:space="preserve">Melalui proses pembelajaran peserta didik mampu menemukan dan menganalisis fungsi sosial, struktur teks, dan unsur kebahasaan, serta mampu menyusun teks interaksi transaksional lisan dan tulis yang melibatkan </w:t>
            </w:r>
            <w:r w:rsidR="005E6F42" w:rsidRPr="00E20BA1">
              <w:rPr>
                <w:sz w:val="22"/>
                <w:szCs w:val="22"/>
              </w:rPr>
              <w:t>saran dan tawaran, sesuai dengan konteks penggunaannya. (Perhatikan unsur kebahasaan should, can)</w:t>
            </w:r>
          </w:p>
        </w:tc>
        <w:tc>
          <w:tcPr>
            <w:tcW w:w="2126" w:type="dxa"/>
            <w:shd w:val="clear" w:color="auto" w:fill="auto"/>
          </w:tcPr>
          <w:p w14:paraId="2F849780" w14:textId="77777777" w:rsidR="005E6F42" w:rsidRPr="00E20BA1" w:rsidRDefault="005E6F42" w:rsidP="0003604F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Suggestions and Offers</w:t>
            </w:r>
          </w:p>
        </w:tc>
        <w:tc>
          <w:tcPr>
            <w:tcW w:w="3969" w:type="dxa"/>
            <w:shd w:val="clear" w:color="auto" w:fill="auto"/>
          </w:tcPr>
          <w:p w14:paraId="0CB4C3DF" w14:textId="77777777" w:rsidR="00917216" w:rsidRPr="00E20BA1" w:rsidRDefault="005E6F42" w:rsidP="00917216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Disajikan dial</w:t>
            </w:r>
            <w:r w:rsidR="00917216" w:rsidRPr="00E20BA1">
              <w:rPr>
                <w:sz w:val="22"/>
                <w:szCs w:val="22"/>
                <w:lang w:val="id-ID"/>
              </w:rPr>
              <w:t xml:space="preserve">og rumpang tentang </w:t>
            </w:r>
            <w:r w:rsidRPr="00E20BA1">
              <w:rPr>
                <w:sz w:val="22"/>
                <w:szCs w:val="22"/>
                <w:lang w:val="id-ID"/>
              </w:rPr>
              <w:t>penawaran</w:t>
            </w:r>
            <w:r w:rsidR="00917216" w:rsidRPr="00E20BA1">
              <w:rPr>
                <w:sz w:val="22"/>
                <w:szCs w:val="22"/>
                <w:lang w:val="id-ID"/>
              </w:rPr>
              <w:t>,</w:t>
            </w:r>
            <w:r w:rsidRPr="00E20BA1">
              <w:rPr>
                <w:sz w:val="22"/>
                <w:szCs w:val="22"/>
                <w:lang w:val="id-ID"/>
              </w:rPr>
              <w:t xml:space="preserve"> peserta didik dapat</w:t>
            </w:r>
            <w:r w:rsidR="00917216" w:rsidRPr="00E20BA1">
              <w:rPr>
                <w:sz w:val="22"/>
                <w:szCs w:val="22"/>
                <w:lang w:val="id-ID"/>
              </w:rPr>
              <w:t xml:space="preserve"> :</w:t>
            </w:r>
          </w:p>
          <w:p w14:paraId="0DCB0899" w14:textId="77777777" w:rsidR="005E6F42" w:rsidRPr="00E20BA1" w:rsidRDefault="00512853" w:rsidP="00917216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t xml:space="preserve">- menentukan ungkapan </w:t>
            </w:r>
            <w:r w:rsidRPr="00E20BA1">
              <w:rPr>
                <w:sz w:val="22"/>
                <w:szCs w:val="22"/>
              </w:rPr>
              <w:t>saran atau tawaran</w:t>
            </w:r>
          </w:p>
          <w:p w14:paraId="41158D1B" w14:textId="678BA9D1" w:rsidR="00512853" w:rsidRPr="00E20BA1" w:rsidRDefault="009D7B15" w:rsidP="00512853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 xml:space="preserve">- </w:t>
            </w:r>
            <w:r w:rsidRPr="00E20BA1">
              <w:rPr>
                <w:sz w:val="22"/>
                <w:szCs w:val="22"/>
                <w:lang w:val="id-ID"/>
              </w:rPr>
              <w:t xml:space="preserve">menentukan ungkapan </w:t>
            </w:r>
            <w:r w:rsidRPr="00E20BA1">
              <w:rPr>
                <w:sz w:val="22"/>
                <w:szCs w:val="22"/>
              </w:rPr>
              <w:t>saran</w:t>
            </w:r>
          </w:p>
        </w:tc>
        <w:tc>
          <w:tcPr>
            <w:tcW w:w="1559" w:type="dxa"/>
            <w:shd w:val="clear" w:color="auto" w:fill="auto"/>
          </w:tcPr>
          <w:p w14:paraId="72D30F22" w14:textId="77777777" w:rsidR="00512853" w:rsidRPr="00E20BA1" w:rsidRDefault="00512853" w:rsidP="00512853">
            <w:pPr>
              <w:rPr>
                <w:sz w:val="22"/>
                <w:szCs w:val="22"/>
              </w:rPr>
            </w:pPr>
          </w:p>
          <w:p w14:paraId="25F892C0" w14:textId="77777777" w:rsidR="00512853" w:rsidRPr="00E20BA1" w:rsidRDefault="00512853" w:rsidP="00512853">
            <w:pPr>
              <w:rPr>
                <w:sz w:val="22"/>
                <w:szCs w:val="22"/>
                <w:lang w:val="id-ID"/>
              </w:rPr>
            </w:pPr>
          </w:p>
          <w:p w14:paraId="4C228BEB" w14:textId="0F49E42A" w:rsidR="00512853" w:rsidRPr="00E20BA1" w:rsidRDefault="008F55CF" w:rsidP="00512853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11,12,13</w:t>
            </w:r>
            <w:r w:rsidR="00A07A1C" w:rsidRPr="00E20BA1">
              <w:rPr>
                <w:sz w:val="22"/>
                <w:szCs w:val="22"/>
              </w:rPr>
              <w:t>,14</w:t>
            </w:r>
          </w:p>
          <w:p w14:paraId="645E8ABD" w14:textId="77777777" w:rsidR="00512853" w:rsidRPr="00E20BA1" w:rsidRDefault="00512853" w:rsidP="00512853">
            <w:pPr>
              <w:rPr>
                <w:sz w:val="22"/>
                <w:szCs w:val="22"/>
                <w:lang w:val="id-ID"/>
              </w:rPr>
            </w:pPr>
          </w:p>
          <w:p w14:paraId="19FD62BC" w14:textId="73FEA43E" w:rsidR="00512853" w:rsidRPr="00E20BA1" w:rsidRDefault="009D7B15" w:rsidP="00512853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4</w:t>
            </w:r>
          </w:p>
          <w:p w14:paraId="28C17341" w14:textId="77777777" w:rsidR="00512853" w:rsidRPr="00E20BA1" w:rsidRDefault="00512853" w:rsidP="00512853">
            <w:pPr>
              <w:rPr>
                <w:sz w:val="22"/>
                <w:szCs w:val="22"/>
                <w:lang w:val="id-ID"/>
              </w:rPr>
            </w:pPr>
          </w:p>
          <w:p w14:paraId="206F5DDB" w14:textId="77777777" w:rsidR="005E6F42" w:rsidRPr="00E20BA1" w:rsidRDefault="005E6F42" w:rsidP="00512853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B705AD8" w14:textId="77777777" w:rsidR="005E6F42" w:rsidRPr="00E20BA1" w:rsidRDefault="005E6F42" w:rsidP="00D7161A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505A0AD3" w14:textId="77777777" w:rsidR="00917216" w:rsidRPr="00E20BA1" w:rsidRDefault="00917216" w:rsidP="00D7161A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295E3252" w14:textId="0AEFDF41" w:rsidR="00917216" w:rsidRPr="00E20BA1" w:rsidRDefault="006B13F2" w:rsidP="00D7161A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PG</w:t>
            </w:r>
          </w:p>
          <w:p w14:paraId="2F54767D" w14:textId="565263E3" w:rsidR="009D7B15" w:rsidRPr="00E20BA1" w:rsidRDefault="009D7B15" w:rsidP="00D7161A">
            <w:pPr>
              <w:jc w:val="center"/>
              <w:rPr>
                <w:sz w:val="22"/>
                <w:szCs w:val="22"/>
              </w:rPr>
            </w:pPr>
          </w:p>
          <w:p w14:paraId="31CEEA6F" w14:textId="682669E8" w:rsidR="009D7B15" w:rsidRPr="00E20BA1" w:rsidRDefault="009D7B15" w:rsidP="00D7161A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Essay</w:t>
            </w:r>
          </w:p>
          <w:p w14:paraId="1DBD3C52" w14:textId="77777777" w:rsidR="00917216" w:rsidRPr="00E20BA1" w:rsidRDefault="00917216" w:rsidP="00D7161A">
            <w:pPr>
              <w:jc w:val="center"/>
              <w:rPr>
                <w:sz w:val="22"/>
                <w:szCs w:val="22"/>
              </w:rPr>
            </w:pPr>
          </w:p>
          <w:p w14:paraId="7FBFE908" w14:textId="77777777" w:rsidR="00917216" w:rsidRPr="00E20BA1" w:rsidRDefault="00917216" w:rsidP="00D716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05BD08C" w14:textId="77777777" w:rsidR="005E6F42" w:rsidRPr="00E20BA1" w:rsidRDefault="00917216" w:rsidP="00D7161A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br/>
            </w:r>
            <w:r w:rsidRPr="00E20BA1">
              <w:rPr>
                <w:sz w:val="22"/>
                <w:szCs w:val="22"/>
                <w:lang w:val="id-ID"/>
              </w:rPr>
              <w:br/>
              <w:t>Aplikasi</w:t>
            </w:r>
          </w:p>
          <w:p w14:paraId="5BA93166" w14:textId="77777777" w:rsidR="00917216" w:rsidRPr="00E20BA1" w:rsidRDefault="00917216" w:rsidP="00D7161A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5D5C290E" w14:textId="04D8F7D7" w:rsidR="009D7B15" w:rsidRPr="00E20BA1" w:rsidRDefault="009D7B15" w:rsidP="00D7161A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Aplikasi</w:t>
            </w:r>
          </w:p>
        </w:tc>
      </w:tr>
      <w:tr w:rsidR="00C36EF9" w:rsidRPr="00E20BA1" w14:paraId="2A04E9E2" w14:textId="77777777" w:rsidTr="00E20BA1">
        <w:tc>
          <w:tcPr>
            <w:tcW w:w="624" w:type="dxa"/>
            <w:shd w:val="clear" w:color="auto" w:fill="auto"/>
          </w:tcPr>
          <w:p w14:paraId="175391D7" w14:textId="77777777" w:rsidR="005E6F42" w:rsidRPr="00E20BA1" w:rsidRDefault="005E6F42" w:rsidP="00AF2AE4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6005" w:type="dxa"/>
            <w:shd w:val="clear" w:color="auto" w:fill="auto"/>
          </w:tcPr>
          <w:p w14:paraId="7C0E90DC" w14:textId="237A9294" w:rsidR="005E6F42" w:rsidRPr="00E20BA1" w:rsidRDefault="00A42793" w:rsidP="00A42793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 xml:space="preserve">Melalui proses pembelajaran peserta didik mampu menemukan dan menganalisis fungsi sosial, struktur teks, dan unsur kebahasaan, serta mampu menyusun teks interaksi transaksional lisan dan tulis yang melibatkan </w:t>
            </w:r>
            <w:r w:rsidR="005E6F42" w:rsidRPr="00E20BA1">
              <w:rPr>
                <w:color w:val="000000" w:themeColor="text1"/>
                <w:sz w:val="22"/>
                <w:szCs w:val="22"/>
                <w:lang w:val="id-ID"/>
              </w:rPr>
              <w:t>saran dan tawaran, dengan memperhatikan fungsi sosial, struktur teks, dan unsur kebahasaan yang benar dan sesuai konteks</w:t>
            </w:r>
          </w:p>
        </w:tc>
        <w:tc>
          <w:tcPr>
            <w:tcW w:w="2126" w:type="dxa"/>
            <w:shd w:val="clear" w:color="auto" w:fill="auto"/>
          </w:tcPr>
          <w:p w14:paraId="55D84B1F" w14:textId="77777777" w:rsidR="005E6F42" w:rsidRPr="00E20BA1" w:rsidRDefault="005E6F42" w:rsidP="00036D88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Suggestions and Offers</w:t>
            </w:r>
          </w:p>
        </w:tc>
        <w:tc>
          <w:tcPr>
            <w:tcW w:w="3969" w:type="dxa"/>
            <w:shd w:val="clear" w:color="auto" w:fill="auto"/>
          </w:tcPr>
          <w:p w14:paraId="65C6C032" w14:textId="77777777" w:rsidR="006B13F2" w:rsidRPr="00E20BA1" w:rsidRDefault="006B13F2" w:rsidP="006B13F2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Disajikan sebuah kalimat tawaran, siswa dapat:</w:t>
            </w:r>
          </w:p>
          <w:p w14:paraId="14C83980" w14:textId="77777777" w:rsidR="005E6F42" w:rsidRPr="00E20BA1" w:rsidRDefault="006B13F2" w:rsidP="006B13F2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>-memberikan jawaban dalam pembuatan kalimat tawaran yang tepat</w:t>
            </w:r>
          </w:p>
        </w:tc>
        <w:tc>
          <w:tcPr>
            <w:tcW w:w="1559" w:type="dxa"/>
            <w:shd w:val="clear" w:color="auto" w:fill="auto"/>
          </w:tcPr>
          <w:p w14:paraId="6052963A" w14:textId="77777777" w:rsidR="006B13F2" w:rsidRPr="00E20BA1" w:rsidRDefault="006B13F2" w:rsidP="00D02454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5B5A07C9" w14:textId="77777777" w:rsidR="006B13F2" w:rsidRPr="00E20BA1" w:rsidRDefault="006B13F2" w:rsidP="006B13F2">
            <w:pPr>
              <w:rPr>
                <w:sz w:val="22"/>
                <w:szCs w:val="22"/>
                <w:lang w:val="id-ID"/>
              </w:rPr>
            </w:pPr>
          </w:p>
          <w:p w14:paraId="27E98642" w14:textId="62B90EDE" w:rsidR="005E6F42" w:rsidRPr="00E20BA1" w:rsidRDefault="006B13F2" w:rsidP="006B13F2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>9</w:t>
            </w:r>
            <w:r w:rsidR="00D75BEF" w:rsidRPr="00E20BA1">
              <w:rPr>
                <w:sz w:val="22"/>
                <w:szCs w:val="22"/>
              </w:rPr>
              <w:t>,15</w:t>
            </w:r>
            <w:r w:rsidR="00CA3417" w:rsidRPr="00E20BA1">
              <w:rPr>
                <w:sz w:val="22"/>
                <w:szCs w:val="22"/>
              </w:rPr>
              <w:t>,16</w:t>
            </w:r>
          </w:p>
        </w:tc>
        <w:tc>
          <w:tcPr>
            <w:tcW w:w="1134" w:type="dxa"/>
          </w:tcPr>
          <w:p w14:paraId="44D05C75" w14:textId="77777777" w:rsidR="006B13F2" w:rsidRPr="00E20BA1" w:rsidRDefault="006B13F2" w:rsidP="00D02454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0877BD1D" w14:textId="77777777" w:rsidR="006B13F2" w:rsidRPr="00E20BA1" w:rsidRDefault="006B13F2" w:rsidP="006B13F2">
            <w:pPr>
              <w:rPr>
                <w:sz w:val="22"/>
                <w:szCs w:val="22"/>
                <w:lang w:val="id-ID"/>
              </w:rPr>
            </w:pPr>
          </w:p>
          <w:p w14:paraId="749EB562" w14:textId="77777777" w:rsidR="005E6F42" w:rsidRPr="00E20BA1" w:rsidRDefault="006B13F2" w:rsidP="006B13F2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PG</w:t>
            </w:r>
          </w:p>
        </w:tc>
        <w:tc>
          <w:tcPr>
            <w:tcW w:w="1560" w:type="dxa"/>
          </w:tcPr>
          <w:p w14:paraId="07A1651E" w14:textId="77777777" w:rsidR="006B13F2" w:rsidRPr="00E20BA1" w:rsidRDefault="006B13F2" w:rsidP="00D02454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55B0F4C2" w14:textId="77777777" w:rsidR="006B13F2" w:rsidRPr="00E20BA1" w:rsidRDefault="006B13F2" w:rsidP="006B13F2">
            <w:pPr>
              <w:rPr>
                <w:sz w:val="22"/>
                <w:szCs w:val="22"/>
                <w:lang w:val="id-ID"/>
              </w:rPr>
            </w:pPr>
          </w:p>
          <w:p w14:paraId="00AA8D8C" w14:textId="77777777" w:rsidR="005E6F42" w:rsidRPr="00E20BA1" w:rsidRDefault="006B13F2" w:rsidP="006B13F2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Aplikasi</w:t>
            </w:r>
          </w:p>
        </w:tc>
      </w:tr>
      <w:tr w:rsidR="00C36EF9" w:rsidRPr="00E20BA1" w14:paraId="40E4B452" w14:textId="77777777" w:rsidTr="00E20BA1">
        <w:tc>
          <w:tcPr>
            <w:tcW w:w="624" w:type="dxa"/>
            <w:shd w:val="clear" w:color="auto" w:fill="auto"/>
          </w:tcPr>
          <w:p w14:paraId="198D5B85" w14:textId="77777777" w:rsidR="005E6F42" w:rsidRPr="00E20BA1" w:rsidRDefault="005E6F42" w:rsidP="00AF2AE4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6005" w:type="dxa"/>
            <w:shd w:val="clear" w:color="auto" w:fill="auto"/>
          </w:tcPr>
          <w:p w14:paraId="5EFCC92E" w14:textId="43A7D47B" w:rsidR="005E6F42" w:rsidRPr="00E20BA1" w:rsidRDefault="00A42793" w:rsidP="008C6FE6">
            <w:pPr>
              <w:rPr>
                <w:color w:val="000000" w:themeColor="text1"/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 xml:space="preserve">Melalui proses pembelajaran peserta didik mampu menemukan dan menganalisis fungsi sosial, struktur teks, dan unsur kebahasaan, serta mampu menyusun teks interaksi transaksional lisan dan tulis yang melibatkan </w:t>
            </w:r>
            <w:r w:rsidR="005E6F42" w:rsidRPr="00E20BA1">
              <w:rPr>
                <w:color w:val="000000" w:themeColor="text1"/>
                <w:sz w:val="22"/>
                <w:szCs w:val="22"/>
                <w:lang w:val="id-ID"/>
              </w:rPr>
              <w:t>memberi dan meminta informasi terkait pendapat dan pikiran, sesuai dengan konteks penggunaannya.  (Perhatikan unsur kebahasaan I think, I suppose, in my opinion)</w:t>
            </w:r>
          </w:p>
          <w:p w14:paraId="22BED353" w14:textId="77777777" w:rsidR="005E6F42" w:rsidRPr="00E20BA1" w:rsidRDefault="005E6F42" w:rsidP="008C6FE6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2126" w:type="dxa"/>
            <w:shd w:val="clear" w:color="auto" w:fill="auto"/>
          </w:tcPr>
          <w:p w14:paraId="0DBDDEA3" w14:textId="77777777" w:rsidR="005E6F42" w:rsidRPr="00E20BA1" w:rsidRDefault="005E6F42" w:rsidP="00EC49EB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Opinions</w:t>
            </w:r>
          </w:p>
        </w:tc>
        <w:tc>
          <w:tcPr>
            <w:tcW w:w="3969" w:type="dxa"/>
            <w:shd w:val="clear" w:color="auto" w:fill="auto"/>
          </w:tcPr>
          <w:p w14:paraId="4812D1A1" w14:textId="77777777" w:rsidR="005E6F42" w:rsidRPr="00E20BA1" w:rsidRDefault="005E6F42" w:rsidP="000B769A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Disajikan sebuah dialog tentang pendapat dan pikiran, peserta didik dapat :</w:t>
            </w:r>
          </w:p>
          <w:p w14:paraId="1500F318" w14:textId="77777777" w:rsidR="009D2751" w:rsidRPr="00E20BA1" w:rsidRDefault="009D2751" w:rsidP="009D2751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t xml:space="preserve">- </w:t>
            </w:r>
            <w:r w:rsidR="00917216" w:rsidRPr="00E20BA1">
              <w:rPr>
                <w:sz w:val="22"/>
                <w:szCs w:val="22"/>
                <w:lang w:val="id-ID"/>
              </w:rPr>
              <w:t>memahami</w:t>
            </w:r>
            <w:r w:rsidR="005E6F42" w:rsidRPr="00E20BA1">
              <w:rPr>
                <w:sz w:val="22"/>
                <w:szCs w:val="22"/>
                <w:lang w:val="id-ID"/>
              </w:rPr>
              <w:t xml:space="preserve"> informasi </w:t>
            </w:r>
            <w:r w:rsidRPr="00E20BA1">
              <w:rPr>
                <w:sz w:val="22"/>
                <w:szCs w:val="22"/>
                <w:lang w:val="id-ID"/>
              </w:rPr>
              <w:t xml:space="preserve">rinci </w:t>
            </w:r>
            <w:r w:rsidR="005E6F42" w:rsidRPr="00E20BA1">
              <w:rPr>
                <w:sz w:val="22"/>
                <w:szCs w:val="22"/>
                <w:lang w:val="id-ID"/>
              </w:rPr>
              <w:t>dialog</w:t>
            </w:r>
            <w:r w:rsidRPr="00E20BA1">
              <w:rPr>
                <w:sz w:val="22"/>
                <w:szCs w:val="22"/>
                <w:lang w:val="id-ID"/>
              </w:rPr>
              <w:t>,</w:t>
            </w:r>
          </w:p>
          <w:p w14:paraId="607A9EE2" w14:textId="77777777" w:rsidR="0080560E" w:rsidRPr="00E20BA1" w:rsidRDefault="0080560E" w:rsidP="009D2751">
            <w:pPr>
              <w:rPr>
                <w:sz w:val="22"/>
                <w:szCs w:val="22"/>
              </w:rPr>
            </w:pPr>
          </w:p>
          <w:p w14:paraId="5B2E22A9" w14:textId="77777777" w:rsidR="0080560E" w:rsidRPr="00E20BA1" w:rsidRDefault="0080560E" w:rsidP="009D2751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-siswa dapat mengetahui beberapa persamaan kata yang terdapat dalam dialog</w:t>
            </w:r>
          </w:p>
          <w:p w14:paraId="13F49014" w14:textId="77777777" w:rsidR="009D2751" w:rsidRPr="00E20BA1" w:rsidRDefault="009D2751" w:rsidP="006B13F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8480B36" w14:textId="77777777" w:rsidR="0080560E" w:rsidRPr="00E20BA1" w:rsidRDefault="0080560E" w:rsidP="000B769A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6EE2D614" w14:textId="77777777" w:rsidR="0080560E" w:rsidRPr="00E20BA1" w:rsidRDefault="0080560E" w:rsidP="0080560E">
            <w:pPr>
              <w:rPr>
                <w:sz w:val="22"/>
                <w:szCs w:val="22"/>
                <w:lang w:val="id-ID"/>
              </w:rPr>
            </w:pPr>
          </w:p>
          <w:p w14:paraId="0F3BB7B4" w14:textId="77777777" w:rsidR="0080560E" w:rsidRPr="00E20BA1" w:rsidRDefault="0080560E" w:rsidP="0080560E">
            <w:pPr>
              <w:rPr>
                <w:sz w:val="22"/>
                <w:szCs w:val="22"/>
                <w:lang w:val="id-ID"/>
              </w:rPr>
            </w:pPr>
          </w:p>
          <w:p w14:paraId="01032061" w14:textId="77777777" w:rsidR="0080560E" w:rsidRPr="00E20BA1" w:rsidRDefault="0080560E" w:rsidP="0080560E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1,2,3,4</w:t>
            </w:r>
          </w:p>
          <w:p w14:paraId="6FFDCE40" w14:textId="77777777" w:rsidR="0080560E" w:rsidRPr="00E20BA1" w:rsidRDefault="0080560E" w:rsidP="0080560E">
            <w:pPr>
              <w:rPr>
                <w:sz w:val="22"/>
                <w:szCs w:val="22"/>
              </w:rPr>
            </w:pPr>
          </w:p>
          <w:p w14:paraId="76DE631C" w14:textId="615C1F88" w:rsidR="005E6F42" w:rsidRPr="00E20BA1" w:rsidRDefault="0080560E" w:rsidP="0080560E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14:paraId="4C8D2A46" w14:textId="77777777" w:rsidR="005E6F42" w:rsidRPr="00E20BA1" w:rsidRDefault="005E6F42" w:rsidP="000B769A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5E9B9811" w14:textId="77777777" w:rsidR="009D2751" w:rsidRPr="00E20BA1" w:rsidRDefault="009D2751" w:rsidP="000B769A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1225BFD0" w14:textId="77777777" w:rsidR="009D2751" w:rsidRPr="00E20BA1" w:rsidRDefault="009D2751" w:rsidP="000B769A">
            <w:pPr>
              <w:jc w:val="center"/>
              <w:rPr>
                <w:sz w:val="22"/>
                <w:szCs w:val="22"/>
              </w:rPr>
            </w:pPr>
          </w:p>
          <w:p w14:paraId="4D3C36CC" w14:textId="77777777" w:rsidR="009D2751" w:rsidRPr="00E20BA1" w:rsidRDefault="009D2751" w:rsidP="000B769A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PG</w:t>
            </w:r>
          </w:p>
          <w:p w14:paraId="1A0F1EB5" w14:textId="77777777" w:rsidR="00E752FD" w:rsidRPr="00E20BA1" w:rsidRDefault="00E752FD" w:rsidP="000B769A">
            <w:pPr>
              <w:jc w:val="center"/>
              <w:rPr>
                <w:sz w:val="22"/>
                <w:szCs w:val="22"/>
              </w:rPr>
            </w:pPr>
          </w:p>
          <w:p w14:paraId="5119BD20" w14:textId="77777777" w:rsidR="009D2751" w:rsidRPr="00E20BA1" w:rsidRDefault="00E752FD" w:rsidP="00E752FD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PG</w:t>
            </w:r>
          </w:p>
        </w:tc>
        <w:tc>
          <w:tcPr>
            <w:tcW w:w="1560" w:type="dxa"/>
          </w:tcPr>
          <w:p w14:paraId="63795761" w14:textId="77777777" w:rsidR="005E6F42" w:rsidRPr="00E20BA1" w:rsidRDefault="005E6F42" w:rsidP="000B769A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411A0D83" w14:textId="77777777" w:rsidR="009D2751" w:rsidRPr="00E20BA1" w:rsidRDefault="009D2751" w:rsidP="000B769A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1F853C4C" w14:textId="77777777" w:rsidR="009D2751" w:rsidRPr="00E20BA1" w:rsidRDefault="009D2751" w:rsidP="000B769A">
            <w:pPr>
              <w:jc w:val="center"/>
              <w:rPr>
                <w:sz w:val="22"/>
                <w:szCs w:val="22"/>
              </w:rPr>
            </w:pPr>
          </w:p>
          <w:p w14:paraId="5567040D" w14:textId="77777777" w:rsidR="00917216" w:rsidRPr="00E20BA1" w:rsidRDefault="00917216" w:rsidP="000B769A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t>Aplikasi</w:t>
            </w:r>
          </w:p>
          <w:p w14:paraId="6C135BC2" w14:textId="77777777" w:rsidR="00E752FD" w:rsidRPr="00E20BA1" w:rsidRDefault="00E752FD" w:rsidP="000B769A">
            <w:pPr>
              <w:jc w:val="center"/>
              <w:rPr>
                <w:sz w:val="22"/>
                <w:szCs w:val="22"/>
              </w:rPr>
            </w:pPr>
          </w:p>
          <w:p w14:paraId="3DB4170A" w14:textId="77777777" w:rsidR="00917216" w:rsidRPr="00E20BA1" w:rsidRDefault="00917216" w:rsidP="000B769A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Pengetahuan</w:t>
            </w:r>
          </w:p>
        </w:tc>
      </w:tr>
      <w:tr w:rsidR="00C36EF9" w:rsidRPr="00E20BA1" w14:paraId="47AE6156" w14:textId="77777777" w:rsidTr="00E20BA1">
        <w:trPr>
          <w:trHeight w:val="3400"/>
        </w:trPr>
        <w:tc>
          <w:tcPr>
            <w:tcW w:w="624" w:type="dxa"/>
            <w:shd w:val="clear" w:color="auto" w:fill="auto"/>
          </w:tcPr>
          <w:p w14:paraId="20E697E4" w14:textId="77777777" w:rsidR="005E6F42" w:rsidRPr="00E20BA1" w:rsidRDefault="005E6F42" w:rsidP="00C91561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lastRenderedPageBreak/>
              <w:t>4</w:t>
            </w:r>
          </w:p>
        </w:tc>
        <w:tc>
          <w:tcPr>
            <w:tcW w:w="6005" w:type="dxa"/>
            <w:shd w:val="clear" w:color="auto" w:fill="auto"/>
          </w:tcPr>
          <w:p w14:paraId="495DC119" w14:textId="4D3AF98F" w:rsidR="005E6F42" w:rsidRPr="00E20BA1" w:rsidRDefault="00A42793" w:rsidP="008C6FE6">
            <w:pPr>
              <w:rPr>
                <w:color w:val="000000" w:themeColor="text1"/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>Melalui proses pembelajaran peserta didik mampu menemukan dan menganalisis fungsi sosial, struktur teks, dan unsur kebahasaan, serta mampu menyusun teks interaksi transaksional lisan dan tulis yang melibatkan</w:t>
            </w:r>
            <w:r w:rsidR="005E6F42" w:rsidRPr="00E20BA1">
              <w:rPr>
                <w:color w:val="000000" w:themeColor="text1"/>
                <w:sz w:val="22"/>
                <w:szCs w:val="22"/>
                <w:lang w:val="id-ID"/>
              </w:rPr>
              <w:t xml:space="preserve"> terkait pendapat dan pikiran, dengan memperhatikan fungsi sosial, struktur teks, dan unsur kebahasaan yang benar dan sesuai konteks.</w:t>
            </w:r>
          </w:p>
          <w:p w14:paraId="2CC5A98F" w14:textId="77777777" w:rsidR="005E6F42" w:rsidRPr="00E20BA1" w:rsidRDefault="005E6F42" w:rsidP="008C6FE6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2126" w:type="dxa"/>
            <w:shd w:val="clear" w:color="auto" w:fill="auto"/>
          </w:tcPr>
          <w:p w14:paraId="3606A5BF" w14:textId="77777777" w:rsidR="005E6F42" w:rsidRPr="00E20BA1" w:rsidRDefault="005E6F42" w:rsidP="00036D88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Opinions</w:t>
            </w:r>
          </w:p>
        </w:tc>
        <w:tc>
          <w:tcPr>
            <w:tcW w:w="3969" w:type="dxa"/>
            <w:shd w:val="clear" w:color="auto" w:fill="auto"/>
          </w:tcPr>
          <w:p w14:paraId="38115F36" w14:textId="77777777" w:rsidR="005E6F42" w:rsidRPr="00E20BA1" w:rsidRDefault="005E6F42" w:rsidP="007103BB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t>Disajikan sebuah topik, peserta didik dapat memberikan pendapatnya dan dengan menggunakan ungkapan yang tepat.</w:t>
            </w:r>
          </w:p>
          <w:p w14:paraId="0D7E77C2" w14:textId="77777777" w:rsidR="0080560E" w:rsidRPr="00E20BA1" w:rsidRDefault="0080560E" w:rsidP="007103BB">
            <w:pPr>
              <w:rPr>
                <w:sz w:val="22"/>
                <w:szCs w:val="22"/>
              </w:rPr>
            </w:pPr>
          </w:p>
          <w:p w14:paraId="47C4F87C" w14:textId="77777777" w:rsidR="00CB386B" w:rsidRPr="00E20BA1" w:rsidRDefault="0080560E" w:rsidP="007103BB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Penggunaan Do, does, Did dalam sebuah rangkaian dialog yang mempunyai peran sebagai ver, auxiliary verb maupun ordinary verb</w:t>
            </w:r>
          </w:p>
          <w:p w14:paraId="3BBDAD14" w14:textId="58A2A9AB" w:rsidR="00E752FD" w:rsidRPr="00E20BA1" w:rsidRDefault="00E752FD" w:rsidP="00CB386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76A5A151" w14:textId="77777777" w:rsidR="0080560E" w:rsidRPr="00E20BA1" w:rsidRDefault="0080560E" w:rsidP="0080560E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6</w:t>
            </w:r>
            <w:r w:rsidR="00E752FD" w:rsidRPr="00E20BA1">
              <w:rPr>
                <w:sz w:val="22"/>
                <w:szCs w:val="22"/>
              </w:rPr>
              <w:t>,10</w:t>
            </w:r>
          </w:p>
          <w:p w14:paraId="7A05C15C" w14:textId="77777777" w:rsidR="00CB386B" w:rsidRPr="00E20BA1" w:rsidRDefault="0080560E" w:rsidP="0080560E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7</w:t>
            </w:r>
            <w:r w:rsidR="00E752FD" w:rsidRPr="00E20BA1">
              <w:rPr>
                <w:sz w:val="22"/>
                <w:szCs w:val="22"/>
              </w:rPr>
              <w:t>,8</w:t>
            </w:r>
          </w:p>
          <w:p w14:paraId="49D7E906" w14:textId="77777777" w:rsidR="00CB386B" w:rsidRPr="00E20BA1" w:rsidRDefault="00CB386B" w:rsidP="00CB386B">
            <w:pPr>
              <w:rPr>
                <w:sz w:val="22"/>
                <w:szCs w:val="22"/>
              </w:rPr>
            </w:pPr>
          </w:p>
          <w:p w14:paraId="7B1355BB" w14:textId="77777777" w:rsidR="00CB386B" w:rsidRPr="00E20BA1" w:rsidRDefault="00CB386B" w:rsidP="00CB386B">
            <w:pPr>
              <w:rPr>
                <w:sz w:val="22"/>
                <w:szCs w:val="22"/>
              </w:rPr>
            </w:pPr>
          </w:p>
          <w:p w14:paraId="2FCCDCDF" w14:textId="77777777" w:rsidR="00CB386B" w:rsidRPr="00E20BA1" w:rsidRDefault="00CB386B" w:rsidP="00CB386B">
            <w:pPr>
              <w:rPr>
                <w:sz w:val="22"/>
                <w:szCs w:val="22"/>
              </w:rPr>
            </w:pPr>
          </w:p>
          <w:p w14:paraId="61422D41" w14:textId="77777777" w:rsidR="00CB386B" w:rsidRPr="00E20BA1" w:rsidRDefault="00CB386B" w:rsidP="00CB386B">
            <w:pPr>
              <w:rPr>
                <w:sz w:val="22"/>
                <w:szCs w:val="22"/>
              </w:rPr>
            </w:pPr>
          </w:p>
          <w:p w14:paraId="42CEF313" w14:textId="77777777" w:rsidR="00CB386B" w:rsidRPr="00E20BA1" w:rsidRDefault="00CB386B" w:rsidP="00CB386B">
            <w:pPr>
              <w:rPr>
                <w:sz w:val="22"/>
                <w:szCs w:val="22"/>
              </w:rPr>
            </w:pPr>
          </w:p>
          <w:p w14:paraId="048A4C0E" w14:textId="0D4BEC60" w:rsidR="005E6F42" w:rsidRPr="00E20BA1" w:rsidRDefault="005E6F42" w:rsidP="00E752F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8945947" w14:textId="77777777" w:rsidR="00E752FD" w:rsidRPr="00E20BA1" w:rsidRDefault="00E752FD" w:rsidP="0027004C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PG</w:t>
            </w:r>
          </w:p>
          <w:p w14:paraId="7E31C85D" w14:textId="77777777" w:rsidR="00E752FD" w:rsidRPr="00E20BA1" w:rsidRDefault="00E752FD" w:rsidP="00E752FD">
            <w:pPr>
              <w:rPr>
                <w:sz w:val="22"/>
                <w:szCs w:val="22"/>
              </w:rPr>
            </w:pPr>
          </w:p>
          <w:p w14:paraId="56E0943D" w14:textId="77777777" w:rsidR="00E752FD" w:rsidRPr="00E20BA1" w:rsidRDefault="00E752FD" w:rsidP="00E752FD">
            <w:pPr>
              <w:rPr>
                <w:sz w:val="22"/>
                <w:szCs w:val="22"/>
              </w:rPr>
            </w:pPr>
          </w:p>
          <w:p w14:paraId="00A3DD21" w14:textId="77777777" w:rsidR="00E752FD" w:rsidRPr="00E20BA1" w:rsidRDefault="00E752FD" w:rsidP="00E752FD">
            <w:pPr>
              <w:rPr>
                <w:sz w:val="22"/>
                <w:szCs w:val="22"/>
              </w:rPr>
            </w:pPr>
          </w:p>
          <w:p w14:paraId="2966DCDC" w14:textId="77777777" w:rsidR="00E752FD" w:rsidRPr="00E20BA1" w:rsidRDefault="00E752FD" w:rsidP="00E752FD">
            <w:pPr>
              <w:rPr>
                <w:sz w:val="22"/>
                <w:szCs w:val="22"/>
              </w:rPr>
            </w:pPr>
          </w:p>
          <w:p w14:paraId="6A339B4B" w14:textId="77777777" w:rsidR="00E752FD" w:rsidRPr="00E20BA1" w:rsidRDefault="00E752FD" w:rsidP="00E752FD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PG</w:t>
            </w:r>
          </w:p>
          <w:p w14:paraId="58D97A80" w14:textId="77777777" w:rsidR="00E752FD" w:rsidRPr="00E20BA1" w:rsidRDefault="00E752FD" w:rsidP="00E752FD">
            <w:pPr>
              <w:rPr>
                <w:sz w:val="22"/>
                <w:szCs w:val="22"/>
              </w:rPr>
            </w:pPr>
          </w:p>
          <w:p w14:paraId="7B10C76C" w14:textId="6F386F07" w:rsidR="005E6F42" w:rsidRPr="00E20BA1" w:rsidRDefault="005E6F42" w:rsidP="00E20B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DBF866D" w14:textId="77777777" w:rsidR="00E752FD" w:rsidRPr="00E20BA1" w:rsidRDefault="005E6F42" w:rsidP="0027004C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Aplikasi</w:t>
            </w:r>
          </w:p>
          <w:p w14:paraId="4794D7BE" w14:textId="77777777" w:rsidR="00E752FD" w:rsidRPr="00E20BA1" w:rsidRDefault="00E752FD" w:rsidP="00E752FD">
            <w:pPr>
              <w:rPr>
                <w:sz w:val="22"/>
                <w:szCs w:val="22"/>
                <w:lang w:val="id-ID"/>
              </w:rPr>
            </w:pPr>
          </w:p>
          <w:p w14:paraId="34256D30" w14:textId="77777777" w:rsidR="00E752FD" w:rsidRPr="00E20BA1" w:rsidRDefault="00E752FD" w:rsidP="00E752FD">
            <w:pPr>
              <w:rPr>
                <w:sz w:val="22"/>
                <w:szCs w:val="22"/>
                <w:lang w:val="id-ID"/>
              </w:rPr>
            </w:pPr>
          </w:p>
          <w:p w14:paraId="1ADAAA20" w14:textId="77777777" w:rsidR="00E752FD" w:rsidRPr="00E20BA1" w:rsidRDefault="00E752FD" w:rsidP="00E752FD">
            <w:pPr>
              <w:rPr>
                <w:sz w:val="22"/>
                <w:szCs w:val="22"/>
                <w:lang w:val="id-ID"/>
              </w:rPr>
            </w:pPr>
          </w:p>
          <w:p w14:paraId="51BD3F60" w14:textId="77777777" w:rsidR="00E752FD" w:rsidRPr="00E20BA1" w:rsidRDefault="00E752FD" w:rsidP="00E752FD">
            <w:pPr>
              <w:rPr>
                <w:sz w:val="22"/>
                <w:szCs w:val="22"/>
                <w:lang w:val="id-ID"/>
              </w:rPr>
            </w:pPr>
          </w:p>
          <w:p w14:paraId="64353717" w14:textId="77777777" w:rsidR="00E752FD" w:rsidRPr="00E20BA1" w:rsidRDefault="00E752FD" w:rsidP="00E752FD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Pengetahuan</w:t>
            </w:r>
          </w:p>
          <w:p w14:paraId="688F58CD" w14:textId="77777777" w:rsidR="00E752FD" w:rsidRPr="00E20BA1" w:rsidRDefault="00E752FD" w:rsidP="00E752FD">
            <w:pPr>
              <w:rPr>
                <w:sz w:val="22"/>
                <w:szCs w:val="22"/>
              </w:rPr>
            </w:pPr>
          </w:p>
          <w:p w14:paraId="5E4E9C71" w14:textId="77777777" w:rsidR="00E752FD" w:rsidRPr="00E20BA1" w:rsidRDefault="00E752FD" w:rsidP="00E752FD">
            <w:pPr>
              <w:rPr>
                <w:sz w:val="22"/>
                <w:szCs w:val="22"/>
              </w:rPr>
            </w:pPr>
          </w:p>
          <w:p w14:paraId="17D7AA56" w14:textId="54B4DA55" w:rsidR="005E6F42" w:rsidRPr="00E20BA1" w:rsidRDefault="005E6F42" w:rsidP="00E20BA1">
            <w:pPr>
              <w:rPr>
                <w:sz w:val="22"/>
                <w:szCs w:val="22"/>
              </w:rPr>
            </w:pPr>
          </w:p>
        </w:tc>
      </w:tr>
      <w:tr w:rsidR="00C36EF9" w:rsidRPr="00E20BA1" w14:paraId="2DAB9C3E" w14:textId="77777777" w:rsidTr="00E20BA1">
        <w:tc>
          <w:tcPr>
            <w:tcW w:w="624" w:type="dxa"/>
            <w:shd w:val="clear" w:color="auto" w:fill="auto"/>
          </w:tcPr>
          <w:p w14:paraId="07D8EDA6" w14:textId="77777777" w:rsidR="005E6F42" w:rsidRPr="00E20BA1" w:rsidRDefault="005E6F42" w:rsidP="00AF2AE4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6005" w:type="dxa"/>
            <w:shd w:val="clear" w:color="auto" w:fill="auto"/>
          </w:tcPr>
          <w:p w14:paraId="28219EC5" w14:textId="528B17DE" w:rsidR="005E6F42" w:rsidRPr="00E20BA1" w:rsidRDefault="00A42793" w:rsidP="00A42793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>Melalui proses pembelajaran peserta didik mampu menemukan dan menganalisis fungsi sosial, struktur teks, dan unsur kebahasaan, serta mampu menyusun teks interaksi transaksional lisan dan tulis yang melibatkan</w:t>
            </w:r>
            <w:r w:rsidR="005E6F42" w:rsidRPr="00E20BA1">
              <w:rPr>
                <w:color w:val="000000" w:themeColor="text1"/>
                <w:sz w:val="22"/>
                <w:szCs w:val="22"/>
                <w:lang w:val="id-ID"/>
              </w:rPr>
              <w:t xml:space="preserve"> tindakan memberi dan meminta informasi terkait pesan sederhana lewat telephone (taking simple phone message) sesuai dengan konteks penggunaannya di dunia kerja.</w:t>
            </w:r>
          </w:p>
        </w:tc>
        <w:tc>
          <w:tcPr>
            <w:tcW w:w="2126" w:type="dxa"/>
            <w:shd w:val="clear" w:color="auto" w:fill="auto"/>
          </w:tcPr>
          <w:p w14:paraId="2CD4BE83" w14:textId="77777777" w:rsidR="005E6F42" w:rsidRPr="00E20BA1" w:rsidRDefault="005E6F42" w:rsidP="00917216">
            <w:pPr>
              <w:jc w:val="both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 xml:space="preserve">Phone </w:t>
            </w:r>
            <w:r w:rsidR="00917216" w:rsidRPr="00E20BA1">
              <w:rPr>
                <w:sz w:val="22"/>
                <w:szCs w:val="22"/>
                <w:lang w:val="id-ID"/>
              </w:rPr>
              <w:t>handling</w:t>
            </w:r>
          </w:p>
        </w:tc>
        <w:tc>
          <w:tcPr>
            <w:tcW w:w="3969" w:type="dxa"/>
            <w:shd w:val="clear" w:color="auto" w:fill="auto"/>
          </w:tcPr>
          <w:p w14:paraId="789D8459" w14:textId="77777777" w:rsidR="00917216" w:rsidRPr="00E20BA1" w:rsidRDefault="005E6F42" w:rsidP="0031479E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Disajikan sebuah dialog</w:t>
            </w:r>
            <w:r w:rsidR="00917216" w:rsidRPr="00E20BA1">
              <w:rPr>
                <w:sz w:val="22"/>
                <w:szCs w:val="22"/>
                <w:lang w:val="id-ID"/>
              </w:rPr>
              <w:t xml:space="preserve"> rumpang</w:t>
            </w:r>
            <w:r w:rsidRPr="00E20BA1">
              <w:rPr>
                <w:sz w:val="22"/>
                <w:szCs w:val="22"/>
                <w:lang w:val="id-ID"/>
              </w:rPr>
              <w:t xml:space="preserve"> tentang </w:t>
            </w:r>
            <w:r w:rsidRPr="00E20BA1">
              <w:rPr>
                <w:i/>
                <w:sz w:val="22"/>
                <w:szCs w:val="22"/>
                <w:lang w:val="id-ID"/>
              </w:rPr>
              <w:t xml:space="preserve">phone </w:t>
            </w:r>
            <w:r w:rsidR="00917216" w:rsidRPr="00E20BA1">
              <w:rPr>
                <w:i/>
                <w:sz w:val="22"/>
                <w:szCs w:val="22"/>
                <w:lang w:val="id-ID"/>
              </w:rPr>
              <w:t>handling</w:t>
            </w:r>
            <w:r w:rsidRPr="00E20BA1">
              <w:rPr>
                <w:sz w:val="22"/>
                <w:szCs w:val="22"/>
                <w:lang w:val="id-ID"/>
              </w:rPr>
              <w:t xml:space="preserve"> peserta didik dapat</w:t>
            </w:r>
            <w:r w:rsidR="00917216" w:rsidRPr="00E20BA1">
              <w:rPr>
                <w:sz w:val="22"/>
                <w:szCs w:val="22"/>
                <w:lang w:val="id-ID"/>
              </w:rPr>
              <w:t xml:space="preserve"> :</w:t>
            </w:r>
          </w:p>
          <w:p w14:paraId="4DEB4597" w14:textId="77777777" w:rsidR="005E6F42" w:rsidRPr="00E20BA1" w:rsidRDefault="00917216" w:rsidP="0031479E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t xml:space="preserve">- </w:t>
            </w:r>
            <w:r w:rsidR="00541EB0" w:rsidRPr="00E20BA1">
              <w:rPr>
                <w:sz w:val="22"/>
                <w:szCs w:val="22"/>
                <w:lang w:val="id-ID"/>
              </w:rPr>
              <w:t>menentukan</w:t>
            </w:r>
            <w:r w:rsidR="005E6F42" w:rsidRPr="00E20BA1">
              <w:rPr>
                <w:sz w:val="22"/>
                <w:szCs w:val="22"/>
                <w:lang w:val="id-ID"/>
              </w:rPr>
              <w:t xml:space="preserve"> </w:t>
            </w:r>
            <w:r w:rsidR="00541EB0" w:rsidRPr="00E20BA1">
              <w:rPr>
                <w:sz w:val="22"/>
                <w:szCs w:val="22"/>
                <w:lang w:val="id-ID"/>
              </w:rPr>
              <w:t>ungkapan menerima telpon</w:t>
            </w:r>
            <w:r w:rsidRPr="00E20BA1">
              <w:rPr>
                <w:sz w:val="22"/>
                <w:szCs w:val="22"/>
                <w:lang w:val="id-ID"/>
              </w:rPr>
              <w:t>,</w:t>
            </w:r>
          </w:p>
          <w:p w14:paraId="55D9840D" w14:textId="77777777" w:rsidR="00541EB0" w:rsidRPr="00E20BA1" w:rsidRDefault="00917216" w:rsidP="00541EB0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 xml:space="preserve">- </w:t>
            </w:r>
            <w:r w:rsidR="00541EB0" w:rsidRPr="00E20BA1">
              <w:rPr>
                <w:sz w:val="22"/>
                <w:szCs w:val="22"/>
                <w:lang w:val="id-ID"/>
              </w:rPr>
              <w:t>menentukan ungkapan tentang pesan.</w:t>
            </w:r>
          </w:p>
          <w:p w14:paraId="14ABCA88" w14:textId="77777777" w:rsidR="00917216" w:rsidRPr="00E20BA1" w:rsidRDefault="00917216" w:rsidP="0091721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30C7BCE0" w14:textId="77777777" w:rsidR="008F55CF" w:rsidRPr="00E20BA1" w:rsidRDefault="008F55CF" w:rsidP="008F55CF">
            <w:pPr>
              <w:rPr>
                <w:sz w:val="22"/>
                <w:szCs w:val="22"/>
              </w:rPr>
            </w:pPr>
          </w:p>
          <w:p w14:paraId="5741B1A7" w14:textId="77777777" w:rsidR="005E6F42" w:rsidRPr="00E20BA1" w:rsidRDefault="008F55CF" w:rsidP="008F55CF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17,18,19,20,21</w:t>
            </w:r>
          </w:p>
          <w:p w14:paraId="79A5AAD9" w14:textId="0A6EF2C4" w:rsidR="00037D4F" w:rsidRPr="00E20BA1" w:rsidRDefault="00037D4F" w:rsidP="008F55CF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22,23,24</w:t>
            </w:r>
          </w:p>
        </w:tc>
        <w:tc>
          <w:tcPr>
            <w:tcW w:w="1134" w:type="dxa"/>
          </w:tcPr>
          <w:p w14:paraId="63983FFD" w14:textId="77777777" w:rsidR="005E6F42" w:rsidRPr="00E20BA1" w:rsidRDefault="005E6F42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62DBC22C" w14:textId="77777777" w:rsidR="00917216" w:rsidRPr="00E20BA1" w:rsidRDefault="00917216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23B4F617" w14:textId="77777777" w:rsidR="00917216" w:rsidRPr="00E20BA1" w:rsidRDefault="00917216" w:rsidP="00F04387">
            <w:pPr>
              <w:jc w:val="center"/>
              <w:rPr>
                <w:sz w:val="22"/>
                <w:szCs w:val="22"/>
              </w:rPr>
            </w:pPr>
          </w:p>
          <w:p w14:paraId="70519D9B" w14:textId="77777777" w:rsidR="00917216" w:rsidRPr="00E20BA1" w:rsidRDefault="00917216" w:rsidP="00F04387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PG</w:t>
            </w:r>
          </w:p>
          <w:p w14:paraId="06182791" w14:textId="77777777" w:rsidR="00917216" w:rsidRPr="00E20BA1" w:rsidRDefault="00917216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560" w:type="dxa"/>
          </w:tcPr>
          <w:p w14:paraId="67B29AA6" w14:textId="77777777" w:rsidR="005E6F42" w:rsidRPr="00E20BA1" w:rsidRDefault="005E6F42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49E3BC41" w14:textId="77777777" w:rsidR="00917216" w:rsidRPr="00E20BA1" w:rsidRDefault="00917216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40B9DD4F" w14:textId="77777777" w:rsidR="00541EB0" w:rsidRPr="00E20BA1" w:rsidRDefault="00541EB0" w:rsidP="00541EB0">
            <w:pPr>
              <w:jc w:val="center"/>
              <w:rPr>
                <w:sz w:val="22"/>
                <w:szCs w:val="22"/>
              </w:rPr>
            </w:pPr>
          </w:p>
          <w:p w14:paraId="356BF56B" w14:textId="77777777" w:rsidR="00917216" w:rsidRPr="00E20BA1" w:rsidRDefault="00917216" w:rsidP="00917216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Aplikasi</w:t>
            </w:r>
          </w:p>
          <w:p w14:paraId="09B2DBEC" w14:textId="77777777" w:rsidR="00917216" w:rsidRPr="00E20BA1" w:rsidRDefault="00917216" w:rsidP="00541EB0">
            <w:pPr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C36EF9" w:rsidRPr="00E20BA1" w14:paraId="0E0DE427" w14:textId="77777777" w:rsidTr="00E20BA1">
        <w:trPr>
          <w:trHeight w:val="2919"/>
        </w:trPr>
        <w:tc>
          <w:tcPr>
            <w:tcW w:w="624" w:type="dxa"/>
            <w:shd w:val="clear" w:color="auto" w:fill="auto"/>
          </w:tcPr>
          <w:p w14:paraId="2B95B025" w14:textId="77777777" w:rsidR="005E6F42" w:rsidRPr="00E20BA1" w:rsidRDefault="005E6F42" w:rsidP="00AF2AE4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7</w:t>
            </w:r>
          </w:p>
        </w:tc>
        <w:tc>
          <w:tcPr>
            <w:tcW w:w="6005" w:type="dxa"/>
            <w:shd w:val="clear" w:color="auto" w:fill="auto"/>
          </w:tcPr>
          <w:p w14:paraId="28934912" w14:textId="77777777" w:rsidR="005E6F42" w:rsidRPr="00E20BA1" w:rsidRDefault="005E6F42" w:rsidP="00563514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3.16 Menganalisis fungsi  sosial, struktur teks, dan  unsur kebahasaan beberapa teks khusus dalam bentuk undangan resmi dengan memberi dan meminta informasi terkait kegiatan sekolah/tempat kerja sesuai dengan konteks penggunaannya</w:t>
            </w:r>
          </w:p>
        </w:tc>
        <w:tc>
          <w:tcPr>
            <w:tcW w:w="2126" w:type="dxa"/>
            <w:shd w:val="clear" w:color="auto" w:fill="auto"/>
          </w:tcPr>
          <w:p w14:paraId="3566F1E9" w14:textId="77777777" w:rsidR="005E6F42" w:rsidRPr="00E20BA1" w:rsidRDefault="00C36EF9" w:rsidP="00635DD3">
            <w:pPr>
              <w:jc w:val="both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 xml:space="preserve">Procedure, </w:t>
            </w:r>
            <w:r w:rsidR="007F7937" w:rsidRPr="00E20BA1">
              <w:rPr>
                <w:sz w:val="22"/>
                <w:szCs w:val="22"/>
              </w:rPr>
              <w:t>Manual and Tips</w:t>
            </w:r>
          </w:p>
        </w:tc>
        <w:tc>
          <w:tcPr>
            <w:tcW w:w="3969" w:type="dxa"/>
            <w:shd w:val="clear" w:color="auto" w:fill="auto"/>
          </w:tcPr>
          <w:p w14:paraId="495B3E3A" w14:textId="77777777" w:rsidR="00541EB0" w:rsidRPr="00E20BA1" w:rsidRDefault="00C36EF9" w:rsidP="00541EB0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Disajikan text yang berisi prosedur atau tata cara penggunaan alat atau barang :</w:t>
            </w:r>
          </w:p>
          <w:p w14:paraId="4C6F14F4" w14:textId="77777777" w:rsidR="00C36EF9" w:rsidRPr="00E20BA1" w:rsidRDefault="00C36EF9" w:rsidP="00541EB0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-siswa dapat memahami urutan sebuah tata cara penggunaan</w:t>
            </w:r>
          </w:p>
          <w:p w14:paraId="5C83C555" w14:textId="77777777" w:rsidR="00C36EF9" w:rsidRPr="00E20BA1" w:rsidRDefault="00C36EF9" w:rsidP="00541EB0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-pemahaman beberapa persamaan kata</w:t>
            </w:r>
            <w:r w:rsidR="006B13F2" w:rsidRPr="00E20BA1">
              <w:rPr>
                <w:sz w:val="22"/>
                <w:szCs w:val="22"/>
              </w:rPr>
              <w:t xml:space="preserve"> atau ungkapan</w:t>
            </w:r>
          </w:p>
          <w:p w14:paraId="46362EE9" w14:textId="77777777" w:rsidR="006B13F2" w:rsidRPr="00E20BA1" w:rsidRDefault="006B13F2" w:rsidP="00541EB0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-siswa menetahui topik dalam sebuaah prosedur dan tata cara</w:t>
            </w:r>
            <w:r w:rsidR="004F5980" w:rsidRPr="00E20BA1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27B2831A" w14:textId="77777777" w:rsidR="006B13F2" w:rsidRPr="00E20BA1" w:rsidRDefault="006B13F2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065C49DA" w14:textId="77777777" w:rsidR="006B13F2" w:rsidRPr="00E20BA1" w:rsidRDefault="006B13F2" w:rsidP="006B13F2">
            <w:pPr>
              <w:rPr>
                <w:sz w:val="22"/>
                <w:szCs w:val="22"/>
                <w:lang w:val="id-ID"/>
              </w:rPr>
            </w:pPr>
          </w:p>
          <w:p w14:paraId="1D89D5A9" w14:textId="77777777" w:rsidR="006B13F2" w:rsidRPr="00E20BA1" w:rsidRDefault="006B13F2" w:rsidP="006B13F2">
            <w:pPr>
              <w:rPr>
                <w:sz w:val="22"/>
                <w:szCs w:val="22"/>
                <w:lang w:val="id-ID"/>
              </w:rPr>
            </w:pPr>
          </w:p>
          <w:p w14:paraId="4BD68757" w14:textId="01FB1D79" w:rsidR="006B13F2" w:rsidRPr="00E20BA1" w:rsidRDefault="002424A9" w:rsidP="006B13F2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29,</w:t>
            </w:r>
            <w:r w:rsidR="006B13F2" w:rsidRPr="00E20BA1">
              <w:rPr>
                <w:sz w:val="22"/>
                <w:szCs w:val="22"/>
              </w:rPr>
              <w:t>30,31</w:t>
            </w:r>
            <w:r w:rsidRPr="00E20BA1">
              <w:rPr>
                <w:sz w:val="22"/>
                <w:szCs w:val="22"/>
              </w:rPr>
              <w:t>,32</w:t>
            </w:r>
          </w:p>
          <w:p w14:paraId="19A66DDF" w14:textId="6D06A24C" w:rsidR="00770DDB" w:rsidRPr="00E20BA1" w:rsidRDefault="00770DDB" w:rsidP="006B13F2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33,34,35</w:t>
            </w:r>
          </w:p>
          <w:p w14:paraId="71C2780A" w14:textId="7FF752BA" w:rsidR="006B13F2" w:rsidRPr="00E20BA1" w:rsidRDefault="006B13F2" w:rsidP="006B13F2">
            <w:pPr>
              <w:rPr>
                <w:sz w:val="22"/>
                <w:szCs w:val="22"/>
              </w:rPr>
            </w:pPr>
          </w:p>
          <w:p w14:paraId="4C84101E" w14:textId="77777777" w:rsidR="006B13F2" w:rsidRPr="00E20BA1" w:rsidRDefault="006B13F2" w:rsidP="006B13F2">
            <w:pPr>
              <w:rPr>
                <w:sz w:val="22"/>
                <w:szCs w:val="22"/>
              </w:rPr>
            </w:pPr>
          </w:p>
          <w:p w14:paraId="016B3987" w14:textId="6E6133D2" w:rsidR="005E6F42" w:rsidRPr="00E20BA1" w:rsidRDefault="005E6F42" w:rsidP="006B13F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98A8F5E" w14:textId="77777777" w:rsidR="005E6F42" w:rsidRPr="00E20BA1" w:rsidRDefault="005E6F42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23AAB9C8" w14:textId="77777777" w:rsidR="00541EB0" w:rsidRPr="00E20BA1" w:rsidRDefault="00541EB0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67A5E836" w14:textId="77777777" w:rsidR="00541EB0" w:rsidRPr="00E20BA1" w:rsidRDefault="00541EB0" w:rsidP="00541EB0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PG</w:t>
            </w:r>
          </w:p>
          <w:p w14:paraId="62CA4ACD" w14:textId="77777777" w:rsidR="00541EB0" w:rsidRPr="00E20BA1" w:rsidRDefault="00541EB0" w:rsidP="00541EB0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t>PG</w:t>
            </w:r>
          </w:p>
          <w:p w14:paraId="05A48147" w14:textId="77777777" w:rsidR="00E752FD" w:rsidRPr="00E20BA1" w:rsidRDefault="00E752FD" w:rsidP="00541EB0">
            <w:pPr>
              <w:jc w:val="center"/>
              <w:rPr>
                <w:sz w:val="22"/>
                <w:szCs w:val="22"/>
              </w:rPr>
            </w:pPr>
          </w:p>
          <w:p w14:paraId="13003C5D" w14:textId="77777777" w:rsidR="00541EB0" w:rsidRPr="00E20BA1" w:rsidRDefault="00541EB0" w:rsidP="00541EB0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PG</w:t>
            </w:r>
          </w:p>
          <w:p w14:paraId="0B187EC6" w14:textId="77777777" w:rsidR="00541EB0" w:rsidRPr="00E20BA1" w:rsidRDefault="00541EB0" w:rsidP="00541EB0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04B215B7" w14:textId="77777777" w:rsidR="00541EB0" w:rsidRPr="00E20BA1" w:rsidRDefault="00541EB0" w:rsidP="006B13F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EF7C6CD" w14:textId="77777777" w:rsidR="005E6F42" w:rsidRPr="00E20BA1" w:rsidRDefault="005E6F42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42927E97" w14:textId="77777777" w:rsidR="00541EB0" w:rsidRPr="00E20BA1" w:rsidRDefault="00541EB0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090F31B6" w14:textId="77777777" w:rsidR="00541EB0" w:rsidRPr="00E20BA1" w:rsidRDefault="00541EB0" w:rsidP="00541EB0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Aplikasi</w:t>
            </w:r>
          </w:p>
          <w:p w14:paraId="26F2D834" w14:textId="77777777" w:rsidR="00541EB0" w:rsidRPr="00E20BA1" w:rsidRDefault="00541EB0" w:rsidP="00541EB0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t>Aplikasi</w:t>
            </w:r>
          </w:p>
          <w:p w14:paraId="4D5D0880" w14:textId="77777777" w:rsidR="00E752FD" w:rsidRPr="00E20BA1" w:rsidRDefault="00E752FD" w:rsidP="00541EB0">
            <w:pPr>
              <w:jc w:val="center"/>
              <w:rPr>
                <w:sz w:val="22"/>
                <w:szCs w:val="22"/>
              </w:rPr>
            </w:pPr>
          </w:p>
          <w:p w14:paraId="051BE687" w14:textId="77777777" w:rsidR="00541EB0" w:rsidRPr="00E20BA1" w:rsidRDefault="00E752FD" w:rsidP="00541EB0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t>Pengetahua</w:t>
            </w:r>
            <w:r w:rsidRPr="00E20BA1">
              <w:rPr>
                <w:sz w:val="22"/>
                <w:szCs w:val="22"/>
              </w:rPr>
              <w:t>n</w:t>
            </w:r>
          </w:p>
          <w:p w14:paraId="1A677C39" w14:textId="77777777" w:rsidR="00541EB0" w:rsidRPr="00E20BA1" w:rsidRDefault="00541EB0" w:rsidP="00541EB0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616C2D2C" w14:textId="42734017" w:rsidR="00541EB0" w:rsidRPr="00E20BA1" w:rsidRDefault="00E752FD" w:rsidP="00E20BA1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Aplikasi</w:t>
            </w:r>
          </w:p>
        </w:tc>
      </w:tr>
      <w:tr w:rsidR="00C36EF9" w:rsidRPr="00E20BA1" w14:paraId="22DBC2CB" w14:textId="77777777" w:rsidTr="00E20BA1">
        <w:tc>
          <w:tcPr>
            <w:tcW w:w="624" w:type="dxa"/>
            <w:shd w:val="clear" w:color="auto" w:fill="auto"/>
          </w:tcPr>
          <w:p w14:paraId="45F6669D" w14:textId="77777777" w:rsidR="005E6F42" w:rsidRPr="00E20BA1" w:rsidRDefault="005E6F42" w:rsidP="00AF2AE4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8</w:t>
            </w:r>
          </w:p>
        </w:tc>
        <w:tc>
          <w:tcPr>
            <w:tcW w:w="6005" w:type="dxa"/>
            <w:shd w:val="clear" w:color="auto" w:fill="auto"/>
          </w:tcPr>
          <w:p w14:paraId="18CB6297" w14:textId="12962F92" w:rsidR="005E6F42" w:rsidRPr="00E20BA1" w:rsidRDefault="00A42793" w:rsidP="00A42793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 xml:space="preserve">Melalui proses pembelajaran peserta didik mampu menemukan dan menganalisis fungsi sosial, struktur teks, dan unsur kebahasaan, serta mampu menyusun teks interaksi transaksional </w:t>
            </w:r>
            <w:r w:rsidRPr="00E20BA1">
              <w:rPr>
                <w:sz w:val="22"/>
                <w:szCs w:val="22"/>
              </w:rPr>
              <w:lastRenderedPageBreak/>
              <w:t xml:space="preserve">lisan dan tulis yang melibatkan </w:t>
            </w:r>
            <w:r w:rsidR="005E6F42" w:rsidRPr="00E20BA1">
              <w:rPr>
                <w:sz w:val="22"/>
                <w:szCs w:val="22"/>
                <w:lang w:val="id-ID"/>
              </w:rPr>
              <w:t>kegiatan sekolah/tempat kerj</w:t>
            </w:r>
            <w:r w:rsidRPr="00E20BA1">
              <w:rPr>
                <w:sz w:val="22"/>
                <w:szCs w:val="22"/>
                <w:lang w:val="id-ID"/>
              </w:rPr>
              <w:t xml:space="preserve">a, dengan memperhatikan fungsi </w:t>
            </w:r>
            <w:r w:rsidR="005E6F42" w:rsidRPr="00E20BA1">
              <w:rPr>
                <w:sz w:val="22"/>
                <w:szCs w:val="22"/>
                <w:lang w:val="id-ID"/>
              </w:rPr>
              <w:t>, struktur teks, dan  unsur kebahasaan, secara benar dan sesuai konteks</w:t>
            </w:r>
          </w:p>
        </w:tc>
        <w:tc>
          <w:tcPr>
            <w:tcW w:w="2126" w:type="dxa"/>
            <w:shd w:val="clear" w:color="auto" w:fill="auto"/>
          </w:tcPr>
          <w:p w14:paraId="4D91EE41" w14:textId="163BFA66" w:rsidR="005E6F42" w:rsidRPr="00E20BA1" w:rsidRDefault="00FA7A0F" w:rsidP="00036D88">
            <w:pPr>
              <w:jc w:val="both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lastRenderedPageBreak/>
              <w:t xml:space="preserve">Formal </w:t>
            </w:r>
            <w:r w:rsidR="00D75BEF" w:rsidRPr="00E20BA1">
              <w:rPr>
                <w:sz w:val="22"/>
                <w:szCs w:val="22"/>
              </w:rPr>
              <w:t>I</w:t>
            </w:r>
            <w:r w:rsidR="005E6F42" w:rsidRPr="00E20BA1">
              <w:rPr>
                <w:sz w:val="22"/>
                <w:szCs w:val="22"/>
                <w:lang w:val="id-ID"/>
              </w:rPr>
              <w:t>nvitataion</w:t>
            </w:r>
          </w:p>
        </w:tc>
        <w:tc>
          <w:tcPr>
            <w:tcW w:w="3969" w:type="dxa"/>
            <w:shd w:val="clear" w:color="auto" w:fill="auto"/>
          </w:tcPr>
          <w:p w14:paraId="6420FA3D" w14:textId="50C11582" w:rsidR="00FA7A0F" w:rsidRPr="00E20BA1" w:rsidRDefault="00FA7A0F" w:rsidP="00FA7A0F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 xml:space="preserve">Disajikan sebuah </w:t>
            </w:r>
            <w:r w:rsidRPr="00E20BA1">
              <w:rPr>
                <w:sz w:val="22"/>
                <w:szCs w:val="22"/>
              </w:rPr>
              <w:t>text</w:t>
            </w:r>
            <w:r w:rsidRPr="00E20BA1">
              <w:rPr>
                <w:sz w:val="22"/>
                <w:szCs w:val="22"/>
                <w:lang w:val="id-ID"/>
              </w:rPr>
              <w:t xml:space="preserve"> tentang </w:t>
            </w:r>
            <w:r w:rsidRPr="00E20BA1">
              <w:rPr>
                <w:i/>
                <w:iCs/>
                <w:sz w:val="22"/>
                <w:szCs w:val="22"/>
              </w:rPr>
              <w:t>Formal Invitation</w:t>
            </w:r>
            <w:r w:rsidRPr="00E20BA1">
              <w:rPr>
                <w:sz w:val="22"/>
                <w:szCs w:val="22"/>
                <w:lang w:val="id-ID"/>
              </w:rPr>
              <w:t>, peserta didik dapat :</w:t>
            </w:r>
          </w:p>
          <w:p w14:paraId="602CE008" w14:textId="5BDD3944" w:rsidR="00FA7A0F" w:rsidRPr="00E20BA1" w:rsidRDefault="00FA7A0F" w:rsidP="00FA7A0F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 xml:space="preserve">- memahami informasi rinci </w:t>
            </w:r>
            <w:r w:rsidR="009D7B15" w:rsidRPr="00E20BA1">
              <w:rPr>
                <w:sz w:val="22"/>
                <w:szCs w:val="22"/>
              </w:rPr>
              <w:t xml:space="preserve">tersurat </w:t>
            </w:r>
            <w:r w:rsidR="009D7B15" w:rsidRPr="00E20BA1">
              <w:rPr>
                <w:sz w:val="22"/>
                <w:szCs w:val="22"/>
              </w:rPr>
              <w:lastRenderedPageBreak/>
              <w:t>dalam text</w:t>
            </w:r>
            <w:r w:rsidRPr="00E20BA1">
              <w:rPr>
                <w:sz w:val="22"/>
                <w:szCs w:val="22"/>
                <w:lang w:val="id-ID"/>
              </w:rPr>
              <w:t>,</w:t>
            </w:r>
          </w:p>
          <w:p w14:paraId="50EAC8FB" w14:textId="77777777" w:rsidR="009D7B15" w:rsidRPr="00E20BA1" w:rsidRDefault="009D7B15" w:rsidP="00FA7A0F">
            <w:pPr>
              <w:rPr>
                <w:sz w:val="22"/>
                <w:szCs w:val="22"/>
              </w:rPr>
            </w:pPr>
          </w:p>
          <w:p w14:paraId="726E24AD" w14:textId="0D7D8ACD" w:rsidR="005E6F42" w:rsidRPr="00E20BA1" w:rsidRDefault="005E6F42" w:rsidP="00FA7A0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6B47D115" w14:textId="77777777" w:rsidR="005E6F42" w:rsidRPr="00E20BA1" w:rsidRDefault="00FA7A0F" w:rsidP="00F04387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lastRenderedPageBreak/>
              <w:t>39,40</w:t>
            </w:r>
          </w:p>
          <w:p w14:paraId="03AE78EC" w14:textId="77777777" w:rsidR="009D7B15" w:rsidRPr="00E20BA1" w:rsidRDefault="009D7B15" w:rsidP="00F04387">
            <w:pPr>
              <w:jc w:val="center"/>
              <w:rPr>
                <w:sz w:val="22"/>
                <w:szCs w:val="22"/>
              </w:rPr>
            </w:pPr>
          </w:p>
          <w:p w14:paraId="5909E9C3" w14:textId="77777777" w:rsidR="009D7B15" w:rsidRPr="00E20BA1" w:rsidRDefault="009D7B15" w:rsidP="00F04387">
            <w:pPr>
              <w:jc w:val="center"/>
              <w:rPr>
                <w:sz w:val="22"/>
                <w:szCs w:val="22"/>
              </w:rPr>
            </w:pPr>
          </w:p>
          <w:p w14:paraId="068204BA" w14:textId="6C59C071" w:rsidR="009D7B15" w:rsidRPr="00E20BA1" w:rsidRDefault="009D7B15" w:rsidP="00F04387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134" w:type="dxa"/>
          </w:tcPr>
          <w:p w14:paraId="7F46FAFE" w14:textId="77777777" w:rsidR="005E6F42" w:rsidRPr="00E20BA1" w:rsidRDefault="00FA7A0F" w:rsidP="00F04387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lastRenderedPageBreak/>
              <w:t>PG</w:t>
            </w:r>
          </w:p>
          <w:p w14:paraId="6BD3FA04" w14:textId="77777777" w:rsidR="009D7B15" w:rsidRPr="00E20BA1" w:rsidRDefault="009D7B15" w:rsidP="00F04387">
            <w:pPr>
              <w:jc w:val="center"/>
              <w:rPr>
                <w:sz w:val="22"/>
                <w:szCs w:val="22"/>
              </w:rPr>
            </w:pPr>
          </w:p>
          <w:p w14:paraId="1DB1F88C" w14:textId="77777777" w:rsidR="009D7B15" w:rsidRPr="00E20BA1" w:rsidRDefault="009D7B15" w:rsidP="00F04387">
            <w:pPr>
              <w:jc w:val="center"/>
              <w:rPr>
                <w:sz w:val="22"/>
                <w:szCs w:val="22"/>
              </w:rPr>
            </w:pPr>
          </w:p>
          <w:p w14:paraId="44FBFB0F" w14:textId="22808AD0" w:rsidR="009D7B15" w:rsidRPr="00E20BA1" w:rsidRDefault="009D7B15" w:rsidP="00F04387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lastRenderedPageBreak/>
              <w:t>Essay</w:t>
            </w:r>
          </w:p>
        </w:tc>
        <w:tc>
          <w:tcPr>
            <w:tcW w:w="1560" w:type="dxa"/>
          </w:tcPr>
          <w:p w14:paraId="7BE19FC5" w14:textId="77777777" w:rsidR="005E6F42" w:rsidRPr="00E20BA1" w:rsidRDefault="00466BD1" w:rsidP="00F04387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lastRenderedPageBreak/>
              <w:t>Aplikasi</w:t>
            </w:r>
          </w:p>
          <w:p w14:paraId="41031DF7" w14:textId="77777777" w:rsidR="009D7B15" w:rsidRPr="00E20BA1" w:rsidRDefault="009D7B15" w:rsidP="00F04387">
            <w:pPr>
              <w:jc w:val="center"/>
              <w:rPr>
                <w:sz w:val="22"/>
                <w:szCs w:val="22"/>
              </w:rPr>
            </w:pPr>
          </w:p>
          <w:p w14:paraId="5EE2D575" w14:textId="77777777" w:rsidR="009D7B15" w:rsidRPr="00E20BA1" w:rsidRDefault="009D7B15" w:rsidP="00F04387">
            <w:pPr>
              <w:jc w:val="center"/>
              <w:rPr>
                <w:sz w:val="22"/>
                <w:szCs w:val="22"/>
              </w:rPr>
            </w:pPr>
          </w:p>
          <w:p w14:paraId="11DB3DBA" w14:textId="3F23DBFF" w:rsidR="009D7B15" w:rsidRPr="00E20BA1" w:rsidRDefault="009D7B15" w:rsidP="00F04387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lastRenderedPageBreak/>
              <w:t>Aplikasi</w:t>
            </w:r>
          </w:p>
        </w:tc>
      </w:tr>
      <w:tr w:rsidR="00C36EF9" w:rsidRPr="00E20BA1" w14:paraId="0B0205F5" w14:textId="77777777" w:rsidTr="00E20BA1">
        <w:tc>
          <w:tcPr>
            <w:tcW w:w="624" w:type="dxa"/>
            <w:shd w:val="clear" w:color="auto" w:fill="auto"/>
          </w:tcPr>
          <w:p w14:paraId="63CC9E64" w14:textId="77777777" w:rsidR="005E6F42" w:rsidRPr="00E20BA1" w:rsidRDefault="005E6F42" w:rsidP="00AF2AE4">
            <w:pPr>
              <w:jc w:val="center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lastRenderedPageBreak/>
              <w:t>9</w:t>
            </w:r>
          </w:p>
        </w:tc>
        <w:tc>
          <w:tcPr>
            <w:tcW w:w="6005" w:type="dxa"/>
            <w:shd w:val="clear" w:color="auto" w:fill="auto"/>
          </w:tcPr>
          <w:p w14:paraId="3BE54875" w14:textId="68877BCE" w:rsidR="005E6F42" w:rsidRPr="00E20BA1" w:rsidRDefault="00A42793" w:rsidP="00563514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 xml:space="preserve">Melalui proses pembelajaran peserta didik mampu menemukan dan menganalisis fungsi sosial, struktur teks, dan unsur kebahasaan, serta mampu menyusun teks interaksi transaksional lisan dan tulis yang melibatkan </w:t>
            </w:r>
            <w:r w:rsidR="005E6F42" w:rsidRPr="00E20BA1">
              <w:rPr>
                <w:sz w:val="22"/>
                <w:szCs w:val="22"/>
                <w:lang w:val="id-ID"/>
              </w:rPr>
              <w:t>dalam bentuk surat pribadi dengan memberi dan menerima informasi terkait kegiatan  diri sendiri dan orang sekitarnya, sesuai dengan konteks penggunaannya</w:t>
            </w:r>
          </w:p>
        </w:tc>
        <w:tc>
          <w:tcPr>
            <w:tcW w:w="2126" w:type="dxa"/>
            <w:shd w:val="clear" w:color="auto" w:fill="auto"/>
          </w:tcPr>
          <w:p w14:paraId="66197A15" w14:textId="77777777" w:rsidR="005E6F42" w:rsidRPr="00E20BA1" w:rsidRDefault="005E6F42" w:rsidP="00635DD3">
            <w:pPr>
              <w:jc w:val="both"/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  <w:lang w:val="id-ID"/>
              </w:rPr>
              <w:t>Personal letter</w:t>
            </w:r>
          </w:p>
        </w:tc>
        <w:tc>
          <w:tcPr>
            <w:tcW w:w="3969" w:type="dxa"/>
            <w:shd w:val="clear" w:color="auto" w:fill="auto"/>
          </w:tcPr>
          <w:p w14:paraId="7A6D5FB3" w14:textId="77777777" w:rsidR="006B13F2" w:rsidRPr="00E20BA1" w:rsidRDefault="006B13F2" w:rsidP="006B13F2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  <w:lang w:val="id-ID"/>
              </w:rPr>
              <w:t>Disajikan sebuah teks tentang surat pribadi</w:t>
            </w:r>
            <w:r w:rsidRPr="00E20BA1">
              <w:rPr>
                <w:sz w:val="22"/>
                <w:szCs w:val="22"/>
              </w:rPr>
              <w:t>:</w:t>
            </w:r>
          </w:p>
          <w:p w14:paraId="50FD61B1" w14:textId="77777777" w:rsidR="006B13F2" w:rsidRPr="00E20BA1" w:rsidRDefault="006B13F2" w:rsidP="006B13F2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-siswa dapat menentukan topik surat</w:t>
            </w:r>
          </w:p>
          <w:p w14:paraId="2399B352" w14:textId="77777777" w:rsidR="006B13F2" w:rsidRPr="00E20BA1" w:rsidRDefault="006B13F2" w:rsidP="006B13F2">
            <w:pPr>
              <w:rPr>
                <w:sz w:val="22"/>
                <w:szCs w:val="22"/>
              </w:rPr>
            </w:pPr>
          </w:p>
          <w:p w14:paraId="5A811978" w14:textId="77777777" w:rsidR="005E6F42" w:rsidRPr="00E20BA1" w:rsidRDefault="006B13F2" w:rsidP="006B13F2">
            <w:pPr>
              <w:rPr>
                <w:sz w:val="22"/>
                <w:szCs w:val="22"/>
                <w:lang w:val="id-ID"/>
              </w:rPr>
            </w:pPr>
            <w:r w:rsidRPr="00E20BA1">
              <w:rPr>
                <w:sz w:val="22"/>
                <w:szCs w:val="22"/>
              </w:rPr>
              <w:t>-siswa mengetahui antonim dan sinonim dalam ungkapan yang terdapat dalam surat</w:t>
            </w:r>
          </w:p>
        </w:tc>
        <w:tc>
          <w:tcPr>
            <w:tcW w:w="1559" w:type="dxa"/>
            <w:shd w:val="clear" w:color="auto" w:fill="auto"/>
          </w:tcPr>
          <w:p w14:paraId="25BAF1C7" w14:textId="77777777" w:rsidR="006B13F2" w:rsidRPr="00E20BA1" w:rsidRDefault="006B13F2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0FDA2953" w14:textId="77777777" w:rsidR="006B13F2" w:rsidRPr="00E20BA1" w:rsidRDefault="006B13F2" w:rsidP="006B13F2">
            <w:pPr>
              <w:rPr>
                <w:sz w:val="22"/>
                <w:szCs w:val="22"/>
                <w:lang w:val="id-ID"/>
              </w:rPr>
            </w:pPr>
          </w:p>
          <w:p w14:paraId="6C78A5B8" w14:textId="77777777" w:rsidR="005E6F42" w:rsidRPr="00E20BA1" w:rsidRDefault="006B13F2" w:rsidP="006B13F2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25</w:t>
            </w:r>
            <w:r w:rsidR="003C45F3" w:rsidRPr="00E20BA1">
              <w:rPr>
                <w:sz w:val="22"/>
                <w:szCs w:val="22"/>
              </w:rPr>
              <w:t>, 26, 27, 28</w:t>
            </w:r>
          </w:p>
          <w:p w14:paraId="1932CE7C" w14:textId="5705F8C6" w:rsidR="004D7A56" w:rsidRPr="00E20BA1" w:rsidRDefault="004D7A56" w:rsidP="006B13F2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36,37,38</w:t>
            </w:r>
          </w:p>
        </w:tc>
        <w:tc>
          <w:tcPr>
            <w:tcW w:w="1134" w:type="dxa"/>
          </w:tcPr>
          <w:p w14:paraId="4D281E99" w14:textId="77777777" w:rsidR="006B13F2" w:rsidRPr="00E20BA1" w:rsidRDefault="006B13F2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172AAC3A" w14:textId="77777777" w:rsidR="006B13F2" w:rsidRPr="00E20BA1" w:rsidRDefault="006B13F2" w:rsidP="006B13F2">
            <w:pPr>
              <w:rPr>
                <w:sz w:val="22"/>
                <w:szCs w:val="22"/>
                <w:lang w:val="id-ID"/>
              </w:rPr>
            </w:pPr>
          </w:p>
          <w:p w14:paraId="5B1DDBF9" w14:textId="77777777" w:rsidR="006B13F2" w:rsidRPr="00E20BA1" w:rsidRDefault="006B13F2" w:rsidP="006B13F2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PG</w:t>
            </w:r>
          </w:p>
          <w:p w14:paraId="238CD46C" w14:textId="77777777" w:rsidR="006B13F2" w:rsidRPr="00E20BA1" w:rsidRDefault="006B13F2" w:rsidP="006B13F2">
            <w:pPr>
              <w:rPr>
                <w:sz w:val="22"/>
                <w:szCs w:val="22"/>
              </w:rPr>
            </w:pPr>
          </w:p>
          <w:p w14:paraId="6CBDFB76" w14:textId="77777777" w:rsidR="005E6F42" w:rsidRPr="00E20BA1" w:rsidRDefault="006B13F2" w:rsidP="006B13F2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PG</w:t>
            </w:r>
          </w:p>
        </w:tc>
        <w:tc>
          <w:tcPr>
            <w:tcW w:w="1560" w:type="dxa"/>
          </w:tcPr>
          <w:p w14:paraId="4F64E1F7" w14:textId="77777777" w:rsidR="006B13F2" w:rsidRPr="00E20BA1" w:rsidRDefault="006B13F2" w:rsidP="00F04387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6C3DA38F" w14:textId="77777777" w:rsidR="006B13F2" w:rsidRPr="00E20BA1" w:rsidRDefault="006B13F2" w:rsidP="006B13F2">
            <w:pPr>
              <w:rPr>
                <w:sz w:val="22"/>
                <w:szCs w:val="22"/>
                <w:lang w:val="id-ID"/>
              </w:rPr>
            </w:pPr>
          </w:p>
          <w:p w14:paraId="13B89532" w14:textId="77777777" w:rsidR="006B13F2" w:rsidRPr="00E20BA1" w:rsidRDefault="006B13F2" w:rsidP="006B13F2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Aplikasi</w:t>
            </w:r>
          </w:p>
          <w:p w14:paraId="2B40568A" w14:textId="77777777" w:rsidR="006B13F2" w:rsidRPr="00E20BA1" w:rsidRDefault="006B13F2" w:rsidP="006B13F2">
            <w:pPr>
              <w:rPr>
                <w:sz w:val="22"/>
                <w:szCs w:val="22"/>
              </w:rPr>
            </w:pPr>
          </w:p>
          <w:p w14:paraId="5E44A886" w14:textId="77777777" w:rsidR="005E6F42" w:rsidRPr="00E20BA1" w:rsidRDefault="006B13F2" w:rsidP="006B13F2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Aplikasi</w:t>
            </w:r>
          </w:p>
        </w:tc>
      </w:tr>
      <w:tr w:rsidR="00C36EF9" w:rsidRPr="00E20BA1" w14:paraId="6C44F092" w14:textId="77777777" w:rsidTr="00E20BA1">
        <w:tc>
          <w:tcPr>
            <w:tcW w:w="624" w:type="dxa"/>
            <w:shd w:val="clear" w:color="auto" w:fill="auto"/>
          </w:tcPr>
          <w:p w14:paraId="67AB4358" w14:textId="77777777" w:rsidR="005E6F42" w:rsidRPr="00E20BA1" w:rsidRDefault="005E6F42" w:rsidP="00AF2A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005" w:type="dxa"/>
            <w:shd w:val="clear" w:color="auto" w:fill="auto"/>
          </w:tcPr>
          <w:p w14:paraId="304381C7" w14:textId="77777777" w:rsidR="005E6F42" w:rsidRPr="00E20BA1" w:rsidRDefault="005E6F42" w:rsidP="00563514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2126" w:type="dxa"/>
            <w:shd w:val="clear" w:color="auto" w:fill="auto"/>
          </w:tcPr>
          <w:p w14:paraId="28D67DF8" w14:textId="77777777" w:rsidR="005E6F42" w:rsidRPr="00E20BA1" w:rsidRDefault="005E6F42" w:rsidP="00036D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2CAE0171" w14:textId="77777777" w:rsidR="008F55CF" w:rsidRPr="00E20BA1" w:rsidRDefault="00E868DE" w:rsidP="00E868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20BA1">
              <w:rPr>
                <w:rFonts w:ascii="Times New Roman" w:hAnsi="Times New Roman" w:cs="Times New Roman"/>
                <w:lang w:val="en-US"/>
              </w:rPr>
              <w:t>Siswa dapat menemukan informasi rinci tersurat</w:t>
            </w:r>
          </w:p>
          <w:p w14:paraId="47AB624B" w14:textId="5362AF13" w:rsidR="00E868DE" w:rsidRPr="00E20BA1" w:rsidRDefault="00E868DE" w:rsidP="00E868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20BA1">
              <w:rPr>
                <w:rFonts w:ascii="Times New Roman" w:hAnsi="Times New Roman" w:cs="Times New Roman"/>
                <w:lang w:val="en-US"/>
              </w:rPr>
              <w:t>Siswa dapat menentukan padanan kata</w:t>
            </w:r>
          </w:p>
        </w:tc>
        <w:tc>
          <w:tcPr>
            <w:tcW w:w="1559" w:type="dxa"/>
            <w:shd w:val="clear" w:color="auto" w:fill="auto"/>
          </w:tcPr>
          <w:p w14:paraId="23184933" w14:textId="77777777" w:rsidR="005E6F42" w:rsidRPr="00E20BA1" w:rsidRDefault="00E868DE" w:rsidP="007F7937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1, 2</w:t>
            </w:r>
          </w:p>
          <w:p w14:paraId="6AF2AFF6" w14:textId="77777777" w:rsidR="00E868DE" w:rsidRPr="00E20BA1" w:rsidRDefault="00E868DE" w:rsidP="007F7937">
            <w:pPr>
              <w:rPr>
                <w:sz w:val="22"/>
                <w:szCs w:val="22"/>
              </w:rPr>
            </w:pPr>
          </w:p>
          <w:p w14:paraId="16B86F34" w14:textId="77777777" w:rsidR="00E868DE" w:rsidRPr="00E20BA1" w:rsidRDefault="00E868DE" w:rsidP="007F7937">
            <w:pPr>
              <w:rPr>
                <w:sz w:val="22"/>
                <w:szCs w:val="22"/>
              </w:rPr>
            </w:pPr>
          </w:p>
          <w:p w14:paraId="14E6B0DD" w14:textId="3C8EE3F3" w:rsidR="00E868DE" w:rsidRPr="00E20BA1" w:rsidRDefault="00E868DE" w:rsidP="007F7937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31E1EA90" w14:textId="77777777" w:rsidR="005E6F42" w:rsidRPr="00E20BA1" w:rsidRDefault="00E868DE" w:rsidP="006B13F2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Essay</w:t>
            </w:r>
          </w:p>
          <w:p w14:paraId="1DBAB1F4" w14:textId="77777777" w:rsidR="00E868DE" w:rsidRPr="00E20BA1" w:rsidRDefault="00E868DE" w:rsidP="006B13F2">
            <w:pPr>
              <w:rPr>
                <w:sz w:val="22"/>
                <w:szCs w:val="22"/>
              </w:rPr>
            </w:pPr>
          </w:p>
          <w:p w14:paraId="09D200BC" w14:textId="77777777" w:rsidR="00E868DE" w:rsidRPr="00E20BA1" w:rsidRDefault="00E868DE" w:rsidP="006B13F2">
            <w:pPr>
              <w:rPr>
                <w:sz w:val="22"/>
                <w:szCs w:val="22"/>
              </w:rPr>
            </w:pPr>
          </w:p>
          <w:p w14:paraId="711BCB0D" w14:textId="5F19D282" w:rsidR="00E868DE" w:rsidRPr="00E20BA1" w:rsidRDefault="00E868DE" w:rsidP="006B13F2">
            <w:pPr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Essay</w:t>
            </w:r>
          </w:p>
        </w:tc>
        <w:tc>
          <w:tcPr>
            <w:tcW w:w="1560" w:type="dxa"/>
          </w:tcPr>
          <w:p w14:paraId="3022EE27" w14:textId="77777777" w:rsidR="005E6F42" w:rsidRPr="00E20BA1" w:rsidRDefault="00E868DE" w:rsidP="00F04387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Aplikasi</w:t>
            </w:r>
          </w:p>
          <w:p w14:paraId="5DBA2E28" w14:textId="77777777" w:rsidR="00E868DE" w:rsidRPr="00E20BA1" w:rsidRDefault="00E868DE" w:rsidP="00F04387">
            <w:pPr>
              <w:jc w:val="center"/>
              <w:rPr>
                <w:sz w:val="22"/>
                <w:szCs w:val="22"/>
              </w:rPr>
            </w:pPr>
          </w:p>
          <w:p w14:paraId="1CA5C77A" w14:textId="77777777" w:rsidR="00E868DE" w:rsidRPr="00E20BA1" w:rsidRDefault="00E868DE" w:rsidP="00F04387">
            <w:pPr>
              <w:jc w:val="center"/>
              <w:rPr>
                <w:sz w:val="22"/>
                <w:szCs w:val="22"/>
              </w:rPr>
            </w:pPr>
          </w:p>
          <w:p w14:paraId="52499779" w14:textId="64C1929A" w:rsidR="00E868DE" w:rsidRPr="00E20BA1" w:rsidRDefault="00E868DE" w:rsidP="00F04387">
            <w:pPr>
              <w:jc w:val="center"/>
              <w:rPr>
                <w:sz w:val="22"/>
                <w:szCs w:val="22"/>
              </w:rPr>
            </w:pPr>
            <w:r w:rsidRPr="00E20BA1">
              <w:rPr>
                <w:sz w:val="22"/>
                <w:szCs w:val="22"/>
              </w:rPr>
              <w:t>Aplikasi</w:t>
            </w:r>
          </w:p>
        </w:tc>
      </w:tr>
    </w:tbl>
    <w:p w14:paraId="2BCDF54B" w14:textId="77777777" w:rsidR="000268A9" w:rsidRPr="00E20BA1" w:rsidRDefault="000268A9" w:rsidP="00D84788">
      <w:pPr>
        <w:jc w:val="both"/>
        <w:rPr>
          <w:sz w:val="22"/>
          <w:szCs w:val="22"/>
          <w:lang w:val="id-ID"/>
        </w:rPr>
      </w:pPr>
    </w:p>
    <w:p w14:paraId="17481996" w14:textId="77777777" w:rsidR="00B322C5" w:rsidRPr="00E20BA1" w:rsidRDefault="00B322C5" w:rsidP="00D84788">
      <w:pPr>
        <w:jc w:val="both"/>
        <w:rPr>
          <w:sz w:val="22"/>
          <w:szCs w:val="22"/>
          <w:lang w:val="pt-BR"/>
        </w:rPr>
      </w:pPr>
      <w:r w:rsidRPr="00E20BA1">
        <w:rPr>
          <w:sz w:val="22"/>
          <w:szCs w:val="22"/>
          <w:lang w:val="pt-BR"/>
        </w:rPr>
        <w:t>Keterangan:</w:t>
      </w:r>
    </w:p>
    <w:p w14:paraId="440A5314" w14:textId="77777777" w:rsidR="00B322C5" w:rsidRPr="00E20BA1" w:rsidRDefault="00B322C5" w:rsidP="00D84788">
      <w:pPr>
        <w:jc w:val="both"/>
        <w:rPr>
          <w:sz w:val="22"/>
          <w:szCs w:val="22"/>
          <w:lang w:val="pt-BR"/>
        </w:rPr>
      </w:pPr>
      <w:r w:rsidRPr="00E20BA1">
        <w:rPr>
          <w:sz w:val="22"/>
          <w:szCs w:val="22"/>
          <w:lang w:val="pt-BR"/>
        </w:rPr>
        <w:t>PP</w:t>
      </w:r>
      <w:r w:rsidRPr="00E20BA1">
        <w:rPr>
          <w:sz w:val="22"/>
          <w:szCs w:val="22"/>
          <w:lang w:val="pt-BR"/>
        </w:rPr>
        <w:tab/>
        <w:t>= Pengetahuan dan Pemahaman</w:t>
      </w:r>
    </w:p>
    <w:p w14:paraId="5B21F9F6" w14:textId="77777777" w:rsidR="00B322C5" w:rsidRPr="00E20BA1" w:rsidRDefault="00B322C5" w:rsidP="00D84788">
      <w:pPr>
        <w:jc w:val="both"/>
        <w:rPr>
          <w:sz w:val="22"/>
          <w:szCs w:val="22"/>
          <w:lang w:val="pt-BR"/>
        </w:rPr>
      </w:pPr>
      <w:r w:rsidRPr="00E20BA1">
        <w:rPr>
          <w:sz w:val="22"/>
          <w:szCs w:val="22"/>
          <w:lang w:val="pt-BR"/>
        </w:rPr>
        <w:t>APL</w:t>
      </w:r>
      <w:r w:rsidRPr="00E20BA1">
        <w:rPr>
          <w:sz w:val="22"/>
          <w:szCs w:val="22"/>
          <w:lang w:val="pt-BR"/>
        </w:rPr>
        <w:tab/>
        <w:t>= Aplikasi</w:t>
      </w:r>
    </w:p>
    <w:p w14:paraId="417F2816" w14:textId="77777777" w:rsidR="00D84788" w:rsidRPr="00E20BA1" w:rsidRDefault="00B322C5" w:rsidP="00D84788">
      <w:pPr>
        <w:jc w:val="both"/>
        <w:rPr>
          <w:sz w:val="22"/>
          <w:szCs w:val="22"/>
          <w:lang w:val="id-ID"/>
        </w:rPr>
      </w:pPr>
      <w:r w:rsidRPr="00E20BA1">
        <w:rPr>
          <w:sz w:val="22"/>
          <w:szCs w:val="22"/>
          <w:lang w:val="pt-BR"/>
        </w:rPr>
        <w:t>PNL</w:t>
      </w:r>
      <w:r w:rsidRPr="00E20BA1">
        <w:rPr>
          <w:sz w:val="22"/>
          <w:szCs w:val="22"/>
          <w:lang w:val="pt-BR"/>
        </w:rPr>
        <w:tab/>
        <w:t>= Penalaran</w:t>
      </w:r>
      <w:r w:rsidR="00D84788" w:rsidRPr="00E20BA1">
        <w:rPr>
          <w:sz w:val="22"/>
          <w:szCs w:val="22"/>
          <w:lang w:val="pt-BR"/>
        </w:rPr>
        <w:tab/>
      </w:r>
      <w:r w:rsidR="00D84788" w:rsidRPr="00E20BA1">
        <w:rPr>
          <w:sz w:val="22"/>
          <w:szCs w:val="22"/>
          <w:lang w:val="pt-BR"/>
        </w:rPr>
        <w:tab/>
      </w:r>
      <w:r w:rsidR="00D84788" w:rsidRPr="00E20BA1">
        <w:rPr>
          <w:sz w:val="22"/>
          <w:szCs w:val="22"/>
          <w:lang w:val="pt-BR"/>
        </w:rPr>
        <w:tab/>
      </w:r>
    </w:p>
    <w:p w14:paraId="4631A60A" w14:textId="24E7F13B" w:rsidR="00D84788" w:rsidRPr="00E20BA1" w:rsidRDefault="00D84788" w:rsidP="00D84788">
      <w:pPr>
        <w:jc w:val="both"/>
        <w:rPr>
          <w:sz w:val="22"/>
          <w:szCs w:val="22"/>
        </w:rPr>
      </w:pP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id-ID"/>
        </w:rPr>
        <w:tab/>
      </w:r>
      <w:r w:rsidRPr="00E20BA1">
        <w:rPr>
          <w:sz w:val="22"/>
          <w:szCs w:val="22"/>
          <w:lang w:val="id-ID"/>
        </w:rPr>
        <w:tab/>
      </w:r>
      <w:r w:rsidR="00E20BA1">
        <w:rPr>
          <w:sz w:val="22"/>
          <w:szCs w:val="22"/>
        </w:rPr>
        <w:tab/>
      </w:r>
      <w:r w:rsidR="00E20BA1">
        <w:rPr>
          <w:sz w:val="22"/>
          <w:szCs w:val="22"/>
        </w:rPr>
        <w:tab/>
      </w:r>
      <w:r w:rsidR="00E20BA1">
        <w:rPr>
          <w:sz w:val="22"/>
          <w:szCs w:val="22"/>
        </w:rPr>
        <w:tab/>
      </w:r>
      <w:r w:rsidR="00E20BA1">
        <w:rPr>
          <w:sz w:val="22"/>
          <w:szCs w:val="22"/>
        </w:rPr>
        <w:tab/>
      </w:r>
      <w:r w:rsidR="00E20BA1">
        <w:rPr>
          <w:sz w:val="22"/>
          <w:szCs w:val="22"/>
        </w:rPr>
        <w:tab/>
      </w:r>
      <w:r w:rsidR="00DF55D5" w:rsidRPr="00E20BA1">
        <w:rPr>
          <w:sz w:val="22"/>
          <w:szCs w:val="22"/>
          <w:lang w:val="id-ID"/>
        </w:rPr>
        <w:t>Wonogiri</w:t>
      </w:r>
      <w:r w:rsidR="00A72C6B" w:rsidRPr="00E20BA1">
        <w:rPr>
          <w:sz w:val="22"/>
          <w:szCs w:val="22"/>
          <w:lang w:val="pt-BR"/>
        </w:rPr>
        <w:t>,</w:t>
      </w:r>
      <w:r w:rsidR="00A72C6B" w:rsidRPr="00E20BA1">
        <w:rPr>
          <w:sz w:val="22"/>
          <w:szCs w:val="22"/>
          <w:lang w:val="id-ID"/>
        </w:rPr>
        <w:t xml:space="preserve"> </w:t>
      </w:r>
      <w:r w:rsidR="002C4833" w:rsidRPr="00E20BA1">
        <w:rPr>
          <w:sz w:val="22"/>
          <w:szCs w:val="22"/>
          <w:lang w:val="id-ID"/>
        </w:rPr>
        <w:t>November</w:t>
      </w:r>
      <w:r w:rsidR="00126C13" w:rsidRPr="00E20BA1">
        <w:rPr>
          <w:sz w:val="22"/>
          <w:szCs w:val="22"/>
          <w:lang w:val="id-ID"/>
        </w:rPr>
        <w:t xml:space="preserve"> 202</w:t>
      </w:r>
      <w:r w:rsidR="00B335B0" w:rsidRPr="00E20BA1">
        <w:rPr>
          <w:sz w:val="22"/>
          <w:szCs w:val="22"/>
        </w:rPr>
        <w:t>3</w:t>
      </w:r>
    </w:p>
    <w:p w14:paraId="79BBA37F" w14:textId="77777777" w:rsidR="004F5980" w:rsidRPr="00E20BA1" w:rsidRDefault="004F5980" w:rsidP="00D84788">
      <w:pPr>
        <w:jc w:val="both"/>
        <w:rPr>
          <w:sz w:val="22"/>
          <w:szCs w:val="22"/>
        </w:rPr>
      </w:pPr>
    </w:p>
    <w:p w14:paraId="2E7C457C" w14:textId="711E234C" w:rsidR="00D84788" w:rsidRPr="00E20BA1" w:rsidRDefault="00E20BA1" w:rsidP="00D84788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</w:r>
      <w:r w:rsidR="00D932A0" w:rsidRPr="00E20BA1">
        <w:rPr>
          <w:sz w:val="22"/>
          <w:szCs w:val="22"/>
          <w:lang w:val="pt-BR"/>
        </w:rPr>
        <w:tab/>
        <w:t>Guru Mata Pelajaran</w:t>
      </w:r>
    </w:p>
    <w:p w14:paraId="708273BF" w14:textId="77777777" w:rsidR="00126C13" w:rsidRPr="00E20BA1" w:rsidRDefault="00126C13" w:rsidP="00D84788">
      <w:pPr>
        <w:jc w:val="both"/>
        <w:rPr>
          <w:sz w:val="22"/>
          <w:szCs w:val="22"/>
          <w:lang w:val="pt-BR"/>
        </w:rPr>
      </w:pPr>
    </w:p>
    <w:p w14:paraId="579F4E16" w14:textId="77777777" w:rsidR="00126C13" w:rsidRPr="00E20BA1" w:rsidRDefault="00126C13" w:rsidP="00D84788">
      <w:pPr>
        <w:jc w:val="both"/>
        <w:rPr>
          <w:sz w:val="22"/>
          <w:szCs w:val="22"/>
          <w:lang w:val="pt-BR"/>
        </w:rPr>
      </w:pPr>
    </w:p>
    <w:p w14:paraId="15838AD2" w14:textId="77777777" w:rsidR="00126C13" w:rsidRPr="00E20BA1" w:rsidRDefault="00126C13" w:rsidP="00D84788">
      <w:pPr>
        <w:jc w:val="both"/>
        <w:rPr>
          <w:sz w:val="22"/>
          <w:szCs w:val="22"/>
          <w:lang w:val="pt-BR"/>
        </w:rPr>
      </w:pPr>
    </w:p>
    <w:p w14:paraId="7271522F" w14:textId="2C3D03A9" w:rsidR="00126C13" w:rsidRPr="00E20BA1" w:rsidRDefault="00126C13" w:rsidP="00D84788">
      <w:pPr>
        <w:jc w:val="both"/>
        <w:rPr>
          <w:sz w:val="22"/>
          <w:szCs w:val="22"/>
          <w:lang w:val="id-ID"/>
        </w:rPr>
      </w:pP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Pr="00E20BA1">
        <w:rPr>
          <w:sz w:val="22"/>
          <w:szCs w:val="22"/>
          <w:lang w:val="pt-BR"/>
        </w:rPr>
        <w:tab/>
      </w:r>
      <w:r w:rsidR="00B335B0" w:rsidRPr="00E20BA1">
        <w:rPr>
          <w:sz w:val="22"/>
          <w:szCs w:val="22"/>
          <w:lang w:val="pt-BR"/>
        </w:rPr>
        <w:t>Deny Satriyo A</w:t>
      </w:r>
      <w:r w:rsidRPr="00E20BA1">
        <w:rPr>
          <w:sz w:val="22"/>
          <w:szCs w:val="22"/>
          <w:lang w:val="pt-BR"/>
        </w:rPr>
        <w:t>, S. Pd.</w:t>
      </w:r>
      <w:r w:rsidR="004F5980" w:rsidRPr="00E20BA1">
        <w:rPr>
          <w:sz w:val="22"/>
          <w:szCs w:val="22"/>
          <w:lang w:val="pt-BR"/>
        </w:rPr>
        <w:tab/>
      </w:r>
      <w:r w:rsidR="004F5980" w:rsidRPr="00E20BA1">
        <w:rPr>
          <w:sz w:val="22"/>
          <w:szCs w:val="22"/>
          <w:lang w:val="pt-BR"/>
        </w:rPr>
        <w:tab/>
      </w:r>
      <w:r w:rsidR="004F5980" w:rsidRPr="00E20BA1">
        <w:rPr>
          <w:sz w:val="22"/>
          <w:szCs w:val="22"/>
          <w:lang w:val="pt-BR"/>
        </w:rPr>
        <w:tab/>
      </w:r>
      <w:r w:rsidR="00E20BA1">
        <w:rPr>
          <w:sz w:val="22"/>
          <w:szCs w:val="22"/>
          <w:lang w:val="pt-BR"/>
        </w:rPr>
        <w:tab/>
      </w:r>
      <w:bookmarkStart w:id="0" w:name="_GoBack"/>
      <w:bookmarkEnd w:id="0"/>
      <w:r w:rsidR="00B335B0" w:rsidRPr="00E20BA1">
        <w:rPr>
          <w:sz w:val="22"/>
          <w:szCs w:val="22"/>
          <w:lang w:val="pt-BR"/>
        </w:rPr>
        <w:t>Jarot Mardihandoyo</w:t>
      </w:r>
      <w:r w:rsidR="004F5980" w:rsidRPr="00E20BA1">
        <w:rPr>
          <w:sz w:val="22"/>
          <w:szCs w:val="22"/>
          <w:lang w:val="pt-BR"/>
        </w:rPr>
        <w:t>, S.Pd.</w:t>
      </w:r>
    </w:p>
    <w:sectPr w:rsidR="00126C13" w:rsidRPr="00E20BA1" w:rsidSect="00E20BA1">
      <w:pgSz w:w="18711" w:h="11907" w:orient="landscape" w:code="15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94E42" w14:textId="77777777" w:rsidR="00D05263" w:rsidRDefault="00D05263" w:rsidP="00350EDD">
      <w:r>
        <w:separator/>
      </w:r>
    </w:p>
  </w:endnote>
  <w:endnote w:type="continuationSeparator" w:id="0">
    <w:p w14:paraId="5297A1FD" w14:textId="77777777" w:rsidR="00D05263" w:rsidRDefault="00D05263" w:rsidP="0035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75789" w14:textId="77777777" w:rsidR="00D05263" w:rsidRDefault="00D05263" w:rsidP="00350EDD">
      <w:r>
        <w:separator/>
      </w:r>
    </w:p>
  </w:footnote>
  <w:footnote w:type="continuationSeparator" w:id="0">
    <w:p w14:paraId="0B3BE8F0" w14:textId="77777777" w:rsidR="00D05263" w:rsidRDefault="00D05263" w:rsidP="00350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DC5"/>
    <w:multiLevelType w:val="hybridMultilevel"/>
    <w:tmpl w:val="4D9EFD20"/>
    <w:lvl w:ilvl="0" w:tplc="66F067D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24738"/>
    <w:multiLevelType w:val="hybridMultilevel"/>
    <w:tmpl w:val="12EA00CA"/>
    <w:lvl w:ilvl="0" w:tplc="4EF4456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E56316D"/>
    <w:multiLevelType w:val="hybridMultilevel"/>
    <w:tmpl w:val="C4C8ADBC"/>
    <w:lvl w:ilvl="0" w:tplc="D1B22494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523DA"/>
    <w:multiLevelType w:val="hybridMultilevel"/>
    <w:tmpl w:val="855CB514"/>
    <w:lvl w:ilvl="0" w:tplc="D592C00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16EA9"/>
    <w:multiLevelType w:val="hybridMultilevel"/>
    <w:tmpl w:val="9E361AAA"/>
    <w:lvl w:ilvl="0" w:tplc="B5D8A62E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6115F"/>
    <w:multiLevelType w:val="hybridMultilevel"/>
    <w:tmpl w:val="5EC2A5C2"/>
    <w:lvl w:ilvl="0" w:tplc="C8AAB2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C2540"/>
    <w:multiLevelType w:val="hybridMultilevel"/>
    <w:tmpl w:val="5E9C1C28"/>
    <w:lvl w:ilvl="0" w:tplc="BA8E727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B6C40"/>
    <w:multiLevelType w:val="hybridMultilevel"/>
    <w:tmpl w:val="BBC28E94"/>
    <w:lvl w:ilvl="0" w:tplc="4EF4456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0353F4B"/>
    <w:multiLevelType w:val="hybridMultilevel"/>
    <w:tmpl w:val="C4603B96"/>
    <w:lvl w:ilvl="0" w:tplc="166C9C32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0" w:hanging="360"/>
      </w:pPr>
    </w:lvl>
    <w:lvl w:ilvl="2" w:tplc="0421001B" w:tentative="1">
      <w:start w:val="1"/>
      <w:numFmt w:val="lowerRoman"/>
      <w:lvlText w:val="%3."/>
      <w:lvlJc w:val="right"/>
      <w:pPr>
        <w:ind w:left="2180" w:hanging="180"/>
      </w:pPr>
    </w:lvl>
    <w:lvl w:ilvl="3" w:tplc="0421000F" w:tentative="1">
      <w:start w:val="1"/>
      <w:numFmt w:val="decimal"/>
      <w:lvlText w:val="%4."/>
      <w:lvlJc w:val="left"/>
      <w:pPr>
        <w:ind w:left="2900" w:hanging="360"/>
      </w:pPr>
    </w:lvl>
    <w:lvl w:ilvl="4" w:tplc="04210019" w:tentative="1">
      <w:start w:val="1"/>
      <w:numFmt w:val="lowerLetter"/>
      <w:lvlText w:val="%5."/>
      <w:lvlJc w:val="left"/>
      <w:pPr>
        <w:ind w:left="3620" w:hanging="360"/>
      </w:pPr>
    </w:lvl>
    <w:lvl w:ilvl="5" w:tplc="0421001B" w:tentative="1">
      <w:start w:val="1"/>
      <w:numFmt w:val="lowerRoman"/>
      <w:lvlText w:val="%6."/>
      <w:lvlJc w:val="right"/>
      <w:pPr>
        <w:ind w:left="4340" w:hanging="180"/>
      </w:pPr>
    </w:lvl>
    <w:lvl w:ilvl="6" w:tplc="0421000F" w:tentative="1">
      <w:start w:val="1"/>
      <w:numFmt w:val="decimal"/>
      <w:lvlText w:val="%7."/>
      <w:lvlJc w:val="left"/>
      <w:pPr>
        <w:ind w:left="5060" w:hanging="360"/>
      </w:pPr>
    </w:lvl>
    <w:lvl w:ilvl="7" w:tplc="04210019" w:tentative="1">
      <w:start w:val="1"/>
      <w:numFmt w:val="lowerLetter"/>
      <w:lvlText w:val="%8."/>
      <w:lvlJc w:val="left"/>
      <w:pPr>
        <w:ind w:left="5780" w:hanging="360"/>
      </w:pPr>
    </w:lvl>
    <w:lvl w:ilvl="8" w:tplc="0421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>
    <w:nsid w:val="50E22529"/>
    <w:multiLevelType w:val="hybridMultilevel"/>
    <w:tmpl w:val="9AA8B124"/>
    <w:lvl w:ilvl="0" w:tplc="0421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9DA26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2A6F32"/>
    <w:multiLevelType w:val="multilevel"/>
    <w:tmpl w:val="94F4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63836EAF"/>
    <w:multiLevelType w:val="hybridMultilevel"/>
    <w:tmpl w:val="0C42BA6E"/>
    <w:lvl w:ilvl="0" w:tplc="DCC408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9225D"/>
    <w:multiLevelType w:val="hybridMultilevel"/>
    <w:tmpl w:val="CD42F13E"/>
    <w:lvl w:ilvl="0" w:tplc="9D7875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3B244DC"/>
    <w:multiLevelType w:val="hybridMultilevel"/>
    <w:tmpl w:val="C2C237E6"/>
    <w:lvl w:ilvl="0" w:tplc="32741B9E">
      <w:start w:val="2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8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13"/>
  </w:num>
  <w:num w:numId="11">
    <w:abstractNumId w:val="2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DD"/>
    <w:rsid w:val="00002E3C"/>
    <w:rsid w:val="00003813"/>
    <w:rsid w:val="000268A9"/>
    <w:rsid w:val="000269C4"/>
    <w:rsid w:val="0003604F"/>
    <w:rsid w:val="00037D4F"/>
    <w:rsid w:val="0004796E"/>
    <w:rsid w:val="00061D77"/>
    <w:rsid w:val="000739B2"/>
    <w:rsid w:val="00085DB9"/>
    <w:rsid w:val="000B5794"/>
    <w:rsid w:val="000B769A"/>
    <w:rsid w:val="001132E2"/>
    <w:rsid w:val="00126C13"/>
    <w:rsid w:val="0013497B"/>
    <w:rsid w:val="00140DD4"/>
    <w:rsid w:val="00147D50"/>
    <w:rsid w:val="0017129F"/>
    <w:rsid w:val="00174019"/>
    <w:rsid w:val="00177952"/>
    <w:rsid w:val="001A28E8"/>
    <w:rsid w:val="001B0D25"/>
    <w:rsid w:val="001B72C9"/>
    <w:rsid w:val="001C56E6"/>
    <w:rsid w:val="001C5E65"/>
    <w:rsid w:val="002027CC"/>
    <w:rsid w:val="002424A9"/>
    <w:rsid w:val="00263F78"/>
    <w:rsid w:val="0027004C"/>
    <w:rsid w:val="0027109D"/>
    <w:rsid w:val="002A0E76"/>
    <w:rsid w:val="002A15E3"/>
    <w:rsid w:val="002A34E1"/>
    <w:rsid w:val="002C06B0"/>
    <w:rsid w:val="002C4833"/>
    <w:rsid w:val="002F066B"/>
    <w:rsid w:val="003053ED"/>
    <w:rsid w:val="0031479E"/>
    <w:rsid w:val="00325035"/>
    <w:rsid w:val="00350EDD"/>
    <w:rsid w:val="003B00E1"/>
    <w:rsid w:val="003C45F3"/>
    <w:rsid w:val="003D4598"/>
    <w:rsid w:val="003F35F7"/>
    <w:rsid w:val="003F4611"/>
    <w:rsid w:val="00427C57"/>
    <w:rsid w:val="004362C8"/>
    <w:rsid w:val="00450CBE"/>
    <w:rsid w:val="004541E4"/>
    <w:rsid w:val="00466BD1"/>
    <w:rsid w:val="0048585A"/>
    <w:rsid w:val="004B3B4F"/>
    <w:rsid w:val="004C0B3E"/>
    <w:rsid w:val="004D2289"/>
    <w:rsid w:val="004D7A56"/>
    <w:rsid w:val="004F1BAD"/>
    <w:rsid w:val="004F5980"/>
    <w:rsid w:val="00506630"/>
    <w:rsid w:val="0051044E"/>
    <w:rsid w:val="00512853"/>
    <w:rsid w:val="00520DF5"/>
    <w:rsid w:val="005218CA"/>
    <w:rsid w:val="00523CBD"/>
    <w:rsid w:val="00541EB0"/>
    <w:rsid w:val="00563514"/>
    <w:rsid w:val="00581F3F"/>
    <w:rsid w:val="005A0223"/>
    <w:rsid w:val="005A1F62"/>
    <w:rsid w:val="005B2B0A"/>
    <w:rsid w:val="005C1772"/>
    <w:rsid w:val="005E011F"/>
    <w:rsid w:val="005E6F42"/>
    <w:rsid w:val="006055DC"/>
    <w:rsid w:val="006348B7"/>
    <w:rsid w:val="00647017"/>
    <w:rsid w:val="00647CA3"/>
    <w:rsid w:val="00654E60"/>
    <w:rsid w:val="0066327C"/>
    <w:rsid w:val="006673B3"/>
    <w:rsid w:val="00672771"/>
    <w:rsid w:val="006755BC"/>
    <w:rsid w:val="0069416B"/>
    <w:rsid w:val="006A7BED"/>
    <w:rsid w:val="006B13F2"/>
    <w:rsid w:val="006B5137"/>
    <w:rsid w:val="006D694C"/>
    <w:rsid w:val="006E1B35"/>
    <w:rsid w:val="006E1EFA"/>
    <w:rsid w:val="006E2C8A"/>
    <w:rsid w:val="0070696F"/>
    <w:rsid w:val="007103BB"/>
    <w:rsid w:val="007149BF"/>
    <w:rsid w:val="007343D3"/>
    <w:rsid w:val="00744363"/>
    <w:rsid w:val="00747985"/>
    <w:rsid w:val="00770DDB"/>
    <w:rsid w:val="007752F2"/>
    <w:rsid w:val="007804B0"/>
    <w:rsid w:val="007915F4"/>
    <w:rsid w:val="007A1B5A"/>
    <w:rsid w:val="007A37E7"/>
    <w:rsid w:val="007B05D8"/>
    <w:rsid w:val="007B43F8"/>
    <w:rsid w:val="007B6509"/>
    <w:rsid w:val="007D5323"/>
    <w:rsid w:val="007F7937"/>
    <w:rsid w:val="0080560E"/>
    <w:rsid w:val="0081109D"/>
    <w:rsid w:val="00816124"/>
    <w:rsid w:val="00820D22"/>
    <w:rsid w:val="00824FF7"/>
    <w:rsid w:val="008516CB"/>
    <w:rsid w:val="00870986"/>
    <w:rsid w:val="00886139"/>
    <w:rsid w:val="008A06C3"/>
    <w:rsid w:val="008A2A11"/>
    <w:rsid w:val="008C2229"/>
    <w:rsid w:val="008C6FE6"/>
    <w:rsid w:val="008F55CF"/>
    <w:rsid w:val="008F63D8"/>
    <w:rsid w:val="00917216"/>
    <w:rsid w:val="00926542"/>
    <w:rsid w:val="00935A30"/>
    <w:rsid w:val="009447B2"/>
    <w:rsid w:val="0096262D"/>
    <w:rsid w:val="00965501"/>
    <w:rsid w:val="009B0CF2"/>
    <w:rsid w:val="009B7674"/>
    <w:rsid w:val="009B7D3E"/>
    <w:rsid w:val="009D2751"/>
    <w:rsid w:val="009D5DE5"/>
    <w:rsid w:val="009D7B15"/>
    <w:rsid w:val="00A07A1C"/>
    <w:rsid w:val="00A42793"/>
    <w:rsid w:val="00A44C98"/>
    <w:rsid w:val="00A45BF2"/>
    <w:rsid w:val="00A54EC5"/>
    <w:rsid w:val="00A72C6B"/>
    <w:rsid w:val="00A823A9"/>
    <w:rsid w:val="00A946DE"/>
    <w:rsid w:val="00A969D4"/>
    <w:rsid w:val="00A97BA2"/>
    <w:rsid w:val="00AA63A2"/>
    <w:rsid w:val="00AA6CEA"/>
    <w:rsid w:val="00AC0ED7"/>
    <w:rsid w:val="00AC2C11"/>
    <w:rsid w:val="00AE00A7"/>
    <w:rsid w:val="00AE5CF6"/>
    <w:rsid w:val="00AE5D27"/>
    <w:rsid w:val="00AF2AE4"/>
    <w:rsid w:val="00B1121A"/>
    <w:rsid w:val="00B21BB8"/>
    <w:rsid w:val="00B322C5"/>
    <w:rsid w:val="00B335B0"/>
    <w:rsid w:val="00B8428F"/>
    <w:rsid w:val="00BB4364"/>
    <w:rsid w:val="00BB5EDA"/>
    <w:rsid w:val="00BC1327"/>
    <w:rsid w:val="00BE17C3"/>
    <w:rsid w:val="00C04D45"/>
    <w:rsid w:val="00C204EF"/>
    <w:rsid w:val="00C21734"/>
    <w:rsid w:val="00C3172C"/>
    <w:rsid w:val="00C36EF9"/>
    <w:rsid w:val="00C40CD1"/>
    <w:rsid w:val="00C467B1"/>
    <w:rsid w:val="00C5534A"/>
    <w:rsid w:val="00C80585"/>
    <w:rsid w:val="00C93079"/>
    <w:rsid w:val="00CA3308"/>
    <w:rsid w:val="00CA3417"/>
    <w:rsid w:val="00CA5846"/>
    <w:rsid w:val="00CB386B"/>
    <w:rsid w:val="00CD19B7"/>
    <w:rsid w:val="00CD50DE"/>
    <w:rsid w:val="00CF23BF"/>
    <w:rsid w:val="00CF79B6"/>
    <w:rsid w:val="00D005AE"/>
    <w:rsid w:val="00D02454"/>
    <w:rsid w:val="00D05263"/>
    <w:rsid w:val="00D17EE6"/>
    <w:rsid w:val="00D23963"/>
    <w:rsid w:val="00D2784D"/>
    <w:rsid w:val="00D4063C"/>
    <w:rsid w:val="00D51409"/>
    <w:rsid w:val="00D675EF"/>
    <w:rsid w:val="00D7161A"/>
    <w:rsid w:val="00D74D6A"/>
    <w:rsid w:val="00D75BDE"/>
    <w:rsid w:val="00D75BEF"/>
    <w:rsid w:val="00D777D2"/>
    <w:rsid w:val="00D84788"/>
    <w:rsid w:val="00D8538C"/>
    <w:rsid w:val="00D932A0"/>
    <w:rsid w:val="00D954FD"/>
    <w:rsid w:val="00DA10E5"/>
    <w:rsid w:val="00DA61FF"/>
    <w:rsid w:val="00DA636F"/>
    <w:rsid w:val="00DC1657"/>
    <w:rsid w:val="00DF55D5"/>
    <w:rsid w:val="00E11638"/>
    <w:rsid w:val="00E20BA1"/>
    <w:rsid w:val="00E42094"/>
    <w:rsid w:val="00E5356A"/>
    <w:rsid w:val="00E64621"/>
    <w:rsid w:val="00E752FD"/>
    <w:rsid w:val="00E868DE"/>
    <w:rsid w:val="00E960ED"/>
    <w:rsid w:val="00E97DA4"/>
    <w:rsid w:val="00EA743A"/>
    <w:rsid w:val="00EB0DCD"/>
    <w:rsid w:val="00EC49EB"/>
    <w:rsid w:val="00EC6AED"/>
    <w:rsid w:val="00EE61DB"/>
    <w:rsid w:val="00EF52F0"/>
    <w:rsid w:val="00F04387"/>
    <w:rsid w:val="00F12DFF"/>
    <w:rsid w:val="00F14386"/>
    <w:rsid w:val="00F17643"/>
    <w:rsid w:val="00F30D6F"/>
    <w:rsid w:val="00F44BDA"/>
    <w:rsid w:val="00F57180"/>
    <w:rsid w:val="00F61CE1"/>
    <w:rsid w:val="00F81BFD"/>
    <w:rsid w:val="00FA175F"/>
    <w:rsid w:val="00FA25AA"/>
    <w:rsid w:val="00FA7A0F"/>
    <w:rsid w:val="00FB436E"/>
    <w:rsid w:val="00FC2DDE"/>
    <w:rsid w:val="00FD410C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742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D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ED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0EDD"/>
  </w:style>
  <w:style w:type="paragraph" w:styleId="Footer">
    <w:name w:val="footer"/>
    <w:basedOn w:val="Normal"/>
    <w:link w:val="FooterChar"/>
    <w:uiPriority w:val="99"/>
    <w:unhideWhenUsed/>
    <w:rsid w:val="00350ED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0EDD"/>
  </w:style>
  <w:style w:type="paragraph" w:styleId="BodyTextIndent">
    <w:name w:val="Body Text Indent"/>
    <w:basedOn w:val="Normal"/>
    <w:link w:val="BodyTextIndentChar"/>
    <w:rsid w:val="00350EDD"/>
    <w:pPr>
      <w:ind w:leftChars="400" w:left="851"/>
    </w:pPr>
  </w:style>
  <w:style w:type="character" w:customStyle="1" w:styleId="BodyTextIndentChar">
    <w:name w:val="Body Text Indent Char"/>
    <w:link w:val="BodyTextIndent"/>
    <w:rsid w:val="00350EDD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70696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026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uiPriority w:val="99"/>
    <w:rsid w:val="00A42793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D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ED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0EDD"/>
  </w:style>
  <w:style w:type="paragraph" w:styleId="Footer">
    <w:name w:val="footer"/>
    <w:basedOn w:val="Normal"/>
    <w:link w:val="FooterChar"/>
    <w:uiPriority w:val="99"/>
    <w:unhideWhenUsed/>
    <w:rsid w:val="00350ED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0EDD"/>
  </w:style>
  <w:style w:type="paragraph" w:styleId="BodyTextIndent">
    <w:name w:val="Body Text Indent"/>
    <w:basedOn w:val="Normal"/>
    <w:link w:val="BodyTextIndentChar"/>
    <w:rsid w:val="00350EDD"/>
    <w:pPr>
      <w:ind w:leftChars="400" w:left="851"/>
    </w:pPr>
  </w:style>
  <w:style w:type="character" w:customStyle="1" w:styleId="BodyTextIndentChar">
    <w:name w:val="Body Text Indent Char"/>
    <w:link w:val="BodyTextIndent"/>
    <w:rsid w:val="00350EDD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70696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026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uiPriority w:val="99"/>
    <w:rsid w:val="00A42793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</dc:creator>
  <cp:lastModifiedBy>Bandar Sugih</cp:lastModifiedBy>
  <cp:revision>6</cp:revision>
  <cp:lastPrinted>2014-07-08T07:09:00Z</cp:lastPrinted>
  <dcterms:created xsi:type="dcterms:W3CDTF">2022-11-16T11:42:00Z</dcterms:created>
  <dcterms:modified xsi:type="dcterms:W3CDTF">2023-11-15T07:44:00Z</dcterms:modified>
</cp:coreProperties>
</file>