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E08439">
      <w:pPr>
        <w:spacing w:line="1402" w:lineRule="exact"/>
        <w:ind w:left="401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29845</wp:posOffset>
            </wp:positionV>
            <wp:extent cx="5398135" cy="5990590"/>
            <wp:effectExtent l="0" t="0" r="12065" b="3810"/>
            <wp:wrapNone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599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D6E9AE5">
      <w:pPr>
        <w:spacing w:line="1402" w:lineRule="exact"/>
        <w:ind w:left="4012"/>
        <w:rPr>
          <w:rFonts w:hint="eastAsia" w:ascii="宋体" w:hAnsi="宋体" w:eastAsia="宋体" w:cs="宋体"/>
        </w:rPr>
      </w:pPr>
    </w:p>
    <w:p w14:paraId="6396F5C7">
      <w:pPr>
        <w:spacing w:line="1402" w:lineRule="exact"/>
        <w:ind w:left="4012"/>
        <w:rPr>
          <w:rFonts w:hint="eastAsia" w:ascii="宋体" w:hAnsi="宋体" w:eastAsia="宋体" w:cs="宋体"/>
        </w:rPr>
      </w:pPr>
    </w:p>
    <w:p w14:paraId="28F516F9">
      <w:pPr>
        <w:spacing w:line="1402" w:lineRule="exact"/>
        <w:ind w:left="4012"/>
        <w:rPr>
          <w:rFonts w:hint="eastAsia" w:ascii="宋体" w:hAnsi="宋体" w:eastAsia="宋体" w:cs="宋体"/>
        </w:rPr>
      </w:pPr>
    </w:p>
    <w:p w14:paraId="200DAAAC">
      <w:pPr>
        <w:spacing w:line="1402" w:lineRule="exact"/>
        <w:ind w:left="4012"/>
        <w:rPr>
          <w:rFonts w:hint="eastAsia" w:ascii="宋体" w:hAnsi="宋体" w:eastAsia="宋体" w:cs="宋体"/>
        </w:rPr>
      </w:pPr>
    </w:p>
    <w:p w14:paraId="1CA24E4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 w14:paraId="46D024D8">
      <w:pPr>
        <w:spacing w:before="58"/>
        <w:ind w:right="17"/>
        <w:jc w:val="right"/>
        <w:rPr>
          <w:rFonts w:hint="eastAsia" w:ascii="宋体" w:hAnsi="宋体" w:eastAsia="宋体" w:cs="宋体"/>
          <w:color w:val="ED7D31"/>
          <w:spacing w:val="17"/>
          <w:sz w:val="52"/>
          <w:szCs w:val="52"/>
        </w:rPr>
      </w:pPr>
    </w:p>
    <w:p w14:paraId="378A3DBF">
      <w:pPr>
        <w:spacing w:before="58"/>
        <w:ind w:right="17"/>
        <w:jc w:val="right"/>
        <w:rPr>
          <w:rFonts w:hint="eastAsia" w:ascii="宋体" w:hAnsi="宋体" w:eastAsia="宋体" w:cs="宋体"/>
          <w:color w:val="ED7D31"/>
          <w:spacing w:val="17"/>
          <w:sz w:val="52"/>
          <w:szCs w:val="52"/>
        </w:rPr>
      </w:pPr>
    </w:p>
    <w:p w14:paraId="615751DA">
      <w:pPr>
        <w:spacing w:before="58"/>
        <w:ind w:right="17"/>
        <w:jc w:val="both"/>
        <w:rPr>
          <w:rFonts w:hint="eastAsia" w:ascii="宋体" w:hAnsi="宋体" w:eastAsia="宋体" w:cs="宋体"/>
          <w:color w:val="ED7D31"/>
          <w:spacing w:val="17"/>
          <w:sz w:val="52"/>
          <w:szCs w:val="52"/>
        </w:rPr>
      </w:pPr>
    </w:p>
    <w:p w14:paraId="6BE50156">
      <w:pPr>
        <w:spacing w:before="58"/>
        <w:ind w:right="17"/>
        <w:jc w:val="right"/>
        <w:rPr>
          <w:rFonts w:hint="eastAsia" w:ascii="宋体" w:hAnsi="宋体" w:eastAsia="宋体" w:cs="宋体"/>
          <w:sz w:val="52"/>
          <w:szCs w:val="52"/>
        </w:rPr>
      </w:pPr>
      <w:r>
        <w:rPr>
          <w:rFonts w:hint="eastAsia" w:ascii="宋体" w:hAnsi="宋体" w:eastAsia="宋体" w:cs="宋体"/>
          <w:color w:val="ED7D31"/>
          <w:spacing w:val="17"/>
          <w:sz w:val="52"/>
          <w:szCs w:val="52"/>
        </w:rPr>
        <w:t xml:space="preserve">      </w:t>
      </w:r>
      <w:r>
        <w:rPr>
          <w:rFonts w:hint="eastAsia" w:ascii="宋体" w:hAnsi="宋体" w:eastAsia="宋体" w:cs="宋体"/>
          <w:color w:val="ED7D31"/>
          <w:spacing w:val="1"/>
          <w:sz w:val="52"/>
          <w:szCs w:val="52"/>
        </w:rPr>
        <w:t>《</w:t>
      </w:r>
      <w:r>
        <w:rPr>
          <w:rFonts w:hint="eastAsia" w:ascii="宋体" w:hAnsi="宋体" w:eastAsia="宋体" w:cs="宋体"/>
          <w:color w:val="ED7D31"/>
          <w:spacing w:val="1"/>
          <w:sz w:val="52"/>
          <w:szCs w:val="52"/>
          <w:lang w:val="en-US" w:eastAsia="zh-CN"/>
        </w:rPr>
        <w:t>说明文档</w:t>
      </w:r>
      <w:r>
        <w:rPr>
          <w:rFonts w:hint="eastAsia" w:ascii="宋体" w:hAnsi="宋体" w:eastAsia="宋体" w:cs="宋体"/>
          <w:color w:val="ED7D31"/>
          <w:spacing w:val="1"/>
          <w:sz w:val="52"/>
          <w:szCs w:val="52"/>
        </w:rPr>
        <w:t>》</w:t>
      </w:r>
    </w:p>
    <w:p w14:paraId="0536CF22">
      <w:pPr>
        <w:spacing w:line="266" w:lineRule="auto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3599180</wp:posOffset>
                </wp:positionH>
                <wp:positionV relativeFrom="paragraph">
                  <wp:posOffset>161925</wp:posOffset>
                </wp:positionV>
                <wp:extent cx="2214880" cy="37909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0A3307">
                            <w:pPr>
                              <w:spacing w:before="20" w:line="212" w:lineRule="auto"/>
                              <w:ind w:left="20"/>
                              <w:jc w:val="center"/>
                              <w:rPr>
                                <w:rFonts w:hint="default" w:ascii="等线" w:hAnsi="等线" w:eastAsia="等线" w:cs="等线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" w:hAnsi="等线" w:eastAsia="等线" w:cs="等线"/>
                                <w:color w:val="ED7D31"/>
                                <w:spacing w:val="-3"/>
                                <w:sz w:val="30"/>
                                <w:szCs w:val="30"/>
                                <w:lang w:val="en-US" w:eastAsia="zh-CN"/>
                              </w:rPr>
                              <w:t>图书管理系统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4pt;margin-top:12.75pt;height:29.85pt;width:174.4pt;z-index:251659264;mso-width-relative:page;mso-height-relative:page;" filled="f" stroked="f" coordsize="21600,21600" o:gfxdata="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lu/EzYAAAACQEAAA8AAAAAAAAAAQAgAAAAIgAAAGRycy9kb3ducmV2LnhtbFBLAQIU&#10;ABQAAAAIAIdO4kD6HCFjugEAAH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D0A3307">
                      <w:pPr>
                        <w:spacing w:before="20" w:line="212" w:lineRule="auto"/>
                        <w:ind w:left="20"/>
                        <w:jc w:val="center"/>
                        <w:rPr>
                          <w:rFonts w:hint="default" w:ascii="等线" w:hAnsi="等线" w:eastAsia="等线" w:cs="等线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等线" w:hAnsi="等线" w:eastAsia="等线" w:cs="等线"/>
                          <w:color w:val="ED7D31"/>
                          <w:spacing w:val="-3"/>
                          <w:sz w:val="30"/>
                          <w:szCs w:val="30"/>
                          <w:lang w:val="en-US" w:eastAsia="zh-CN"/>
                        </w:rPr>
                        <w:t>图书管理系统</w:t>
                      </w:r>
                    </w:p>
                  </w:txbxContent>
                </v:textbox>
              </v:shape>
            </w:pict>
          </mc:Fallback>
        </mc:AlternateContent>
      </w:r>
    </w:p>
    <w:p w14:paraId="70AEE869">
      <w:pPr>
        <w:spacing w:line="266" w:lineRule="auto"/>
        <w:rPr>
          <w:rFonts w:hint="eastAsia" w:ascii="宋体" w:hAnsi="宋体" w:eastAsia="宋体" w:cs="宋体"/>
          <w:sz w:val="21"/>
        </w:rPr>
      </w:pPr>
    </w:p>
    <w:p w14:paraId="67115A57">
      <w:pPr>
        <w:spacing w:line="266" w:lineRule="auto"/>
        <w:rPr>
          <w:rFonts w:hint="eastAsia" w:ascii="宋体" w:hAnsi="宋体" w:eastAsia="宋体" w:cs="宋体"/>
          <w:sz w:val="21"/>
        </w:rPr>
      </w:pPr>
    </w:p>
    <w:p w14:paraId="4AD4E615">
      <w:pPr>
        <w:spacing w:line="267" w:lineRule="auto"/>
        <w:rPr>
          <w:rFonts w:hint="eastAsia" w:ascii="宋体" w:hAnsi="宋体" w:eastAsia="宋体" w:cs="宋体"/>
          <w:sz w:val="21"/>
        </w:rPr>
      </w:pPr>
    </w:p>
    <w:p w14:paraId="79D5A77C">
      <w:pPr>
        <w:spacing w:before="120" w:line="169" w:lineRule="auto"/>
        <w:rPr>
          <w:rFonts w:hint="eastAsia" w:ascii="宋体" w:hAnsi="宋体" w:eastAsia="宋体" w:cs="宋体"/>
          <w:color w:val="4472C4"/>
          <w:spacing w:val="-6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color w:val="4472C4"/>
          <w:spacing w:val="-7"/>
          <w:sz w:val="28"/>
          <w:szCs w:val="28"/>
          <w:lang w:val="en-US" w:eastAsia="zh-CN"/>
        </w:rPr>
        <w:t>本文档</w:t>
      </w:r>
      <w:r>
        <w:rPr>
          <w:rFonts w:hint="eastAsia" w:ascii="宋体" w:hAnsi="宋体" w:eastAsia="宋体" w:cs="宋体"/>
          <w:color w:val="4472C4"/>
          <w:spacing w:val="-7"/>
          <w:sz w:val="28"/>
          <w:szCs w:val="28"/>
        </w:rPr>
        <w:t xml:space="preserve">对 Library </w:t>
      </w:r>
      <w:r>
        <w:rPr>
          <w:rFonts w:hint="eastAsia" w:ascii="宋体" w:hAnsi="宋体" w:eastAsia="宋体" w:cs="宋体"/>
          <w:color w:val="4472C4"/>
          <w:spacing w:val="-9"/>
          <w:sz w:val="28"/>
          <w:szCs w:val="28"/>
        </w:rPr>
        <w:t xml:space="preserve">Management System </w:t>
      </w:r>
      <w:r>
        <w:rPr>
          <w:rFonts w:hint="eastAsia" w:ascii="宋体" w:hAnsi="宋体" w:eastAsia="宋体" w:cs="宋体"/>
          <w:color w:val="4472C4"/>
          <w:spacing w:val="-9"/>
          <w:sz w:val="28"/>
          <w:szCs w:val="28"/>
          <w:lang w:val="en-US" w:eastAsia="zh-CN"/>
        </w:rPr>
        <w:t xml:space="preserve">图书管理系统 </w:t>
      </w:r>
      <w:r>
        <w:rPr>
          <w:rFonts w:hint="eastAsia" w:ascii="宋体" w:hAnsi="宋体" w:eastAsia="宋体" w:cs="宋体"/>
          <w:color w:val="4472C4"/>
          <w:spacing w:val="-10"/>
          <w:sz w:val="28"/>
          <w:szCs w:val="28"/>
        </w:rPr>
        <w:t>进行</w:t>
      </w:r>
      <w:r>
        <w:rPr>
          <w:rFonts w:hint="eastAsia" w:ascii="宋体" w:hAnsi="宋体" w:eastAsia="宋体" w:cs="宋体"/>
          <w:color w:val="4472C4"/>
          <w:spacing w:val="-6"/>
          <w:sz w:val="28"/>
          <w:szCs w:val="28"/>
        </w:rPr>
        <w:t>阐述。</w:t>
      </w:r>
    </w:p>
    <w:p w14:paraId="16CBF1E3">
      <w:pPr>
        <w:spacing w:before="120" w:line="169" w:lineRule="auto"/>
        <w:rPr>
          <w:rFonts w:hint="eastAsia" w:ascii="宋体" w:hAnsi="宋体" w:eastAsia="宋体" w:cs="宋体"/>
          <w:color w:val="4472C4"/>
          <w:spacing w:val="-6"/>
          <w:sz w:val="28"/>
          <w:szCs w:val="28"/>
          <w:lang w:val="en-US" w:eastAsia="zh-CN"/>
        </w:rPr>
      </w:pPr>
    </w:p>
    <w:p w14:paraId="4DC801A4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52"/>
          <w:szCs w:val="5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52"/>
          <w:szCs w:val="52"/>
          <w:lang w:val="en-US" w:eastAsia="zh-CN" w:bidi="ar"/>
        </w:rPr>
        <w:t>TOC</w:t>
      </w:r>
    </w:p>
    <w:sdt>
      <w:sdtPr>
        <w:rPr>
          <w:rFonts w:ascii="宋体" w:hAnsi="宋体" w:eastAsia="宋体" w:cstheme="minorBidi"/>
          <w:sz w:val="40"/>
          <w:szCs w:val="44"/>
        </w:rPr>
        <w:id w:val="147456090"/>
        <w15:color w:val="DBDBDB"/>
        <w:docPartObj>
          <w:docPartGallery w:val="Table of Contents"/>
          <w:docPartUnique/>
        </w:docPartObj>
      </w:sdtPr>
      <w:sdtEndPr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sdtEndPr>
      <w:sdtContent>
        <w:p w14:paraId="7ADEC28F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0"/>
              <w:szCs w:val="44"/>
            </w:rPr>
          </w:pPr>
          <w:r>
            <w:rPr>
              <w:rFonts w:ascii="宋体" w:hAnsi="宋体" w:eastAsia="宋体"/>
              <w:sz w:val="40"/>
              <w:szCs w:val="44"/>
            </w:rPr>
            <w:t>目录</w:t>
          </w:r>
        </w:p>
        <w:p w14:paraId="53181135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/>
              <w:bCs/>
              <w:color w:val="000000"/>
              <w:kern w:val="0"/>
              <w:sz w:val="56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/>
              <w:bCs/>
              <w:color w:val="000000"/>
              <w:kern w:val="0"/>
              <w:sz w:val="56"/>
              <w:szCs w:val="56"/>
              <w:lang w:val="en-US" w:eastAsia="zh-CN" w:bidi="ar"/>
            </w:rPr>
            <w:instrText xml:space="preserve">TOC \o "1-3" \h \u </w:instrText>
          </w:r>
          <w:r>
            <w:rPr>
              <w:rFonts w:hint="default" w:ascii="宋体" w:hAnsi="宋体" w:eastAsia="宋体" w:cs="宋体"/>
              <w:b/>
              <w:bCs/>
              <w:color w:val="000000"/>
              <w:kern w:val="0"/>
              <w:sz w:val="56"/>
              <w:szCs w:val="56"/>
              <w:lang w:val="en-US" w:eastAsia="zh-CN" w:bidi="ar"/>
            </w:rPr>
            <w:fldChar w:fldCharType="separate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_Toc26197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</w:rPr>
            <w:t>一、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程序介绍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_Toc26197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2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3837F99F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_Toc21947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二、 需求分析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_Toc21947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2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4D29D209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_Toc7386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三、 概要设计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_Toc7386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3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1C5D063C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_Toc19702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/>
              <w:bCs w:val="0"/>
              <w:sz w:val="32"/>
              <w:szCs w:val="36"/>
              <w:lang w:val="en-US" w:eastAsia="zh-CN"/>
            </w:rPr>
            <w:t xml:space="preserve">四、 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详细设计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_Toc19702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9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29A248B9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_Toc7146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（一）主菜单（menu1）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_Toc7146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10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55382EC4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_Toc551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（二）会员界面菜单（menu2）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_Toc551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11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5E5296BF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_Toc17234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（三）管理员界面菜单（menu3）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_Toc17234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11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70D966CE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_Toc7320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</w:rPr>
            <w:t>核心功能详解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_Toc7320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12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3BEA0BB9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_Toc4389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（一）增删查改功能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_Toc4389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12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70632E7B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_Toc28243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（二）排序功能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_Toc28243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12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425D2F11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_Toc12922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（三）用户功能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_Toc12922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13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211B4B45">
          <w:pPr>
            <w:pStyle w:val="9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_Toc28260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40"/>
            </w:rPr>
            <w:t>（四）会员管理功能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_Toc28260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13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1D853AD5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_Toc3896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五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</w:rPr>
            <w:t>、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作品实现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_Toc3896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14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32BDFB4F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_Toc20784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六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</w:rPr>
            <w:t>、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作品测试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_Toc20784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19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44072A9F">
          <w:pPr>
            <w:pStyle w:val="11"/>
            <w:tabs>
              <w:tab w:val="right" w:leader="dot" w:pos="8306"/>
            </w:tabs>
            <w:rPr>
              <w:sz w:val="32"/>
              <w:szCs w:val="36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begin"/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instrText xml:space="preserve"> HYPERLINK \l _Toc12175 </w:instrText>
          </w:r>
          <w:r>
            <w:rPr>
              <w:rFonts w:hint="default" w:ascii="宋体" w:hAnsi="宋体" w:eastAsia="宋体" w:cs="宋体"/>
              <w:bCs/>
              <w:kern w:val="0"/>
              <w:sz w:val="32"/>
              <w:szCs w:val="56"/>
              <w:lang w:val="en-US" w:eastAsia="zh-CN" w:bidi="ar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七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</w:rPr>
            <w:t>、</w:t>
          </w:r>
          <w:r>
            <w:rPr>
              <w:rFonts w:hint="eastAsia" w:ascii="宋体" w:hAnsi="宋体" w:eastAsia="宋体" w:cs="宋体"/>
              <w:bCs w:val="0"/>
              <w:sz w:val="32"/>
              <w:szCs w:val="36"/>
              <w:lang w:val="en-US" w:eastAsia="zh-CN"/>
            </w:rPr>
            <w:t>任务表与过程记录</w:t>
          </w:r>
          <w:r>
            <w:rPr>
              <w:sz w:val="32"/>
              <w:szCs w:val="36"/>
            </w:rPr>
            <w:tab/>
          </w:r>
          <w:r>
            <w:rPr>
              <w:sz w:val="32"/>
              <w:szCs w:val="36"/>
            </w:rPr>
            <w:fldChar w:fldCharType="begin"/>
          </w:r>
          <w:r>
            <w:rPr>
              <w:sz w:val="32"/>
              <w:szCs w:val="36"/>
            </w:rPr>
            <w:instrText xml:space="preserve"> PAGEREF _Toc12175 \h </w:instrText>
          </w:r>
          <w:r>
            <w:rPr>
              <w:sz w:val="32"/>
              <w:szCs w:val="36"/>
            </w:rPr>
            <w:fldChar w:fldCharType="separate"/>
          </w:r>
          <w:r>
            <w:rPr>
              <w:sz w:val="32"/>
              <w:szCs w:val="36"/>
            </w:rPr>
            <w:t>27</w:t>
          </w:r>
          <w:r>
            <w:rPr>
              <w:sz w:val="32"/>
              <w:szCs w:val="36"/>
            </w:rPr>
            <w:fldChar w:fldCharType="end"/>
          </w: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  <w:p w14:paraId="02436A72">
          <w:pPr>
            <w:keepNext w:val="0"/>
            <w:keepLines w:val="0"/>
            <w:widowControl/>
            <w:suppressLineNumbers w:val="0"/>
            <w:jc w:val="center"/>
            <w:rPr>
              <w:rFonts w:hint="default" w:ascii="宋体" w:hAnsi="宋体" w:eastAsia="宋体" w:cs="宋体"/>
              <w:bCs/>
              <w:color w:val="000000"/>
              <w:kern w:val="0"/>
              <w:sz w:val="21"/>
              <w:szCs w:val="40"/>
              <w:lang w:val="en-US" w:eastAsia="zh-CN" w:bidi="ar"/>
            </w:rPr>
          </w:pPr>
          <w:r>
            <w:rPr>
              <w:rFonts w:hint="default" w:ascii="宋体" w:hAnsi="宋体" w:eastAsia="宋体" w:cs="宋体"/>
              <w:bCs/>
              <w:color w:val="000000"/>
              <w:kern w:val="0"/>
              <w:sz w:val="32"/>
              <w:szCs w:val="56"/>
              <w:lang w:val="en-US" w:eastAsia="zh-CN" w:bidi="ar"/>
            </w:rPr>
            <w:fldChar w:fldCharType="end"/>
          </w:r>
        </w:p>
      </w:sdtContent>
    </w:sdt>
    <w:p w14:paraId="7016849C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pPr>
    </w:p>
    <w:p w14:paraId="78D06F98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pPr>
    </w:p>
    <w:p w14:paraId="0E4806E9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pPr>
    </w:p>
    <w:p w14:paraId="06631DA8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pPr>
    </w:p>
    <w:p w14:paraId="6EF79CA4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bCs/>
          <w:color w:val="000000"/>
          <w:kern w:val="0"/>
          <w:sz w:val="21"/>
          <w:szCs w:val="40"/>
          <w:lang w:val="en-US" w:eastAsia="zh-CN" w:bidi="ar"/>
        </w:rPr>
      </w:pPr>
    </w:p>
    <w:p w14:paraId="540405CE">
      <w:pPr>
        <w:pStyle w:val="3"/>
        <w:rPr>
          <w:rFonts w:hint="eastAsia" w:ascii="宋体" w:hAnsi="宋体" w:eastAsia="宋体" w:cs="宋体"/>
          <w:b w:val="0"/>
          <w:bCs w:val="0"/>
          <w:lang w:val="en-US" w:eastAsia="zh-CN"/>
        </w:rPr>
      </w:pPr>
      <w:bookmarkStart w:id="0" w:name="_Toc26197"/>
      <w:r>
        <w:rPr>
          <w:rFonts w:hint="eastAsia" w:ascii="宋体" w:hAnsi="宋体" w:eastAsia="宋体" w:cs="宋体"/>
          <w:b w:val="0"/>
          <w:bCs w:val="0"/>
        </w:rPr>
        <w:t>一、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程序介绍</w:t>
      </w:r>
      <w:bookmarkEnd w:id="0"/>
    </w:p>
    <w:p w14:paraId="0122B615">
      <w:pPr>
        <w:pStyle w:val="8"/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系统名称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叫做Library Management system（图书管理系统），用于进行图书信息管理和借还书服务功能。</w:t>
      </w:r>
    </w:p>
    <w:p w14:paraId="318EEF96">
      <w:pPr>
        <w:pStyle w:val="3"/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bookmarkStart w:id="1" w:name="_Toc21947"/>
      <w:r>
        <w:rPr>
          <w:rFonts w:hint="eastAsia" w:ascii="宋体" w:hAnsi="宋体" w:eastAsia="宋体" w:cs="宋体"/>
          <w:b w:val="0"/>
          <w:bCs w:val="0"/>
          <w:lang w:val="en-US" w:eastAsia="zh-CN"/>
        </w:rPr>
        <w:t>需求分析</w:t>
      </w:r>
      <w:bookmarkEnd w:id="1"/>
    </w:p>
    <w:p w14:paraId="73F4D849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 目标用户群体</w:t>
      </w:r>
    </w:p>
    <w:p w14:paraId="506FE391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（1）核心管理端：公共图书馆、高校图书馆、实体书店等机构的中后台管理人员</w:t>
      </w:r>
    </w:p>
    <w:p w14:paraId="6D81C762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（2）终端使用者：具有借阅/购书需求的读者群体，包括学生、教师、社会阅读爱好者等</w:t>
      </w:r>
    </w:p>
    <w:p w14:paraId="58D49699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 典型使用场景</w:t>
      </w:r>
    </w:p>
    <w:p w14:paraId="71242298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（1）图书借阅场景：读者在图书馆/书店现场通过系统完成图书检索、借阅、归还等操作</w:t>
      </w:r>
    </w:p>
    <w:p w14:paraId="7376F667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（2）日常管理场景：管理员进行图书采编、库存管理、用户服务等后台管理工作</w:t>
      </w:r>
    </w:p>
    <w:p w14:paraId="1DCFD940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（3）信息服务场景：读者通过线上渠道查询个人借阅记录、图书实时状态等信息</w:t>
      </w:r>
    </w:p>
    <w:p w14:paraId="14CEF8AF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6DFBA69E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 功能架构设计</w:t>
      </w:r>
    </w:p>
    <w:p w14:paraId="75295A81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【会员服务系统】</w:t>
      </w:r>
    </w:p>
    <w:p w14:paraId="71BC442C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（1）用户认证模块</w:t>
      </w:r>
    </w:p>
    <w:p w14:paraId="4B40410C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</w:pPr>
      <w:r>
        <w:drawing>
          <wp:inline distT="0" distB="0" distL="114300" distR="114300">
            <wp:extent cx="2076450" cy="996315"/>
            <wp:effectExtent l="0" t="0" r="6350" b="6985"/>
            <wp:docPr id="1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604C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安全验证机制：密码找回、身份验证等安全措施</w:t>
      </w:r>
    </w:p>
    <w:p w14:paraId="7982EA32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（2）信息服务模块</w:t>
      </w:r>
    </w:p>
    <w:p w14:paraId="779E113E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个人信息中心：借阅记录等</w:t>
      </w:r>
    </w:p>
    <w:p w14:paraId="549B7677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图书信息门户：实时库存状态（可借/在借/在架）、图书详情（作者/出版社/定价）</w:t>
      </w:r>
    </w:p>
    <w:p w14:paraId="4FFE3757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（3）图书交互模块</w:t>
      </w:r>
    </w:p>
    <w:p w14:paraId="3A833813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智能检索：支持书名/作者/关键词的多维度检索</w:t>
      </w:r>
    </w:p>
    <w:p w14:paraId="767C6A55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推荐系统：基于用户画像的个性化推荐（价位区间/热门分类）</w:t>
      </w:r>
    </w:p>
    <w:p w14:paraId="2BB34D4C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排行榜单：实时更新借阅量榜单</w:t>
      </w:r>
    </w:p>
    <w:p w14:paraId="7C5E59B8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【管理后台系统】</w:t>
      </w:r>
    </w:p>
    <w:p w14:paraId="3A78839A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（1）资源管理模块</w:t>
      </w:r>
    </w:p>
    <w:p w14:paraId="3F27FB47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图书全生命周期管理：采购录入、编目管理、库存监控、下架处理</w:t>
      </w:r>
    </w:p>
    <w:p w14:paraId="4E6D8438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动态信息维护：价格调整、分类标签更新</w:t>
      </w:r>
    </w:p>
    <w:p w14:paraId="482D9B97">
      <w:pPr>
        <w:keepNext w:val="0"/>
        <w:keepLines w:val="0"/>
        <w:widowControl/>
        <w:suppressLineNumbers w:val="0"/>
        <w:kinsoku/>
        <w:wordWrap/>
        <w:overflowPunct/>
        <w:bidi w:val="0"/>
        <w:spacing w:before="86" w:beforeAutospacing="0" w:after="0" w:afterAutospacing="0" w:line="312" w:lineRule="auto"/>
        <w:ind w:left="446" w:hanging="446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（2）运营管理模块</w:t>
      </w:r>
    </w:p>
    <w:p w14:paraId="44F0923B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 管理员后台管理：增删查改图书信息，用户信息管理，借阅信息</w:t>
      </w:r>
    </w:p>
    <w:p w14:paraId="7FF2C561"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 w:val="0"/>
          <w:bCs w:val="0"/>
          <w:lang w:val="en-US" w:eastAsia="zh-CN"/>
        </w:rPr>
      </w:pPr>
      <w:bookmarkStart w:id="2" w:name="_Toc7386"/>
      <w:r>
        <w:rPr>
          <w:rFonts w:hint="eastAsia" w:ascii="宋体" w:hAnsi="宋体" w:eastAsia="宋体" w:cs="宋体"/>
          <w:b w:val="0"/>
          <w:bCs w:val="0"/>
          <w:lang w:val="en-US" w:eastAsia="zh-CN"/>
        </w:rPr>
        <w:t>概要设计</w:t>
      </w:r>
      <w:bookmarkEnd w:id="2"/>
    </w:p>
    <w:p w14:paraId="25DB5224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功能设计模块图</w:t>
      </w:r>
    </w:p>
    <w:p w14:paraId="6664CFEC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2941955"/>
            <wp:effectExtent l="0" t="0" r="8890" b="4445"/>
            <wp:docPr id="1517847497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7497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B71A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数据流图（2.0）</w:t>
      </w:r>
    </w:p>
    <w:p w14:paraId="0A27983F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2559685"/>
            <wp:effectExtent l="0" t="0" r="8890" b="5715"/>
            <wp:docPr id="1730097167" name="图片 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97167" name="图片 4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E4FC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用户用例图（2.0）</w:t>
      </w:r>
    </w:p>
    <w:p w14:paraId="3F4A8583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3839845"/>
            <wp:effectExtent l="0" t="0" r="8890" b="8255"/>
            <wp:docPr id="1252483567" name="图片 5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83567" name="图片 5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C83A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2760980"/>
            <wp:effectExtent l="0" t="0" r="8890" b="7620"/>
            <wp:docPr id="742840078" name="图片 6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0078" name="图片 6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E716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界面设计</w:t>
      </w:r>
    </w:p>
    <w:p w14:paraId="4AA50781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2434590"/>
            <wp:effectExtent l="0" t="0" r="8890" b="3810"/>
            <wp:docPr id="152769145" name="图片 7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145" name="图片 7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646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0" distR="0">
            <wp:extent cx="5731510" cy="4046220"/>
            <wp:effectExtent l="0" t="0" r="8890" b="5080"/>
            <wp:docPr id="1934231353" name="图片 8" descr="图示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1353" name="图片 8" descr="图示, 箱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C4A8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drawing>
          <wp:inline distT="0" distB="0" distL="0" distR="0">
            <wp:extent cx="5731510" cy="6173470"/>
            <wp:effectExtent l="0" t="0" r="8890" b="11430"/>
            <wp:docPr id="1783451699" name="图片 9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51699" name="图片 9" descr="图片包含 表格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FB84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运行设计：</w:t>
      </w:r>
    </w:p>
    <w:p w14:paraId="0FC13417">
      <w:pPr>
        <w:pStyle w:val="8"/>
        <w:numPr>
          <w:ilvl w:val="0"/>
          <w:numId w:val="0"/>
        </w:numPr>
        <w:spacing w:before="75" w:line="252" w:lineRule="auto"/>
        <w:ind w:right="1063" w:rightChars="0"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  <w:t>•运行模块组合：本系统由一级菜单构成。</w:t>
      </w:r>
    </w:p>
    <w:p w14:paraId="2F9D7177">
      <w:pPr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96" w:beforeAutospacing="0" w:after="0" w:afterAutospacing="0" w:line="312" w:lineRule="auto"/>
        <w:ind w:firstLine="480" w:firstLineChars="20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  <w:t>运行控制：从一级菜单进入二级菜单，选择各个功能，通过键盘输入控制系统的运行，由主菜单退出系统。</w:t>
      </w:r>
    </w:p>
    <w:p w14:paraId="5632778B">
      <w:pPr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96" w:beforeAutospacing="0" w:after="0" w:afterAutospacing="0" w:line="312" w:lineRule="auto"/>
        <w:ind w:firstLine="480" w:firstLineChars="200"/>
        <w:jc w:val="left"/>
        <w:textAlignment w:val="baseline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 w:bidi="ar-SA"/>
        </w:rPr>
        <w:t>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 w:bidi="ar-SA"/>
        </w:rPr>
        <w:t>二级菜单均有“返回”到主菜单的选项，每个功能完成之后， 用户可以“按任意键返回”。</w:t>
      </w:r>
    </w:p>
    <w:p w14:paraId="3295A75D">
      <w:pPr>
        <w:pStyle w:val="8"/>
        <w:numPr>
          <w:ilvl w:val="0"/>
          <w:numId w:val="2"/>
        </w:numPr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数据结构</w:t>
      </w:r>
    </w:p>
    <w:p w14:paraId="4BDBC6ED">
      <w:pPr>
        <w:pStyle w:val="20"/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共定义 3 种结构体：</w:t>
      </w:r>
    </w:p>
    <w:p w14:paraId="4AC9ABD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bookinfo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/*系统图书信息 */</w:t>
      </w:r>
    </w:p>
    <w:p w14:paraId="6DB364A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0D44D99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number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/*图书编号*/</w:t>
      </w:r>
    </w:p>
    <w:p w14:paraId="364E1F63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/*图书名称*/</w:t>
      </w:r>
    </w:p>
    <w:p w14:paraId="5665E2B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author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/*作者*/</w:t>
      </w:r>
    </w:p>
    <w:p w14:paraId="55D3F4E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press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/*出版社*/</w:t>
      </w:r>
    </w:p>
    <w:p w14:paraId="374EB70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category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/*类别*/</w:t>
      </w:r>
    </w:p>
    <w:p w14:paraId="5AE82C2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float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price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/*单价*/</w:t>
      </w:r>
    </w:p>
    <w:p w14:paraId="2E08FD7F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quantity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/*馆藏量*/</w:t>
      </w:r>
    </w:p>
    <w:p w14:paraId="4806B91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time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/*借书次数*/</w:t>
      </w:r>
    </w:p>
    <w:p w14:paraId="3EDEE3F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BOOKINFO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6E56345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</w:p>
    <w:p w14:paraId="42769AAC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bookgrasp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/*会员借出的书籍信息*/</w:t>
      </w:r>
    </w:p>
    <w:p w14:paraId="39BCA18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1E1796F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number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/*图书编号*/</w:t>
      </w:r>
    </w:p>
    <w:p w14:paraId="120E628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/*图书名称*/</w:t>
      </w:r>
    </w:p>
    <w:p w14:paraId="7DC181C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author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/*作者*/</w:t>
      </w:r>
    </w:p>
    <w:p w14:paraId="5BCD114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press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/*出版社*/</w:t>
      </w:r>
    </w:p>
    <w:p w14:paraId="2E7CA03C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category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/*类别*/</w:t>
      </w:r>
    </w:p>
    <w:p w14:paraId="7F9753B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float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price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/*单价*/</w:t>
      </w:r>
    </w:p>
    <w:p w14:paraId="7FE7BE0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account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/*借书者ID*/</w:t>
      </w:r>
    </w:p>
    <w:p w14:paraId="64D537B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BOOKGRASP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3F99C50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 w14:paraId="3D088BA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member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/*会员个人信息 */</w:t>
      </w:r>
    </w:p>
    <w:p w14:paraId="04C93DD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2812BB8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/*姓名*/</w:t>
      </w:r>
    </w:p>
    <w:p w14:paraId="26F458C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 /*会员ID*/</w:t>
      </w:r>
    </w:p>
    <w:p w14:paraId="7B37159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/*会员密码*/</w:t>
      </w:r>
    </w:p>
    <w:p w14:paraId="25DBD87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sex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/*性别*/</w:t>
      </w:r>
    </w:p>
    <w:p w14:paraId="222A733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password_key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/*秘钥*/</w:t>
      </w:r>
    </w:p>
    <w:p w14:paraId="6AFA303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MEMBER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5023545A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数据存储</w:t>
      </w:r>
    </w:p>
    <w:p w14:paraId="6F720E12">
      <w:pPr>
        <w:pStyle w:val="20"/>
        <w:ind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使用文件存储数据，对应 3 个数据文件：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437"/>
        <w:gridCol w:w="1882"/>
        <w:gridCol w:w="1975"/>
        <w:gridCol w:w="2252"/>
      </w:tblGrid>
      <w:tr w14:paraId="4C8D49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218DDA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文件名称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89C2AA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存储内容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A3369F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格式说明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487E85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示例条目</w:t>
            </w:r>
          </w:p>
        </w:tc>
      </w:tr>
      <w:tr w14:paraId="22A90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0AEAAD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library.txt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12F68F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图书基础信息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6462E5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每行 1 条记录，字段按顺序为：编号、名称、作者、出版社、类别、价格、馆藏量、借阅次数，以空格分隔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58B206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2 西游记 吴承恩 文学出版社 文学 60.000000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 27 3</w:t>
            </w:r>
          </w:p>
        </w:tc>
      </w:tr>
      <w:tr w14:paraId="1AE7F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68AC3F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infomember.txt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132549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会员注册信息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C0E384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每行 1 条记录，字段按顺序为：ID、密码、密钥、姓名、性别，以空格分隔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ADE723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Limingming lmm123123 lmm  李明明 男</w:t>
            </w:r>
          </w:p>
        </w:tc>
      </w:tr>
      <w:tr w14:paraId="5D39AC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5A988B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memberbook.txt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7817FB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会员借阅记录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8DBD6B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每行 1 条记录，字段按顺序为：图书编号、名称、作者、出版社、类别、价格、借书者 ID，以空格分隔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72BDE4">
            <w:pPr>
              <w:pStyle w:val="2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2 西游记 吴承恩 文学出版社 文学 60.000000 liutianyi</w:t>
            </w:r>
          </w:p>
        </w:tc>
      </w:tr>
    </w:tbl>
    <w:p w14:paraId="737080F6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313688A1">
      <w:pPr>
        <w:rPr>
          <w:rFonts w:hint="eastAsia" w:ascii="宋体" w:hAnsi="宋体" w:eastAsia="宋体" w:cs="宋体"/>
          <w:lang w:val="en-US" w:eastAsia="zh-CN"/>
        </w:rPr>
      </w:pPr>
    </w:p>
    <w:p w14:paraId="3EE5339D">
      <w:pPr>
        <w:pStyle w:val="3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bookmarkStart w:id="3" w:name="_Toc19702"/>
      <w:r>
        <w:rPr>
          <w:rFonts w:hint="eastAsia" w:ascii="宋体" w:hAnsi="宋体" w:eastAsia="宋体" w:cs="宋体"/>
          <w:b w:val="0"/>
          <w:bCs w:val="0"/>
          <w:lang w:val="en-US" w:eastAsia="zh-CN"/>
        </w:rPr>
        <w:t>详细设计</w:t>
      </w:r>
      <w:bookmarkEnd w:id="3"/>
    </w:p>
    <w:p w14:paraId="6FF966DF">
      <w:pPr>
        <w:pStyle w:val="20"/>
        <w:numPr>
          <w:ilvl w:val="0"/>
          <w:numId w:val="3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主函数流程</w:t>
      </w:r>
    </w:p>
    <w:p w14:paraId="0BA99C06">
      <w:pPr>
        <w:pStyle w:val="20"/>
        <w:ind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系统从 main 函数入口，主菜单设有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个选项：会员登录、会员注册、管理员登录、退出。会员登录需验证 ID 和密码，成功后进入会员专属功能界面；管理员登录需输入固定密码 ，验证通过后进入管理员界面。各功能模块通过菜单驱动，利用循环结构实现多次操作，直至用户选择退出。</w:t>
      </w:r>
    </w:p>
    <w:p w14:paraId="1F2F683A">
      <w:pPr>
        <w:pStyle w:val="20"/>
        <w:numPr>
          <w:ilvl w:val="0"/>
          <w:numId w:val="3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全局数据结构（2.0）</w:t>
      </w:r>
    </w:p>
    <w:p w14:paraId="6F213F9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bookinfo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/*系统图书信息 */</w:t>
      </w:r>
    </w:p>
    <w:p w14:paraId="1583C68C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18E2CC23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number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/*图书编号*/</w:t>
      </w:r>
    </w:p>
    <w:p w14:paraId="750E044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/*图书名称*/</w:t>
      </w:r>
    </w:p>
    <w:p w14:paraId="5B9DBA3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author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/*作者*/</w:t>
      </w:r>
    </w:p>
    <w:p w14:paraId="143B149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press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/*出版社*/</w:t>
      </w:r>
    </w:p>
    <w:p w14:paraId="11254F3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category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/*类别*/</w:t>
      </w:r>
    </w:p>
    <w:p w14:paraId="5513575B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float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price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/*单价*/</w:t>
      </w:r>
    </w:p>
    <w:p w14:paraId="379F3A30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quantity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/*馆藏量*/</w:t>
      </w:r>
    </w:p>
    <w:p w14:paraId="79F65E4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time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/*借书次数*/</w:t>
      </w:r>
    </w:p>
    <w:p w14:paraId="798FB4A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BOOKINFO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5B5B916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</w:p>
    <w:p w14:paraId="0EC53CF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bookgrasp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/*会员借出的书籍信息*/</w:t>
      </w:r>
    </w:p>
    <w:p w14:paraId="3EFCBEB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3B98311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number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/*图书编号*/</w:t>
      </w:r>
    </w:p>
    <w:p w14:paraId="7F46AD9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/*图书名称*/</w:t>
      </w:r>
    </w:p>
    <w:p w14:paraId="228978A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author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/*作者*/</w:t>
      </w:r>
    </w:p>
    <w:p w14:paraId="051749C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press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/*出版社*/</w:t>
      </w:r>
    </w:p>
    <w:p w14:paraId="45538C0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category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/*类别*/</w:t>
      </w:r>
    </w:p>
    <w:p w14:paraId="51B3948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float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price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/*单价*/</w:t>
      </w:r>
    </w:p>
    <w:p w14:paraId="5B9848C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account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/*借书者ID*/</w:t>
      </w:r>
    </w:p>
    <w:p w14:paraId="4FFDFB6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BOOKGRASP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07730F7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 w14:paraId="1E02DE5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member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/*会员个人信息 */</w:t>
      </w:r>
    </w:p>
    <w:p w14:paraId="41EE6B4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 w14:paraId="2B5B6A4C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/*姓名*/</w:t>
      </w:r>
    </w:p>
    <w:p w14:paraId="4E4AED20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 /*会员ID*/</w:t>
      </w:r>
    </w:p>
    <w:p w14:paraId="605B3FA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/*会员密码*/</w:t>
      </w:r>
    </w:p>
    <w:p w14:paraId="307993AB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sex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15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         /*性别*/</w:t>
      </w:r>
    </w:p>
    <w:p w14:paraId="40C65C9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password_key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 xml:space="preserve"> /*秘钥*/</w:t>
      </w:r>
    </w:p>
    <w:p w14:paraId="2D82A27B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} </w:t>
      </w:r>
      <w:r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MEMBER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 w14:paraId="38BC21E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</w:pPr>
    </w:p>
    <w:p w14:paraId="1F66895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22"/>
          <w:szCs w:val="22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2"/>
          <w:szCs w:val="22"/>
          <w:shd w:val="clear" w:fill="282C34"/>
          <w:lang w:val="en-US" w:eastAsia="zh-CN" w:bidi="ar"/>
        </w:rPr>
        <w:t>/*宏定义区*/</w:t>
      </w:r>
    </w:p>
    <w:p w14:paraId="6B6CAF5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4"/>
          <w:szCs w:val="24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D19A66"/>
          <w:kern w:val="0"/>
          <w:sz w:val="24"/>
          <w:szCs w:val="24"/>
          <w:shd w:val="clear" w:fill="282C34"/>
          <w:lang w:val="en-US" w:eastAsia="zh-CN" w:bidi="ar"/>
        </w:rPr>
        <w:t>ADMIN_password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"123456"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  <w:t xml:space="preserve">  /*管理员登录密码*/</w:t>
      </w:r>
    </w:p>
    <w:p w14:paraId="75B667A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D19A66"/>
          <w:kern w:val="0"/>
          <w:sz w:val="24"/>
          <w:szCs w:val="24"/>
          <w:shd w:val="clear" w:fill="282C34"/>
          <w:lang w:val="en-US" w:eastAsia="zh-CN" w:bidi="ar"/>
        </w:rPr>
        <w:t>MAX_MEMBERS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24"/>
          <w:szCs w:val="24"/>
          <w:shd w:val="clear" w:fill="282C34"/>
          <w:lang w:val="en-US" w:eastAsia="zh-CN" w:bidi="ar"/>
        </w:rPr>
        <w:t>100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  <w:t xml:space="preserve">          // 最大会员数</w:t>
      </w:r>
    </w:p>
    <w:p w14:paraId="0690713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</w:pPr>
    </w:p>
    <w:p w14:paraId="093FFC70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4"/>
          <w:szCs w:val="24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D19A66"/>
          <w:kern w:val="0"/>
          <w:sz w:val="24"/>
          <w:szCs w:val="24"/>
          <w:shd w:val="clear" w:fill="282C34"/>
          <w:lang w:val="en-US" w:eastAsia="zh-CN" w:bidi="ar"/>
        </w:rPr>
        <w:t>MEMFILE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"infomember.txt"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  <w:t xml:space="preserve"> // 会员数据文件名</w:t>
      </w:r>
    </w:p>
    <w:p w14:paraId="64F045E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4"/>
          <w:szCs w:val="24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D19A66"/>
          <w:kern w:val="0"/>
          <w:sz w:val="24"/>
          <w:szCs w:val="24"/>
          <w:shd w:val="clear" w:fill="282C34"/>
          <w:lang w:val="en-US" w:eastAsia="zh-CN" w:bidi="ar"/>
        </w:rPr>
        <w:t>MBFILE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"memberbook.txt"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  <w:t xml:space="preserve">  // 借阅数据文件名</w:t>
      </w:r>
    </w:p>
    <w:p w14:paraId="795D056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4"/>
          <w:szCs w:val="24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24"/>
          <w:szCs w:val="24"/>
          <w:shd w:val="clear" w:fill="282C34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D19A66"/>
          <w:kern w:val="0"/>
          <w:sz w:val="24"/>
          <w:szCs w:val="24"/>
          <w:shd w:val="clear" w:fill="282C34"/>
          <w:lang w:val="en-US" w:eastAsia="zh-CN" w:bidi="ar"/>
        </w:rPr>
        <w:t>LIBFILE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24"/>
          <w:szCs w:val="24"/>
          <w:shd w:val="clear" w:fill="282C34"/>
          <w:lang w:val="en-US" w:eastAsia="zh-CN" w:bidi="ar"/>
        </w:rPr>
        <w:t>"library.txt"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4"/>
          <w:szCs w:val="24"/>
          <w:shd w:val="clear" w:fill="282C34"/>
          <w:lang w:val="en-US" w:eastAsia="zh-CN" w:bidi="ar"/>
        </w:rPr>
        <w:t xml:space="preserve">    // 图书数据文件名</w:t>
      </w:r>
    </w:p>
    <w:p w14:paraId="765E46F8">
      <w:pPr>
        <w:pStyle w:val="20"/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 w14:paraId="2EFDE6C1">
      <w:pPr>
        <w:pStyle w:val="20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系统模块</w:t>
      </w:r>
    </w:p>
    <w:p w14:paraId="2DA68B6D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4" w:name="_Toc7146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（一）主菜单（menu1）</w:t>
      </w:r>
      <w:bookmarkEnd w:id="4"/>
    </w:p>
    <w:p w14:paraId="111161FD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会员登录：输入会员 ID，验证密码（输入时显示*，支持退格修改），3 次错误后提示找回密码或注册。</w:t>
      </w:r>
    </w:p>
    <w:p w14:paraId="3036A4C7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会员注册：新用户输入 ID（查重，重复则提示）、密码、找回密钥、姓名、性别，信息确认后保存至 infomember.txt。</w:t>
      </w:r>
    </w:p>
    <w:p w14:paraId="6E08D429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管理员登录：输入固定密码 “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123456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”，正确则进入管理员界面，错误则提示重新输入。</w:t>
      </w:r>
    </w:p>
    <w:p w14:paraId="0C13A3CC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退出：关闭系统，提示 “你已经退出系统”，按任意键关闭界面。</w:t>
      </w:r>
    </w:p>
    <w:p w14:paraId="61E92A36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5" w:name="_Toc551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（二）会员界面菜单（menu2）</w:t>
      </w:r>
      <w:bookmarkEnd w:id="5"/>
    </w:p>
    <w:p w14:paraId="030A1742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查找图书信息：支持按编号、书名、作者 3 种方式查询，输出图书完整信息，无匹配结果则提示 “未找到”。</w:t>
      </w:r>
    </w:p>
    <w:p w14:paraId="69CB8891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借阅图书：输入书名，若图书存在且馆藏量 &gt; 0，扣除 1 本馆藏量，借阅次数 + 1，记录借阅信息至 memberbook.txt（关联会员 ID）。</w:t>
      </w:r>
    </w:p>
    <w:p w14:paraId="68ED9465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归还图书：输入书名，查找当前会员的借阅记录，存在则增加 1 本馆藏量，删除对应借阅记录，更新文件。</w:t>
      </w:r>
    </w:p>
    <w:p w14:paraId="230D46F7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书库所有图书信息：显示 library.txt 中所有图书列表，按字段对齐展示，包含借阅次数统计。</w:t>
      </w:r>
    </w:p>
    <w:p w14:paraId="7C9FAC69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价位书籍推荐：输入理想价格，筛选并显示价格≤该值的图书，按文件存储顺序排列。</w:t>
      </w:r>
    </w:p>
    <w:p w14:paraId="32919AD9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图书受欢迎度排行榜：按借阅次数降序排序（选择排序算法），显示所有图书。</w:t>
      </w:r>
    </w:p>
    <w:p w14:paraId="703A7911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您的账户信息：查看会员个人信息及当前借阅记录，支持密码修改（需输入注册时的密钥验证）。</w:t>
      </w:r>
    </w:p>
    <w:p w14:paraId="7B9043B3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退出用户界面：返回主菜单，提示 “正在退出用户界面”，延时 1 秒后跳转。</w:t>
      </w:r>
    </w:p>
    <w:p w14:paraId="2245CF9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6" w:name="_Toc17234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（三）管理员界面菜单（menu3）</w:t>
      </w:r>
      <w:bookmarkEnd w:id="6"/>
    </w:p>
    <w:p w14:paraId="35ED4995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添加图书：输入图书编号（查重，重复则重新输入）、名称、作者、出版社、类别、价格、馆藏量（初始借阅次数为 0），确认后追加至 library.txt。</w:t>
      </w:r>
    </w:p>
    <w:p w14:paraId="16305C06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删减图书：输入书名，查找匹配图书，确认后从文件中删除所有同名条目，更新图书列表。</w:t>
      </w:r>
    </w:p>
    <w:p w14:paraId="504E0699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修改图书信息：输入书名，查找匹配图书，选择修改字段，输入新值后覆盖原数据。</w:t>
      </w:r>
    </w:p>
    <w:p w14:paraId="25E90F15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查找图书信息：同会员界面的查找功能，支持 3 种查询方式，输出结果一致。</w:t>
      </w:r>
    </w:p>
    <w:p w14:paraId="113FD82E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显示全部图书信息：同会员界面的 “书库所有图书信息” 功能，展示格式相同。</w:t>
      </w:r>
    </w:p>
    <w:p w14:paraId="7E940272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显示所有会员信息：读取 infomember.txt，显示所有注册会员信息（密码明文显示，存在安全风险）。</w:t>
      </w:r>
    </w:p>
    <w:p w14:paraId="0D911C92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显示所有借阅信息：读取 memberbook.txt，显示所有借阅记录，无记录则提示 “当前没有借阅信息”。</w:t>
      </w:r>
    </w:p>
    <w:p w14:paraId="7A1D7E28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退出管理员界面：返回主菜单，提示 “正在退出管理员界面”，延时 1 秒后跳转。</w:t>
      </w:r>
    </w:p>
    <w:p w14:paraId="054FB9D7">
      <w:pPr>
        <w:pStyle w:val="3"/>
        <w:rPr>
          <w:rFonts w:hint="eastAsia" w:ascii="宋体" w:hAnsi="宋体" w:eastAsia="宋体" w:cs="宋体"/>
          <w:b w:val="0"/>
          <w:bCs w:val="0"/>
        </w:rPr>
      </w:pPr>
      <w:bookmarkStart w:id="7" w:name="_Toc7320"/>
      <w:r>
        <w:rPr>
          <w:rFonts w:hint="eastAsia" w:ascii="宋体" w:hAnsi="宋体" w:eastAsia="宋体" w:cs="宋体"/>
          <w:b w:val="0"/>
          <w:bCs w:val="0"/>
        </w:rPr>
        <w:t>核心功能详解</w:t>
      </w:r>
      <w:bookmarkEnd w:id="7"/>
    </w:p>
    <w:p w14:paraId="08A46C7A">
      <w:pPr>
        <w:pStyle w:val="4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8" w:name="_Toc4389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（一）增删查改功能</w:t>
      </w:r>
      <w:bookmarkEnd w:id="8"/>
    </w:p>
    <w:p w14:paraId="699030CB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添加图书（add_book 函数）</w:t>
      </w:r>
    </w:p>
    <w:p w14:paraId="6AEED9DA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流程：输入图书编号，查重，重复则重新输入；填写其他信息；确认保存（y/n），选择 y 则追加数据到 library.txt，提示 “添加成功”。</w:t>
      </w:r>
    </w:p>
    <w:p w14:paraId="3C383BC8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删除图书（delete_book 函数）</w:t>
      </w:r>
    </w:p>
    <w:p w14:paraId="1533B88F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流程：输入书名，查找同名图书；若存在，显示信息，确认删除（y/n），选择 y 则删除条目，更新记录；无匹配则提示 “没有查找该书的任何信息”。</w:t>
      </w:r>
    </w:p>
    <w:p w14:paraId="66F42824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修改图书信息（modify_book 函数）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</w:p>
    <w:p w14:paraId="0305F5AD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流程：输入书名，查找匹配图书，显示原信息；选择修改字段；输入新值，确认后覆盖原数据，提示 “修改成功”。</w:t>
      </w:r>
    </w:p>
    <w:p w14:paraId="7675A403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支持字段：可修改编号</w:t>
      </w:r>
    </w:p>
    <w:p w14:paraId="6D18F98D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查询图书信息（search_book 函数）</w:t>
      </w:r>
    </w:p>
    <w:p w14:paraId="1DDCC691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查询方式：按编号精确匹配；按书名精确匹配，支持同名多书查询；按作者精确匹配，显示该作者所有图书。</w:t>
      </w:r>
    </w:p>
    <w:p w14:paraId="284CA7BA">
      <w:pPr>
        <w:pStyle w:val="20"/>
        <w:numPr>
          <w:ilvl w:val="0"/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输出：匹配的图书详情，格式对齐易读。</w:t>
      </w:r>
    </w:p>
    <w:p w14:paraId="56723129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9" w:name="_Toc28243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（二）排序功能</w:t>
      </w:r>
      <w:bookmarkEnd w:id="9"/>
    </w:p>
    <w:p w14:paraId="43870ECB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按价格筛选图书（display_price_lower 函数）</w:t>
      </w:r>
    </w:p>
    <w:p w14:paraId="7962F0EA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功能：输入目标价格，遍历 library.txt，筛选价格≤该值的图书，按文件存储顺序显示。</w:t>
      </w:r>
    </w:p>
    <w:p w14:paraId="0665AA6A">
      <w:pPr>
        <w:pStyle w:val="20"/>
        <w:numPr>
          <w:ilvl w:val="0"/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输出：符合条件的图书列表，无匹配则提示 “没有比 XX 元更低的图书”。</w:t>
      </w:r>
    </w:p>
    <w:p w14:paraId="2D716CDA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受欢迎度排行榜（dispaly_popular 函数）</w:t>
      </w:r>
    </w:p>
    <w:p w14:paraId="0ED97ADA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排序依据：按借阅次数（time 字段）降序排序，使用选择排序算法。</w:t>
      </w:r>
    </w:p>
    <w:p w14:paraId="1AF92AC9">
      <w:pPr>
        <w:pStyle w:val="20"/>
        <w:numPr>
          <w:ilvl w:val="0"/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实现：遍历图书数组，选择借阅次数最高的图书交换至当前排序位置，按排序后顺序显示。</w:t>
      </w:r>
    </w:p>
    <w:p w14:paraId="4CB1A060">
      <w:pPr>
        <w:pStyle w:val="4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10" w:name="_Toc12922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（三）用户功能</w:t>
      </w:r>
      <w:bookmarkEnd w:id="10"/>
    </w:p>
    <w:p w14:paraId="2339B8E0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借书功能（borrow_book 函数）</w:t>
      </w:r>
    </w:p>
    <w:p w14:paraId="76E8CC4E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流程：会员登录后输入书名，查找图书；若存在且馆藏量 &gt; 0，馆藏量减 1，借阅次数加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追加借阅记录；提示 “借书成功”，否则提示 “未找到该书” 或 “馆藏量不足”。</w:t>
      </w:r>
    </w:p>
    <w:p w14:paraId="68004109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还书功能（return_book 函数）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）</w:t>
      </w:r>
    </w:p>
    <w:p w14:paraId="522625ED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流程：会员登录后输入书名，查找借阅记录；若存在，馆藏量加 1，删除借阅条目，更新文件；提示 “还书成功”，否则提示 “您并没有这条借阅信息”。</w:t>
      </w:r>
    </w:p>
    <w:p w14:paraId="14B01F16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找回密码（find_account 函数）</w:t>
      </w:r>
    </w:p>
    <w:p w14:paraId="2252435D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流程：会员登录失败后，选择 “找回密码”，输入姓名查找会员；输入密钥，验证通过后修改密码，保存至文件；错误则剩余尝试次数减 1（最多 3 次）；提示 “密码修改成功” 或 “输入次数已用完”。</w:t>
      </w:r>
    </w:p>
    <w:p w14:paraId="531D3935">
      <w:pPr>
        <w:pStyle w:val="2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Chars="0" w:firstLine="499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安全机制：密钥验证失败 3 次后锁定，强制返回主菜单。</w:t>
      </w:r>
    </w:p>
    <w:p w14:paraId="11198012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11" w:name="_Toc28260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（四）会员管理功能</w:t>
      </w:r>
      <w:bookmarkEnd w:id="11"/>
    </w:p>
    <w:p w14:paraId="478C2DC8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会员注册（member_log_up 函数）</w:t>
      </w:r>
    </w:p>
    <w:p w14:paraId="1F661877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流程：输入会员 ID，查重，重复则提示；填写密码、找回密钥、姓名、性别；确认保存（y/n），选择 y 则追加信息到 infomember.txt，提示 “注册成功”。</w:t>
      </w:r>
    </w:p>
    <w:p w14:paraId="62150CBB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会员登录（member_log_in 函数）</w:t>
      </w:r>
    </w:p>
    <w:p w14:paraId="714110BA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验证逻辑：输入 ID，查找会员，不存在则提示 “该 ID 未注册”，询问是否注册；存在则输入密码验证；3 次密码错误后锁定，需通过找回密码或重新注册恢复。</w:t>
      </w:r>
    </w:p>
    <w:p w14:paraId="130FC3D8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返回值：登录成功（1）、需注册（2）、登录失败（0）。</w:t>
      </w:r>
    </w:p>
    <w:p w14:paraId="07E9F05F">
      <w:pPr>
        <w:pStyle w:val="20"/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账户信息（user_account 函数）</w:t>
      </w:r>
    </w:p>
    <w:p w14:paraId="795107E5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功能：显示会员个人信息及当前借阅记录；支持密码修改，需输入密钥验证，提示 “密码修改成功”，需重新登录生效。</w:t>
      </w:r>
    </w:p>
    <w:p w14:paraId="63F76BE4">
      <w:pPr>
        <w:pStyle w:val="20"/>
        <w:numPr>
          <w:ilvl w:val="0"/>
          <w:numId w:val="0"/>
        </w:numPr>
        <w:ind w:leftChars="0" w:firstLine="50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交互：实时读取借阅记录，动态显示借阅数量，性别区分显示称呼。</w:t>
      </w:r>
    </w:p>
    <w:p w14:paraId="1FAB8E34">
      <w:pPr>
        <w:rPr>
          <w:rFonts w:hint="eastAsia"/>
          <w:lang w:val="en-US" w:eastAsia="zh-CN"/>
        </w:rPr>
      </w:pPr>
    </w:p>
    <w:p w14:paraId="38FB68EB">
      <w:pPr>
        <w:pStyle w:val="3"/>
        <w:rPr>
          <w:rFonts w:hint="eastAsia" w:ascii="宋体" w:hAnsi="宋体" w:eastAsia="宋体" w:cs="宋体"/>
          <w:b w:val="0"/>
          <w:bCs w:val="0"/>
          <w:lang w:val="en-US" w:eastAsia="zh-CN"/>
        </w:rPr>
      </w:pPr>
      <w:bookmarkStart w:id="12" w:name="_Toc3896"/>
      <w:r>
        <w:rPr>
          <w:rFonts w:hint="eastAsia" w:ascii="宋体" w:hAnsi="宋体" w:eastAsia="宋体" w:cs="宋体"/>
          <w:b w:val="0"/>
          <w:bCs w:val="0"/>
          <w:lang w:val="en-US" w:eastAsia="zh-CN"/>
        </w:rPr>
        <w:t>五</w:t>
      </w:r>
      <w:r>
        <w:rPr>
          <w:rFonts w:hint="eastAsia" w:ascii="宋体" w:hAnsi="宋体" w:eastAsia="宋体" w:cs="宋体"/>
          <w:b w:val="0"/>
          <w:bCs w:val="0"/>
        </w:rPr>
        <w:t>、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作品实现</w:t>
      </w:r>
      <w:bookmarkEnd w:id="12"/>
    </w:p>
    <w:p w14:paraId="2CB064A9">
      <w:pPr>
        <w:pStyle w:val="8"/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1.编码环境：Dev C++（主），Vscode</w:t>
      </w:r>
    </w:p>
    <w:p w14:paraId="6D0B4D51">
      <w:pPr>
        <w:pStyle w:val="8"/>
        <w:spacing w:before="75" w:line="252" w:lineRule="auto"/>
        <w:ind w:right="106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2.语言：C语言</w:t>
      </w:r>
    </w:p>
    <w:p w14:paraId="1E4B2FD2">
      <w:pPr>
        <w:pStyle w:val="8"/>
        <w:spacing w:before="190" w:line="225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3.主要界面图：</w:t>
      </w:r>
    </w:p>
    <w:p w14:paraId="1015903C">
      <w:pPr>
        <w:pStyle w:val="8"/>
        <w:spacing w:before="190" w:line="225" w:lineRule="auto"/>
        <w:rPr>
          <w:rFonts w:hint="eastAsia" w:ascii="宋体" w:hAnsi="宋体" w:eastAsia="宋体" w:cs="宋体"/>
          <w:spacing w:val="-1"/>
        </w:rPr>
      </w:pPr>
      <w:r>
        <w:rPr>
          <w:rFonts w:hint="eastAsia" w:ascii="宋体" w:hAnsi="宋体" w:eastAsia="宋体" w:cs="宋体"/>
          <w:spacing w:val="1"/>
        </w:rPr>
        <w:t>主界面条目有</w:t>
      </w:r>
      <w:r>
        <w:rPr>
          <w:rFonts w:hint="eastAsia" w:ascii="宋体" w:hAnsi="宋体" w:eastAsia="宋体" w:cs="宋体"/>
          <w:spacing w:val="1"/>
          <w:lang w:val="en-US" w:eastAsia="zh-CN"/>
        </w:rPr>
        <w:t>4</w:t>
      </w:r>
      <w:r>
        <w:rPr>
          <w:rFonts w:hint="eastAsia" w:ascii="宋体" w:hAnsi="宋体" w:eastAsia="宋体" w:cs="宋体"/>
          <w:spacing w:val="1"/>
        </w:rPr>
        <w:t>条，分别是会员登录，会员注册</w:t>
      </w:r>
      <w:r>
        <w:rPr>
          <w:rFonts w:hint="eastAsia" w:ascii="宋体" w:hAnsi="宋体" w:eastAsia="宋体" w:cs="宋体"/>
        </w:rPr>
        <w:t>，管理员</w:t>
      </w: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2039620</wp:posOffset>
                </wp:positionH>
                <wp:positionV relativeFrom="paragraph">
                  <wp:posOffset>43180</wp:posOffset>
                </wp:positionV>
                <wp:extent cx="725170" cy="989965"/>
                <wp:effectExtent l="0" t="0" r="11430" b="635"/>
                <wp:wrapNone/>
                <wp:docPr id="30" name="任意多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98996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141" h="1558">
                              <a:moveTo>
                                <a:pt x="1056" y="1502"/>
                              </a:moveTo>
                              <a:cubicBezTo>
                                <a:pt x="1034" y="1524"/>
                                <a:pt x="1010" y="1543"/>
                                <a:pt x="985" y="1558"/>
                              </a:cubicBezTo>
                              <a:cubicBezTo>
                                <a:pt x="959" y="1532"/>
                                <a:pt x="933" y="1507"/>
                                <a:pt x="908" y="1482"/>
                              </a:cubicBezTo>
                              <a:cubicBezTo>
                                <a:pt x="929" y="1470"/>
                                <a:pt x="949" y="1453"/>
                                <a:pt x="968" y="1435"/>
                              </a:cubicBezTo>
                              <a:cubicBezTo>
                                <a:pt x="995" y="1407"/>
                                <a:pt x="1013" y="1378"/>
                                <a:pt x="1020" y="1345"/>
                              </a:cubicBezTo>
                              <a:cubicBezTo>
                                <a:pt x="1026" y="1313"/>
                                <a:pt x="1026" y="1276"/>
                                <a:pt x="1016" y="1234"/>
                              </a:cubicBezTo>
                              <a:cubicBezTo>
                                <a:pt x="1005" y="1191"/>
                                <a:pt x="997" y="1149"/>
                                <a:pt x="988" y="1107"/>
                              </a:cubicBezTo>
                              <a:cubicBezTo>
                                <a:pt x="982" y="1094"/>
                                <a:pt x="976" y="1080"/>
                                <a:pt x="970" y="1066"/>
                              </a:cubicBezTo>
                              <a:cubicBezTo>
                                <a:pt x="648" y="927"/>
                                <a:pt x="322" y="795"/>
                                <a:pt x="0" y="656"/>
                              </a:cubicBezTo>
                              <a:cubicBezTo>
                                <a:pt x="31" y="624"/>
                                <a:pt x="63" y="592"/>
                                <a:pt x="95" y="561"/>
                              </a:cubicBezTo>
                              <a:cubicBezTo>
                                <a:pt x="281" y="644"/>
                                <a:pt x="470" y="723"/>
                                <a:pt x="656" y="806"/>
                              </a:cubicBezTo>
                              <a:cubicBezTo>
                                <a:pt x="781" y="862"/>
                                <a:pt x="874" y="905"/>
                                <a:pt x="934" y="936"/>
                              </a:cubicBezTo>
                              <a:cubicBezTo>
                                <a:pt x="914" y="894"/>
                                <a:pt x="896" y="852"/>
                                <a:pt x="876" y="811"/>
                              </a:cubicBezTo>
                              <a:cubicBezTo>
                                <a:pt x="857" y="770"/>
                                <a:pt x="840" y="728"/>
                                <a:pt x="821" y="686"/>
                              </a:cubicBezTo>
                              <a:cubicBezTo>
                                <a:pt x="733" y="489"/>
                                <a:pt x="649" y="290"/>
                                <a:pt x="562" y="94"/>
                              </a:cubicBezTo>
                              <a:cubicBezTo>
                                <a:pt x="593" y="62"/>
                                <a:pt x="624" y="31"/>
                                <a:pt x="656" y="0"/>
                              </a:cubicBezTo>
                              <a:cubicBezTo>
                                <a:pt x="804" y="347"/>
                                <a:pt x="945" y="697"/>
                                <a:pt x="1093" y="1044"/>
                              </a:cubicBezTo>
                              <a:cubicBezTo>
                                <a:pt x="1125" y="1140"/>
                                <a:pt x="1140" y="1226"/>
                                <a:pt x="1140" y="1303"/>
                              </a:cubicBezTo>
                              <a:cubicBezTo>
                                <a:pt x="1141" y="1379"/>
                                <a:pt x="1112" y="1446"/>
                                <a:pt x="1056" y="1502"/>
                              </a:cubicBezTo>
                            </a:path>
                          </a:pathLst>
                        </a:custGeom>
                        <a:solidFill>
                          <a:srgbClr val="C0C0C0">
                            <a:alpha val="50197"/>
                          </a:srgb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0.6pt;margin-top:3.4pt;height:77.95pt;width:57.1pt;z-index:-251655168;mso-width-relative:page;mso-height-relative:page;" fillcolor="#C0C0C0" filled="t" stroked="f" coordsize="1141,1558" o:gfxdata="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" path="m1056,1502c1034,1524,1010,1543,985,1558c959,1532,933,1507,908,1482c929,1470,949,1453,968,1435c995,1407,1013,1378,1020,1345c1026,1313,1026,1276,1016,1234c1005,1191,997,1149,988,1107c982,1094,976,1080,970,1066c648,927,322,795,0,656c31,624,63,592,95,561c281,644,470,723,656,806c781,862,874,905,934,936c914,894,896,852,876,811c857,770,840,728,821,686c733,489,649,290,562,94c593,62,624,31,656,0c804,347,945,697,1093,1044c1125,1140,1140,1226,1140,1303c1141,1379,1112,1446,1056,1502e">
                <v:fill on="t" opacity="32897f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pacing w:val="-1"/>
        </w:rPr>
        <w:t>登录和退出系统。</w:t>
      </w:r>
    </w:p>
    <w:p w14:paraId="50CCEE92">
      <w:pPr>
        <w:pStyle w:val="8"/>
        <w:spacing w:before="75" w:line="252" w:lineRule="auto"/>
        <w:ind w:right="1063"/>
      </w:pPr>
      <w:r>
        <w:drawing>
          <wp:inline distT="0" distB="0" distL="114300" distR="114300">
            <wp:extent cx="5723255" cy="2777490"/>
            <wp:effectExtent l="0" t="0" r="4445" b="3810"/>
            <wp:docPr id="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C695">
      <w:pPr>
        <w:pStyle w:val="8"/>
        <w:spacing w:before="190" w:line="225" w:lineRule="auto"/>
        <w:rPr>
          <w:rFonts w:hint="default" w:ascii="宋体" w:hAnsi="宋体" w:eastAsia="宋体" w:cs="宋体"/>
          <w:spacing w:val="1"/>
          <w:lang w:val="en-US" w:eastAsia="zh-CN"/>
        </w:rPr>
      </w:pPr>
      <w:r>
        <w:rPr>
          <w:rFonts w:hint="eastAsia" w:ascii="宋体" w:hAnsi="宋体" w:eastAsia="宋体" w:cs="宋体"/>
          <w:spacing w:val="1"/>
          <w:lang w:val="en-US" w:eastAsia="zh-CN"/>
        </w:rPr>
        <w:t>会员界面</w:t>
      </w:r>
    </w:p>
    <w:p w14:paraId="11B07805">
      <w:pPr>
        <w:pStyle w:val="8"/>
        <w:spacing w:before="75" w:line="252" w:lineRule="auto"/>
        <w:ind w:right="1063"/>
        <w:rPr>
          <w:rFonts w:hint="eastAsia" w:ascii="宋体" w:hAnsi="宋体" w:eastAsia="宋体" w:cs="宋体"/>
          <w:spacing w:val="-1"/>
          <w:lang w:val="en-US" w:eastAsia="zh-CN"/>
        </w:rPr>
      </w:pPr>
      <w:r>
        <w:drawing>
          <wp:inline distT="0" distB="0" distL="114300" distR="114300">
            <wp:extent cx="5730240" cy="2942590"/>
            <wp:effectExtent l="0" t="0" r="10160" b="3810"/>
            <wp:docPr id="1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C56C">
      <w:pPr>
        <w:rPr>
          <w:rFonts w:hint="eastAsia"/>
          <w:lang w:val="en-US" w:eastAsia="zh-CN"/>
        </w:rPr>
      </w:pPr>
    </w:p>
    <w:p w14:paraId="5F04B691">
      <w:pP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  <w:t>会员信息</w:t>
      </w:r>
    </w:p>
    <w:p w14:paraId="2D06B5DA">
      <w:pP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</w:pPr>
      <w:r>
        <w:drawing>
          <wp:inline distT="0" distB="0" distL="114300" distR="114300">
            <wp:extent cx="5730875" cy="2077720"/>
            <wp:effectExtent l="0" t="0" r="9525" b="5080"/>
            <wp:docPr id="1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  <w:t>借书</w:t>
      </w:r>
    </w:p>
    <w:p w14:paraId="613A3DBA">
      <w:pP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</w:pPr>
      <w:r>
        <w:drawing>
          <wp:inline distT="0" distB="0" distL="114300" distR="114300">
            <wp:extent cx="2633980" cy="1280795"/>
            <wp:effectExtent l="0" t="0" r="7620" b="1905"/>
            <wp:docPr id="1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3653">
      <w:pP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pacing w:val="1"/>
          <w:sz w:val="22"/>
          <w:szCs w:val="22"/>
          <w:lang w:val="en-US" w:eastAsia="zh-CN" w:bidi="ar-SA"/>
        </w:rPr>
        <w:t>会员注册</w:t>
      </w:r>
    </w:p>
    <w:p w14:paraId="4B672E09">
      <w:r>
        <w:drawing>
          <wp:inline distT="0" distB="0" distL="114300" distR="114300">
            <wp:extent cx="4648200" cy="2455545"/>
            <wp:effectExtent l="0" t="0" r="0" b="8255"/>
            <wp:docPr id="1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EC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管理员界面</w:t>
      </w:r>
    </w:p>
    <w:p w14:paraId="2E0C89EB">
      <w:r>
        <w:drawing>
          <wp:inline distT="0" distB="0" distL="114300" distR="114300">
            <wp:extent cx="5724525" cy="2859405"/>
            <wp:effectExtent l="0" t="0" r="3175" b="10795"/>
            <wp:docPr id="1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E94C"/>
    <w:p w14:paraId="65B60FD1">
      <w:pPr>
        <w:pStyle w:val="8"/>
        <w:numPr>
          <w:ilvl w:val="0"/>
          <w:numId w:val="3"/>
        </w:numPr>
        <w:spacing w:before="75" w:line="252" w:lineRule="auto"/>
        <w:ind w:left="0" w:leftChars="0" w:right="1063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代码实现（2.0）</w:t>
      </w:r>
    </w:p>
    <w:p w14:paraId="04BFC13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&lt;stdio.h&gt;</w:t>
      </w:r>
    </w:p>
    <w:p w14:paraId="66DFB9E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&lt;stdlib.h&gt;</w:t>
      </w:r>
    </w:p>
    <w:p w14:paraId="50789D8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&lt;string.h&gt;</w:t>
      </w:r>
    </w:p>
    <w:p w14:paraId="7F0E1FC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&lt;math.h&gt;</w:t>
      </w:r>
    </w:p>
    <w:p w14:paraId="1C7FB093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&lt;time.h&gt;</w:t>
      </w:r>
    </w:p>
    <w:p w14:paraId="6FEE359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8C379"/>
          <w:kern w:val="0"/>
          <w:sz w:val="18"/>
          <w:szCs w:val="18"/>
          <w:shd w:val="clear" w:fill="282C34"/>
          <w:lang w:val="en-US" w:eastAsia="zh-CN" w:bidi="ar"/>
        </w:rPr>
        <w:t>&lt;conio.h&gt;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>/*控制台输入输出函数*/</w:t>
      </w:r>
    </w:p>
    <w:p w14:paraId="375889EF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</w:pPr>
    </w:p>
    <w:p w14:paraId="42B7D63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>/* 菜单相关函数 */</w:t>
      </w:r>
    </w:p>
    <w:p w14:paraId="19420B5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menu1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</w:p>
    <w:p w14:paraId="691C66A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menu2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</w:p>
    <w:p w14:paraId="6FA371C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menu3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</w:p>
    <w:p w14:paraId="0907CC3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</w:pPr>
    </w:p>
    <w:p w14:paraId="28DDA4E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>/*会员信息系统函数*/</w:t>
      </w:r>
    </w:p>
    <w:p w14:paraId="441DA93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user_account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account[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/*个人账户信息*/</w:t>
      </w:r>
    </w:p>
    <w:p w14:paraId="74B6541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member_log_up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     /*会员注册函数*/</w:t>
      </w:r>
    </w:p>
    <w:p w14:paraId="3DCE623B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member_log_in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account[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/*会员登录函数*/</w:t>
      </w:r>
    </w:p>
    <w:p w14:paraId="7409D7B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ADMIN_watch_member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/*查看会员信息函数*/</w:t>
      </w:r>
    </w:p>
    <w:p w14:paraId="64835D7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display_memberbook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/*查看所有图书借阅信息函数*/</w:t>
      </w:r>
    </w:p>
    <w:p w14:paraId="0777F53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check_repeat_ID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id_account[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/*检查账户重复性函数*/</w:t>
      </w:r>
    </w:p>
    <w:p w14:paraId="466DB75F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find_account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      /*账户找回函数*/</w:t>
      </w:r>
    </w:p>
    <w:p w14:paraId="43B4C371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compare_password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password[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/*密码比对函数 */</w:t>
      </w:r>
    </w:p>
    <w:p w14:paraId="0E3BAA7E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password_circle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   /*密码框装饰函数*/</w:t>
      </w:r>
    </w:p>
    <w:p w14:paraId="5619E1F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find_account_circle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/*找回帐户弹出框函数*/</w:t>
      </w:r>
    </w:p>
    <w:p w14:paraId="7ED0D4D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clock_delay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          /*时间延时函数*/</w:t>
      </w:r>
    </w:p>
    <w:p w14:paraId="012352A4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</w:pPr>
    </w:p>
    <w:p w14:paraId="7C09A98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>/*图书信息系统函数*/</w:t>
      </w:r>
    </w:p>
    <w:p w14:paraId="3372E66A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add_book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/*增:输入添加图书信息*/</w:t>
      </w:r>
    </w:p>
    <w:p w14:paraId="49B163C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delete_book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/*删:以图书名称删除图书信息*/</w:t>
      </w:r>
    </w:p>
    <w:p w14:paraId="29215E73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modify_book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/*改:修改图书信息*/</w:t>
      </w:r>
    </w:p>
    <w:p w14:paraId="05C76CF0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display_book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/*显:显示全部图书信息*/</w:t>
      </w:r>
    </w:p>
    <w:p w14:paraId="151F854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search_book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/*查:根据图书名称显示图书的信息*/</w:t>
      </w:r>
    </w:p>
    <w:p w14:paraId="7124A13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borrow_book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account[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/*借书*/</w:t>
      </w:r>
    </w:p>
    <w:p w14:paraId="78AAC532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return_book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account[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/*还书*/</w:t>
      </w:r>
    </w:p>
    <w:p w14:paraId="5EBB9FF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display_price_lower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/*排序:根据价格列出图书信息*/</w:t>
      </w:r>
    </w:p>
    <w:p w14:paraId="49D4FE2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dispaly_popular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            /*排序:图书受欢迎度排行榜*/</w:t>
      </w:r>
    </w:p>
    <w:p w14:paraId="65406636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/>
          <w:bCs/>
          <w:color w:val="61AFEF"/>
          <w:kern w:val="0"/>
          <w:sz w:val="18"/>
          <w:szCs w:val="18"/>
          <w:shd w:val="clear" w:fill="282C34"/>
          <w:lang w:val="en-US" w:eastAsia="zh-CN" w:bidi="ar"/>
        </w:rPr>
        <w:t>check_repeat_book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b w:val="0"/>
          <w:bCs w:val="0"/>
          <w:color w:val="C678DD"/>
          <w:kern w:val="0"/>
          <w:sz w:val="18"/>
          <w:szCs w:val="18"/>
          <w:shd w:val="clear" w:fill="282C34"/>
          <w:lang w:val="en-US" w:eastAsia="zh-CN" w:bidi="ar"/>
        </w:rPr>
        <w:t>char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 xml:space="preserve"> number[</w:t>
      </w:r>
      <w:r>
        <w:rPr>
          <w:rFonts w:hint="default" w:ascii="Fira Code" w:hAnsi="Fira Code" w:eastAsia="Fira Code" w:cs="Fira Code"/>
          <w:b w:val="0"/>
          <w:bCs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30</w:t>
      </w:r>
      <w:r>
        <w:rPr>
          <w:rFonts w:hint="default" w:ascii="Fira Code" w:hAnsi="Fira Code" w:eastAsia="Fira Code" w:cs="Fira Code"/>
          <w:b w:val="0"/>
          <w:bCs w:val="0"/>
          <w:color w:val="E06C75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18"/>
          <w:szCs w:val="18"/>
          <w:shd w:val="clear" w:fill="282C34"/>
          <w:lang w:val="en-US" w:eastAsia="zh-CN" w:bidi="ar"/>
        </w:rPr>
        <w:t xml:space="preserve"> /*查重书籍编号*/</w:t>
      </w:r>
    </w:p>
    <w:p w14:paraId="0EDA1DED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kern w:val="0"/>
          <w:sz w:val="24"/>
          <w:szCs w:val="24"/>
          <w:shd w:val="clear" w:fill="282C34"/>
          <w:lang w:val="en-US" w:eastAsia="zh-CN" w:bidi="ar"/>
        </w:rPr>
      </w:pPr>
    </w:p>
    <w:p w14:paraId="735C8680">
      <w:pPr>
        <w:pStyle w:val="8"/>
        <w:numPr>
          <w:ilvl w:val="0"/>
          <w:numId w:val="3"/>
        </w:numPr>
        <w:spacing w:before="75" w:line="252" w:lineRule="auto"/>
        <w:ind w:left="0" w:leftChars="0" w:right="1063" w:righ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代码量</w:t>
      </w:r>
    </w:p>
    <w:p w14:paraId="13A2F7F2">
      <w:pPr>
        <w:pStyle w:val="8"/>
        <w:numPr>
          <w:ilvl w:val="0"/>
          <w:numId w:val="0"/>
        </w:numPr>
        <w:spacing w:before="75" w:line="252" w:lineRule="auto"/>
        <w:ind w:leftChars="0" w:right="1063" w:rightChars="0"/>
      </w:pPr>
      <w:r>
        <w:drawing>
          <wp:inline distT="0" distB="0" distL="0" distR="0">
            <wp:extent cx="5274310" cy="2549525"/>
            <wp:effectExtent l="0" t="0" r="8890" b="3175"/>
            <wp:docPr id="971596865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96865" name="图片 1" descr="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2C25">
      <w:pPr>
        <w:rPr>
          <w:rFonts w:hint="eastAsia"/>
        </w:rPr>
      </w:pPr>
      <w:r>
        <w:rPr>
          <w:rFonts w:hint="eastAsia"/>
        </w:rPr>
        <w:t>最长函数：</w:t>
      </w:r>
    </w:p>
    <w:p w14:paraId="4EFD37C5">
      <w:pPr>
        <w:rPr>
          <w:rFonts w:hint="eastAsia"/>
        </w:rPr>
      </w:pPr>
      <w:r>
        <w:rPr>
          <w:rFonts w:hint="eastAsia"/>
        </w:rPr>
        <w:t>user_account()（user_operations.c）：约 120 行</w:t>
      </w:r>
    </w:p>
    <w:p w14:paraId="63516079">
      <w:pPr>
        <w:rPr>
          <w:rFonts w:hint="eastAsia"/>
        </w:rPr>
      </w:pPr>
      <w:r>
        <w:rPr>
          <w:rFonts w:hint="eastAsia"/>
        </w:rPr>
        <w:t>modify_book()（book_operations.c）：约 100 行</w:t>
      </w:r>
    </w:p>
    <w:p w14:paraId="43EEEEFA">
      <w:pPr>
        <w:rPr>
          <w:rFonts w:hint="eastAsia"/>
        </w:rPr>
      </w:pPr>
      <w:r>
        <w:rPr>
          <w:rFonts w:hint="eastAsia"/>
        </w:rPr>
        <w:t>最短函数：</w:t>
      </w:r>
    </w:p>
    <w:p w14:paraId="4052D1AD">
      <w:pPr>
        <w:rPr>
          <w:rFonts w:hint="eastAsia"/>
        </w:rPr>
      </w:pPr>
      <w:r>
        <w:rPr>
          <w:rFonts w:hint="eastAsia"/>
        </w:rPr>
        <w:t>clock_delay()（user_operations.c）：约 5 行</w:t>
      </w:r>
    </w:p>
    <w:p w14:paraId="4442A00E">
      <w:pPr>
        <w:rPr>
          <w:rFonts w:hint="eastAsia"/>
        </w:rPr>
      </w:pPr>
      <w:r>
        <w:rPr>
          <w:rFonts w:hint="eastAsia"/>
        </w:rPr>
        <w:t>menu1()（menu.c）：约 20 行</w:t>
      </w:r>
    </w:p>
    <w:p w14:paraId="4B031A7E">
      <w:pPr>
        <w:rPr>
          <w:rFonts w:hint="eastAsia"/>
        </w:rPr>
      </w:pPr>
      <w:r>
        <w:rPr>
          <w:rFonts w:hint="eastAsia"/>
        </w:rPr>
        <w:t>大多数函数：集中在 30-80 行 之间，符合模块化设计要求。</w:t>
      </w:r>
    </w:p>
    <w:p w14:paraId="511C32B5">
      <w:pPr>
        <w:rPr>
          <w:rFonts w:hint="eastAsia"/>
        </w:rPr>
      </w:pPr>
      <w:r>
        <w:rPr>
          <w:rFonts w:hint="eastAsia"/>
        </w:rPr>
        <w:t>被调用最多的函数：；</w:t>
      </w:r>
    </w:p>
    <w:p w14:paraId="41D228EA">
      <w:pPr>
        <w:rPr>
          <w:rFonts w:hint="eastAsia"/>
        </w:rPr>
      </w:pPr>
      <w:r>
        <w:rPr>
          <w:rFonts w:hint="eastAsia"/>
        </w:rPr>
        <w:t>compare_password()（密码校验函数）：</w:t>
      </w:r>
    </w:p>
    <w:p w14:paraId="367866B6">
      <w:pPr>
        <w:rPr>
          <w:rFonts w:hint="eastAsia"/>
        </w:rPr>
      </w:pPr>
      <w:r>
        <w:rPr>
          <w:rFonts w:hint="eastAsia"/>
        </w:rPr>
        <w:t>在 member_log_in()（用户登录）和 ADMIN 密码验证中被多次调用。</w:t>
      </w:r>
    </w:p>
    <w:p w14:paraId="44091574">
      <w:pPr>
        <w:rPr>
          <w:rFonts w:hint="eastAsia"/>
        </w:rPr>
      </w:pPr>
      <w:r>
        <w:rPr>
          <w:rFonts w:hint="eastAsia"/>
        </w:rPr>
        <w:t>check_repeat_book()（图书编号查重函数）：</w:t>
      </w:r>
    </w:p>
    <w:p w14:paraId="2B88EBF8">
      <w:pPr>
        <w:rPr>
          <w:rFonts w:hint="eastAsia"/>
        </w:rPr>
      </w:pPr>
      <w:r>
        <w:rPr>
          <w:rFonts w:hint="eastAsia"/>
        </w:rPr>
        <w:t>在 add_book() 和 modify_book() 中被调用。</w:t>
      </w:r>
    </w:p>
    <w:p w14:paraId="3ED140FE">
      <w:pPr>
        <w:rPr>
          <w:rFonts w:hint="eastAsia"/>
        </w:rPr>
      </w:pPr>
      <w:r>
        <w:rPr>
          <w:rFonts w:hint="eastAsia"/>
        </w:rPr>
        <w:t>display_book()（显示图书信息）：</w:t>
      </w:r>
    </w:p>
    <w:p w14:paraId="7CB71714">
      <w:pPr>
        <w:rPr>
          <w:rFonts w:hint="eastAsia"/>
        </w:rPr>
      </w:pPr>
      <w:r>
        <w:rPr>
          <w:rFonts w:hint="eastAsia"/>
        </w:rPr>
        <w:t>在用户和管理员菜单中频繁调用。</w:t>
      </w:r>
    </w:p>
    <w:p w14:paraId="5C766DA4">
      <w:pPr>
        <w:pStyle w:val="8"/>
        <w:numPr>
          <w:ilvl w:val="0"/>
          <w:numId w:val="0"/>
        </w:numPr>
        <w:spacing w:before="75" w:line="252" w:lineRule="auto"/>
        <w:ind w:leftChars="0" w:right="1063" w:rightChars="0"/>
        <w:rPr>
          <w:rFonts w:hint="eastAsia"/>
          <w:lang w:val="en-US" w:eastAsia="zh-CN"/>
        </w:rPr>
      </w:pPr>
    </w:p>
    <w:p w14:paraId="3F6C65BA">
      <w:pPr>
        <w:pStyle w:val="8"/>
        <w:numPr>
          <w:ilvl w:val="0"/>
          <w:numId w:val="3"/>
        </w:numPr>
        <w:spacing w:before="75" w:line="252" w:lineRule="auto"/>
        <w:ind w:left="0" w:leftChars="0" w:right="1063" w:righ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主函数，模块代码实现</w:t>
      </w:r>
    </w:p>
    <w:p w14:paraId="4DD7C365">
      <w:pPr>
        <w:pStyle w:val="8"/>
        <w:numPr>
          <w:ilvl w:val="0"/>
          <w:numId w:val="0"/>
        </w:numPr>
        <w:spacing w:before="75" w:line="252" w:lineRule="auto"/>
        <w:ind w:leftChars="0"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17648071">
      <w:pPr>
        <w:rPr>
          <w:rFonts w:hint="eastAsia"/>
        </w:rPr>
      </w:pPr>
      <w:r>
        <w:rPr>
          <w:rFonts w:hint="eastAsia"/>
        </w:rPr>
        <w:t>主函数（main.c）</w:t>
      </w:r>
    </w:p>
    <w:p w14:paraId="68C3FD1A">
      <w:pPr>
        <w:rPr>
          <w:rFonts w:hint="eastAsia"/>
        </w:rPr>
      </w:pPr>
      <w:r>
        <w:rPr>
          <w:rFonts w:hint="eastAsia"/>
        </w:rPr>
        <w:t>功能：</w:t>
      </w:r>
    </w:p>
    <w:p w14:paraId="67B49D82">
      <w:pPr>
        <w:rPr>
          <w:rFonts w:hint="eastAsia"/>
        </w:rPr>
      </w:pPr>
      <w:r>
        <w:rPr>
          <w:rFonts w:hint="eastAsia"/>
        </w:rPr>
        <w:t>初始化系统文件（library.txt, infomember.txt, memberbook.txt）。</w:t>
      </w:r>
    </w:p>
    <w:p w14:paraId="7A67384E">
      <w:pPr>
        <w:rPr>
          <w:rFonts w:hint="eastAsia"/>
        </w:rPr>
      </w:pPr>
      <w:r>
        <w:rPr>
          <w:rFonts w:hint="eastAsia"/>
        </w:rPr>
        <w:t>显示主菜单，根据用户输入跳转至不同模块：</w:t>
      </w:r>
    </w:p>
    <w:p w14:paraId="679557FF">
      <w:pPr>
        <w:rPr>
          <w:rFonts w:hint="eastAsia"/>
        </w:rPr>
      </w:pPr>
      <w:r>
        <w:rPr>
          <w:rFonts w:hint="eastAsia"/>
        </w:rPr>
        <w:t>会员登录/注册：调用 member_log_in() 和 member_log_up()。</w:t>
      </w:r>
    </w:p>
    <w:p w14:paraId="0AFFCA74">
      <w:pPr>
        <w:rPr>
          <w:rFonts w:hint="eastAsia"/>
        </w:rPr>
      </w:pPr>
      <w:r>
        <w:rPr>
          <w:rFonts w:hint="eastAsia"/>
        </w:rPr>
        <w:t>管理员登录：验证密码后进入管理员菜单。</w:t>
      </w:r>
    </w:p>
    <w:p w14:paraId="715CE752">
      <w:pPr>
        <w:rPr>
          <w:rFonts w:hint="eastAsia"/>
        </w:rPr>
      </w:pPr>
      <w:r>
        <w:rPr>
          <w:rFonts w:hint="eastAsia"/>
        </w:rPr>
        <w:t>退出系统：清理资源并关闭程序。</w:t>
      </w:r>
    </w:p>
    <w:p w14:paraId="6B338999">
      <w:pPr>
        <w:rPr>
          <w:rFonts w:hint="eastAsia"/>
        </w:rPr>
      </w:pPr>
      <w:r>
        <w:rPr>
          <w:rFonts w:hint="eastAsia"/>
        </w:rPr>
        <w:t>关键逻辑：</w:t>
      </w:r>
    </w:p>
    <w:p w14:paraId="7D332628">
      <w:pPr>
        <w:rPr>
          <w:rFonts w:hint="eastAsia"/>
        </w:rPr>
      </w:pPr>
      <w:r>
        <w:rPr>
          <w:rFonts w:hint="eastAsia"/>
        </w:rPr>
        <w:t>while (flag1) {</w:t>
      </w:r>
    </w:p>
    <w:p w14:paraId="1939CBC5">
      <w:pPr>
        <w:rPr>
          <w:rFonts w:hint="eastAsia"/>
        </w:rPr>
      </w:pPr>
      <w:r>
        <w:rPr>
          <w:rFonts w:hint="eastAsia"/>
        </w:rPr>
        <w:t xml:space="preserve">    menu1(); // 显示主菜单</w:t>
      </w:r>
    </w:p>
    <w:p w14:paraId="4369A1A9">
      <w:pPr>
        <w:rPr>
          <w:rFonts w:hint="eastAsia"/>
        </w:rPr>
      </w:pPr>
      <w:r>
        <w:rPr>
          <w:rFonts w:hint="eastAsia"/>
        </w:rPr>
        <w:t xml:space="preserve">    switch (choice1) {</w:t>
      </w:r>
    </w:p>
    <w:p w14:paraId="37CA69D8">
      <w:pPr>
        <w:rPr>
          <w:rFonts w:hint="eastAsia"/>
        </w:rPr>
      </w:pPr>
      <w:r>
        <w:rPr>
          <w:rFonts w:hint="eastAsia"/>
        </w:rPr>
        <w:t xml:space="preserve">        case '1': // 会员登录</w:t>
      </w:r>
    </w:p>
    <w:p w14:paraId="013B3EC7">
      <w:pPr>
        <w:rPr>
          <w:rFonts w:hint="eastAsia"/>
        </w:rPr>
      </w:pPr>
      <w:r>
        <w:rPr>
          <w:rFonts w:hint="eastAsia"/>
        </w:rPr>
        <w:t xml:space="preserve">            member_log_in(account1);</w:t>
      </w:r>
    </w:p>
    <w:p w14:paraId="45AB1E4F">
      <w:pPr>
        <w:rPr>
          <w:rFonts w:hint="eastAsia"/>
        </w:rPr>
      </w:pPr>
      <w:r>
        <w:rPr>
          <w:rFonts w:hint="eastAsia"/>
        </w:rPr>
        <w:t xml:space="preserve">            break;</w:t>
      </w:r>
    </w:p>
    <w:p w14:paraId="193AF6F4">
      <w:pPr>
        <w:rPr>
          <w:rFonts w:hint="eastAsia"/>
        </w:rPr>
      </w:pPr>
      <w:r>
        <w:rPr>
          <w:rFonts w:hint="eastAsia"/>
        </w:rPr>
        <w:t xml:space="preserve">        case '2': // 会员注册</w:t>
      </w:r>
    </w:p>
    <w:p w14:paraId="4F1BA121">
      <w:pPr>
        <w:rPr>
          <w:rFonts w:hint="eastAsia"/>
        </w:rPr>
      </w:pPr>
      <w:r>
        <w:rPr>
          <w:rFonts w:hint="eastAsia"/>
        </w:rPr>
        <w:t xml:space="preserve">            member_log_up();</w:t>
      </w:r>
    </w:p>
    <w:p w14:paraId="093F59B7">
      <w:pPr>
        <w:rPr>
          <w:rFonts w:hint="eastAsia"/>
        </w:rPr>
      </w:pPr>
      <w:r>
        <w:rPr>
          <w:rFonts w:hint="eastAsia"/>
        </w:rPr>
        <w:t xml:space="preserve">            break;</w:t>
      </w:r>
    </w:p>
    <w:p w14:paraId="3AA79280">
      <w:pPr>
        <w:rPr>
          <w:rFonts w:hint="eastAsia"/>
        </w:rPr>
      </w:pPr>
      <w:r>
        <w:rPr>
          <w:rFonts w:hint="eastAsia"/>
        </w:rPr>
        <w:t xml:space="preserve">        case '3': // 管理员登录</w:t>
      </w:r>
    </w:p>
    <w:p w14:paraId="54C0484D">
      <w:pPr>
        <w:rPr>
          <w:rFonts w:hint="eastAsia"/>
        </w:rPr>
      </w:pPr>
      <w:r>
        <w:rPr>
          <w:rFonts w:hint="eastAsia"/>
        </w:rPr>
        <w:t xml:space="preserve">            if (compare_password(ADMIN_password)) { ... }</w:t>
      </w:r>
    </w:p>
    <w:p w14:paraId="6C2FC575">
      <w:pPr>
        <w:rPr>
          <w:rFonts w:hint="eastAsia"/>
        </w:rPr>
      </w:pPr>
      <w:r>
        <w:rPr>
          <w:rFonts w:hint="eastAsia"/>
        </w:rPr>
        <w:t xml:space="preserve">            break;</w:t>
      </w:r>
    </w:p>
    <w:p w14:paraId="0966B56D">
      <w:pPr>
        <w:rPr>
          <w:rFonts w:hint="eastAsia"/>
        </w:rPr>
      </w:pPr>
      <w:r>
        <w:rPr>
          <w:rFonts w:hint="eastAsia"/>
        </w:rPr>
        <w:t xml:space="preserve">        case '4': // 退出系统</w:t>
      </w:r>
    </w:p>
    <w:p w14:paraId="20C9FF11">
      <w:pPr>
        <w:rPr>
          <w:rFonts w:hint="eastAsia"/>
        </w:rPr>
      </w:pPr>
      <w:r>
        <w:rPr>
          <w:rFonts w:hint="eastAsia"/>
        </w:rPr>
        <w:t xml:space="preserve">            flag1 = 0;</w:t>
      </w:r>
    </w:p>
    <w:p w14:paraId="20D8F1AC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0D1BA638">
      <w:pPr>
        <w:rPr>
          <w:rFonts w:hint="eastAsia"/>
        </w:rPr>
      </w:pPr>
      <w:r>
        <w:rPr>
          <w:rFonts w:hint="eastAsia"/>
        </w:rPr>
        <w:t>}</w:t>
      </w:r>
    </w:p>
    <w:p w14:paraId="22C30F55">
      <w:pPr>
        <w:rPr>
          <w:rFonts w:hint="eastAsia"/>
        </w:rPr>
      </w:pPr>
      <w:r>
        <w:rPr>
          <w:rFonts w:hint="eastAsia"/>
        </w:rPr>
        <w:t>2. 模块实现</w:t>
      </w:r>
    </w:p>
    <w:p w14:paraId="6189AE8F">
      <w:pPr>
        <w:rPr>
          <w:rFonts w:hint="eastAsia"/>
        </w:rPr>
      </w:pPr>
      <w:r>
        <w:rPr>
          <w:rFonts w:hint="eastAsia"/>
        </w:rPr>
        <w:t>图书管理模块（book_operations.c）</w:t>
      </w:r>
    </w:p>
    <w:p w14:paraId="51C8678D">
      <w:pPr>
        <w:rPr>
          <w:rFonts w:hint="eastAsia"/>
        </w:rPr>
      </w:pPr>
      <w:r>
        <w:rPr>
          <w:rFonts w:hint="eastAsia"/>
        </w:rPr>
        <w:t>功能：图书的增删改查、借阅/归还、排序（价格、借阅次数）。</w:t>
      </w:r>
    </w:p>
    <w:p w14:paraId="5C91152F">
      <w:pPr>
        <w:rPr>
          <w:rFonts w:hint="eastAsia"/>
        </w:rPr>
      </w:pPr>
      <w:r>
        <w:rPr>
          <w:rFonts w:hint="eastAsia"/>
        </w:rPr>
        <w:t>数据流：通过文件 library.txt 和 memberbook.txt 持久化数据。</w:t>
      </w:r>
    </w:p>
    <w:p w14:paraId="47E3A447">
      <w:pPr>
        <w:rPr>
          <w:rFonts w:hint="eastAsia"/>
        </w:rPr>
      </w:pPr>
      <w:r>
        <w:rPr>
          <w:rFonts w:hint="eastAsia"/>
        </w:rPr>
        <w:t>示例调用链：</w:t>
      </w:r>
    </w:p>
    <w:p w14:paraId="10B2625E">
      <w:pPr>
        <w:rPr>
          <w:rFonts w:hint="eastAsia"/>
        </w:rPr>
      </w:pPr>
      <w:r>
        <w:rPr>
          <w:rFonts w:hint="eastAsia"/>
        </w:rPr>
        <w:t>main() → borrow_book() → 修改 library.txt 和 memberbook.txt</w:t>
      </w:r>
    </w:p>
    <w:p w14:paraId="39144C01">
      <w:pPr>
        <w:rPr>
          <w:rFonts w:hint="eastAsia"/>
        </w:rPr>
      </w:pPr>
      <w:r>
        <w:rPr>
          <w:rFonts w:hint="eastAsia"/>
        </w:rPr>
        <w:t>用户管理模块（user_operations.c）</w:t>
      </w:r>
    </w:p>
    <w:p w14:paraId="46258B37">
      <w:pPr>
        <w:rPr>
          <w:rFonts w:hint="eastAsia"/>
        </w:rPr>
      </w:pPr>
      <w:r>
        <w:rPr>
          <w:rFonts w:hint="eastAsia"/>
        </w:rPr>
        <w:t>功能：会员注册、登录、密码找回、借阅记录查询。</w:t>
      </w:r>
    </w:p>
    <w:p w14:paraId="24CA3EBB">
      <w:pPr>
        <w:rPr>
          <w:rFonts w:hint="eastAsia"/>
        </w:rPr>
      </w:pPr>
      <w:r>
        <w:rPr>
          <w:rFonts w:hint="eastAsia"/>
        </w:rPr>
        <w:t>数据流：infomember.txt 存储用户信息，memberbook.txt 存储借阅记录。</w:t>
      </w:r>
    </w:p>
    <w:p w14:paraId="290DA7B4">
      <w:pPr>
        <w:rPr>
          <w:rFonts w:hint="eastAsia"/>
        </w:rPr>
      </w:pPr>
      <w:r>
        <w:rPr>
          <w:rFonts w:hint="eastAsia"/>
        </w:rPr>
        <w:t>示例调用链：</w:t>
      </w:r>
    </w:p>
    <w:p w14:paraId="2BC2FBE2">
      <w:pPr>
        <w:rPr>
          <w:rFonts w:hint="eastAsia"/>
        </w:rPr>
      </w:pPr>
      <w:r>
        <w:rPr>
          <w:rFonts w:hint="eastAsia"/>
        </w:rPr>
        <w:t>main() → user_account() → 修改 infomember.txt</w:t>
      </w:r>
    </w:p>
    <w:p w14:paraId="4F88E951">
      <w:pPr>
        <w:rPr>
          <w:rFonts w:hint="eastAsia"/>
        </w:rPr>
      </w:pPr>
      <w:r>
        <w:rPr>
          <w:rFonts w:hint="eastAsia"/>
        </w:rPr>
        <w:t>菜单模块（menu.c）</w:t>
      </w:r>
    </w:p>
    <w:p w14:paraId="0FBF9711">
      <w:pPr>
        <w:rPr>
          <w:rFonts w:hint="eastAsia"/>
        </w:rPr>
      </w:pPr>
      <w:r>
        <w:rPr>
          <w:rFonts w:hint="eastAsia"/>
        </w:rPr>
        <w:t>功能：动态显示用户和管理员的操作界面。</w:t>
      </w:r>
    </w:p>
    <w:p w14:paraId="1E075245">
      <w:pPr>
        <w:rPr>
          <w:rFonts w:hint="eastAsia"/>
        </w:rPr>
      </w:pPr>
      <w:r>
        <w:rPr>
          <w:rFonts w:hint="eastAsia"/>
        </w:rPr>
        <w:t>实现：通过 system("color") 控制终端颜色，增强交互体验。</w:t>
      </w:r>
    </w:p>
    <w:p w14:paraId="65E0C96C">
      <w:pPr>
        <w:pStyle w:val="8"/>
        <w:numPr>
          <w:ilvl w:val="0"/>
          <w:numId w:val="0"/>
        </w:numPr>
        <w:spacing w:before="75" w:line="252" w:lineRule="auto"/>
        <w:ind w:leftChars="0" w:right="1063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47EA13E7">
      <w:pPr>
        <w:pStyle w:val="8"/>
        <w:numPr>
          <w:ilvl w:val="0"/>
          <w:numId w:val="3"/>
        </w:numPr>
        <w:spacing w:before="75" w:line="252" w:lineRule="auto"/>
        <w:ind w:left="0" w:leftChars="0" w:right="1063" w:righ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多元文件结构</w:t>
      </w:r>
    </w:p>
    <w:p w14:paraId="244B71F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文件划分原则：</w:t>
      </w:r>
    </w:p>
    <w:p w14:paraId="788E4349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1. main.c - 包含主函数和程序入口</w:t>
      </w:r>
    </w:p>
    <w:p w14:paraId="0BB654B8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2. menu.c - 包含所有菜单相关的函数</w:t>
      </w:r>
    </w:p>
    <w:p w14:paraId="492760E5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3. user_operations.c - 包含用户操作相关函数</w:t>
      </w:r>
    </w:p>
    <w:p w14:paraId="78C54CB7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Fira Code" w:hAnsi="Fira Code" w:eastAsia="Fira Code" w:cs="Fira Code"/>
          <w:b w:val="0"/>
          <w:bCs w:val="0"/>
          <w:color w:val="ABB2BF"/>
          <w:sz w:val="21"/>
          <w:szCs w:val="21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4. book_operations.c - 包含图书信息增删改查函数</w:t>
      </w:r>
    </w:p>
    <w:p w14:paraId="69E2ADFF">
      <w:pPr>
        <w:keepNext w:val="0"/>
        <w:keepLines w:val="0"/>
        <w:widowControl/>
        <w:suppressLineNumbers w:val="0"/>
        <w:shd w:val="clear" w:fill="282C34"/>
        <w:spacing w:line="190" w:lineRule="atLeast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Fira Code" w:hAnsi="Fira Code" w:eastAsia="Fira Code" w:cs="Fira Code"/>
          <w:b w:val="0"/>
          <w:bCs w:val="0"/>
          <w:color w:val="7F848E"/>
          <w:kern w:val="0"/>
          <w:sz w:val="21"/>
          <w:szCs w:val="21"/>
          <w:shd w:val="clear" w:fill="282C34"/>
          <w:lang w:val="en-US" w:eastAsia="zh-CN" w:bidi="ar"/>
        </w:rPr>
        <w:t>5. LMS.h - 存放所有数据结构定义和函数声明</w:t>
      </w:r>
    </w:p>
    <w:p w14:paraId="6C1A339E">
      <w:pPr>
        <w:pStyle w:val="3"/>
        <w:rPr>
          <w:rFonts w:hint="eastAsia" w:ascii="宋体" w:hAnsi="宋体" w:eastAsia="宋体" w:cs="宋体"/>
          <w:b w:val="0"/>
          <w:bCs w:val="0"/>
          <w:lang w:val="en-US" w:eastAsia="zh-CN"/>
        </w:rPr>
      </w:pPr>
      <w:bookmarkStart w:id="13" w:name="_Toc20784"/>
      <w:r>
        <w:rPr>
          <w:rFonts w:hint="eastAsia" w:ascii="宋体" w:hAnsi="宋体" w:eastAsia="宋体" w:cs="宋体"/>
          <w:b w:val="0"/>
          <w:bCs w:val="0"/>
          <w:lang w:val="en-US" w:eastAsia="zh-CN"/>
        </w:rPr>
        <w:t>六</w:t>
      </w:r>
      <w:r>
        <w:rPr>
          <w:rFonts w:hint="eastAsia" w:ascii="宋体" w:hAnsi="宋体" w:eastAsia="宋体" w:cs="宋体"/>
          <w:b w:val="0"/>
          <w:bCs w:val="0"/>
        </w:rPr>
        <w:t>、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作品测试</w:t>
      </w:r>
      <w:bookmarkEnd w:id="13"/>
    </w:p>
    <w:p w14:paraId="63C6FDBF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测试会员注册功能</w:t>
      </w:r>
    </w:p>
    <w:p w14:paraId="72AA0555">
      <w:pPr>
        <w:pStyle w:val="8"/>
        <w:numPr>
          <w:ilvl w:val="0"/>
          <w:numId w:val="0"/>
        </w:numPr>
        <w:spacing w:before="75" w:line="252" w:lineRule="auto"/>
        <w:ind w:right="1063" w:right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会员注册功能正常</w:t>
      </w:r>
    </w:p>
    <w:p w14:paraId="4B1B1C82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79675"/>
            <wp:effectExtent l="0" t="0" r="635" b="9525"/>
            <wp:docPr id="1" name="图片 1" descr="屏幕截图 2025-05-10 11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10 1152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B12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测试会员登录功能</w:t>
      </w:r>
    </w:p>
    <w:p w14:paraId="3190BB59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会员登录功能正常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458335" cy="2411730"/>
            <wp:effectExtent l="0" t="0" r="12065" b="1270"/>
            <wp:docPr id="2" name="图片 2" descr="屏幕截图 2025-05-10 11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10 1155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475480" cy="2232660"/>
            <wp:effectExtent l="0" t="0" r="7620" b="2540"/>
            <wp:docPr id="3" name="图片 3" descr="屏幕截图 2025-05-10 11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10 1155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060F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测试查找图书功能</w:t>
      </w:r>
    </w:p>
    <w:p w14:paraId="4A45287E">
      <w:p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图书编号，作者，书名查找均正常，这里只展示通过图书编号查找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4150" cy="2404745"/>
            <wp:effectExtent l="0" t="0" r="6350" b="8255"/>
            <wp:docPr id="5" name="图片 5" descr="屏幕截图 2025-05-10 12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10 1210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B08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测试借书功能</w:t>
      </w:r>
    </w:p>
    <w:p w14:paraId="0DA44A0A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借书功能正常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067300" cy="1609725"/>
            <wp:effectExtent l="0" t="0" r="0" b="3175"/>
            <wp:docPr id="6" name="图片 6" descr="屏幕截图 2025-05-10 14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5-10 1402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1CF7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测试还书功能</w:t>
      </w:r>
    </w:p>
    <w:p w14:paraId="1A2AE173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还书功能正常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1500505"/>
            <wp:effectExtent l="0" t="0" r="635" b="10795"/>
            <wp:docPr id="7" name="图片 7" descr="屏幕截图 2025-05-10 14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5-10 1406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3B44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测试查看书库图书信息功能</w:t>
      </w:r>
    </w:p>
    <w:p w14:paraId="0A35556E">
      <w:p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功能正常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627630"/>
            <wp:effectExtent l="0" t="0" r="9525" b="1270"/>
            <wp:docPr id="18" name="图片 18" descr="屏幕截图 2025-05-10 19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5-10 1956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2BDF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测试价位书籍推荐功能</w:t>
      </w:r>
    </w:p>
    <w:p w14:paraId="10358DFA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价位书籍推荐功能正常</w:t>
      </w:r>
    </w:p>
    <w:p w14:paraId="437B0673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2059305"/>
            <wp:effectExtent l="0" t="0" r="1270" b="10795"/>
            <wp:docPr id="22" name="图片 22" descr="屏幕截图 2025-05-10 19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5-10 1957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4CD9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测试书籍受欢迎排行榜功能</w:t>
      </w:r>
    </w:p>
    <w:p w14:paraId="65EB6D2C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功能正常，可以按借阅数量从高到低依次排序</w:t>
      </w:r>
    </w:p>
    <w:p w14:paraId="0D1F6F33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040" cy="2241550"/>
            <wp:effectExtent l="0" t="0" r="10160" b="6350"/>
            <wp:docPr id="23" name="图片 23" descr="屏幕截图 2025-05-10 19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05-10 1957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E28">
      <w:pPr>
        <w:jc w:val="left"/>
        <w:rPr>
          <w:rFonts w:hint="default"/>
          <w:sz w:val="24"/>
          <w:szCs w:val="24"/>
          <w:lang w:val="en-US" w:eastAsia="zh-CN"/>
        </w:rPr>
      </w:pPr>
    </w:p>
    <w:p w14:paraId="7781DF8C">
      <w:p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DF3DB26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测试显示账户信息功能</w:t>
      </w:r>
    </w:p>
    <w:p w14:paraId="02766678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能够正常显示个人账户信息，可以正常的修改密码</w:t>
      </w:r>
    </w:p>
    <w:p w14:paraId="43985906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865" cy="2043430"/>
            <wp:effectExtent l="0" t="0" r="635" b="1270"/>
            <wp:docPr id="11" name="图片 11" descr="屏幕截图 2025-05-10 14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5-10 1413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54E">
      <w:pPr>
        <w:jc w:val="left"/>
        <w:rPr>
          <w:rFonts w:hint="eastAsia"/>
          <w:sz w:val="24"/>
          <w:szCs w:val="24"/>
          <w:lang w:val="en-US" w:eastAsia="zh-CN"/>
        </w:rPr>
      </w:pPr>
    </w:p>
    <w:p w14:paraId="2EF385B9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1591310"/>
            <wp:effectExtent l="0" t="0" r="1270" b="8890"/>
            <wp:docPr id="12" name="图片 12" descr="屏幕截图 2025-05-10 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10 1415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0E8">
      <w:pPr>
        <w:jc w:val="left"/>
        <w:rPr>
          <w:rFonts w:hint="eastAsia"/>
          <w:sz w:val="24"/>
          <w:szCs w:val="24"/>
          <w:lang w:val="en-US" w:eastAsia="zh-CN"/>
        </w:rPr>
      </w:pPr>
    </w:p>
    <w:p w14:paraId="193180CC">
      <w:pPr>
        <w:jc w:val="left"/>
        <w:rPr>
          <w:rFonts w:hint="eastAsia"/>
          <w:sz w:val="24"/>
          <w:szCs w:val="24"/>
          <w:lang w:val="en-US" w:eastAsia="zh-CN"/>
        </w:rPr>
      </w:pPr>
    </w:p>
    <w:p w14:paraId="2139CF84">
      <w:pPr>
        <w:jc w:val="left"/>
        <w:rPr>
          <w:rFonts w:hint="eastAsia"/>
          <w:sz w:val="24"/>
          <w:szCs w:val="24"/>
          <w:lang w:val="en-US" w:eastAsia="zh-CN"/>
        </w:rPr>
      </w:pPr>
    </w:p>
    <w:p w14:paraId="65E221A1">
      <w:p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 w14:paraId="13F55337">
      <w:p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 w14:paraId="1AC2B8A2">
      <w:pPr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DC603AD"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用户功能正常</w:t>
      </w:r>
    </w:p>
    <w:p w14:paraId="400892AF">
      <w:p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下面测试管理员功能</w:t>
      </w:r>
    </w:p>
    <w:p w14:paraId="2DA34152">
      <w:p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7960" cy="2742565"/>
            <wp:effectExtent l="0" t="0" r="2540" b="635"/>
            <wp:docPr id="13" name="图片 13" descr="屏幕截图 2025-05-10 14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5-10 1416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B04">
      <w:p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测试添加书目功能</w:t>
      </w:r>
    </w:p>
    <w:p w14:paraId="1C33F852">
      <w:pPr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添加书目功能正常</w:t>
      </w:r>
    </w:p>
    <w:p w14:paraId="137577D8">
      <w:p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2957830"/>
            <wp:effectExtent l="0" t="0" r="1905" b="1270"/>
            <wp:docPr id="14" name="图片 14" descr="屏幕截图 2025-05-10 1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5-10 1418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410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测试删减书目功能</w:t>
      </w:r>
    </w:p>
    <w:p w14:paraId="3EBF1B85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删减书目功能正常</w:t>
      </w:r>
    </w:p>
    <w:p w14:paraId="0DBD1F66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48225" cy="1800225"/>
            <wp:effectExtent l="0" t="0" r="3175" b="3175"/>
            <wp:docPr id="15" name="图片 15" descr="屏幕截图 2025-05-10 14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5-10 1420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1E48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测试修改图书信息功能</w:t>
      </w:r>
    </w:p>
    <w:p w14:paraId="5D5E9BAC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测试功能正常</w:t>
      </w:r>
    </w:p>
    <w:p w14:paraId="7BB49B68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271010" cy="2286635"/>
            <wp:effectExtent l="0" t="0" r="8890" b="12065"/>
            <wp:docPr id="16" name="图片 16" descr="屏幕截图 2025-05-10 14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5-10 1422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41A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测试查找图书功能</w:t>
      </w:r>
    </w:p>
    <w:p w14:paraId="55D67BA5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查找功能正常</w:t>
      </w:r>
    </w:p>
    <w:p w14:paraId="4E74840D">
      <w:p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620260" cy="2066290"/>
            <wp:effectExtent l="0" t="0" r="2540" b="3810"/>
            <wp:docPr id="17" name="图片 17" descr="屏幕截图 2025-05-10 12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5-10 1207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613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测试显示所有图书功能</w:t>
      </w:r>
    </w:p>
    <w:p w14:paraId="42288D0F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显示正常</w:t>
      </w:r>
    </w:p>
    <w:p w14:paraId="63395A56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604135"/>
            <wp:effectExtent l="0" t="0" r="10795" b="12065"/>
            <wp:docPr id="4" name="图片 4" descr="屏幕截图 2025-05-10 19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5-10 1955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EE3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测试查看所有会员信息功能</w:t>
      </w:r>
    </w:p>
    <w:p w14:paraId="608CA027">
      <w:p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可以查看，功能正常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2877185"/>
            <wp:effectExtent l="0" t="0" r="12065" b="5715"/>
            <wp:docPr id="19" name="图片 19" descr="屏幕截图 2025-05-10 14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5-10 14260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46C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测试显示所有阶跃信息功能</w:t>
      </w:r>
    </w:p>
    <w:p w14:paraId="0A186146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功能正常，可以正常显示</w:t>
      </w:r>
    </w:p>
    <w:p w14:paraId="5D9287CF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1217295"/>
            <wp:effectExtent l="0" t="0" r="9525" b="1905"/>
            <wp:docPr id="20" name="图片 20" descr="屏幕截图 2025-05-10 14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5-10 1429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C77D"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最后可以正常退出系统</w:t>
      </w:r>
    </w:p>
    <w:p w14:paraId="0EAEDE52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294005"/>
            <wp:effectExtent l="0" t="0" r="1270" b="10795"/>
            <wp:docPr id="21" name="图片 21" descr="屏幕截图 2025-05-10 14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5-10 14310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0EA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测试完毕，图书管理系统能够正常运行，功能正常。</w:t>
      </w:r>
    </w:p>
    <w:p w14:paraId="21B55C24">
      <w:pPr>
        <w:rPr>
          <w:rFonts w:hint="eastAsia"/>
          <w:lang w:val="en-US" w:eastAsia="zh-CN"/>
        </w:rPr>
      </w:pPr>
    </w:p>
    <w:p w14:paraId="3A84D765">
      <w:pPr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14" w:name="_GoBack"/>
      <w:bookmarkEnd w:id="14"/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ira Code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7B304C"/>
    <w:multiLevelType w:val="singleLevel"/>
    <w:tmpl w:val="DC7B30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1219653"/>
    <w:multiLevelType w:val="singleLevel"/>
    <w:tmpl w:val="11219653"/>
    <w:lvl w:ilvl="0" w:tentative="0">
      <w:start w:val="2"/>
      <w:numFmt w:val="chineseCounting"/>
      <w:suff w:val="nothing"/>
      <w:lvlText w:val="%1、"/>
      <w:lvlJc w:val="left"/>
      <w:rPr>
        <w:rFonts w:hint="eastAsia"/>
        <w:b w:val="0"/>
        <w:bCs w:val="0"/>
      </w:rPr>
    </w:lvl>
  </w:abstractNum>
  <w:abstractNum w:abstractNumId="2">
    <w:nsid w:val="7F6BF41E"/>
    <w:multiLevelType w:val="singleLevel"/>
    <w:tmpl w:val="7F6BF4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docVars>
    <w:docVar w:name="commondata" w:val="eyJoZGlkIjoiYjk5ODM0YmMxOWJiYWQyNDU4MGIzYWRmYTA0ZmI5NDcifQ=="/>
  </w:docVars>
  <w:rsids>
    <w:rsidRoot w:val="00000000"/>
    <w:rsid w:val="054F5054"/>
    <w:rsid w:val="06EC592A"/>
    <w:rsid w:val="0AFB1928"/>
    <w:rsid w:val="0CCC5545"/>
    <w:rsid w:val="1D114ADD"/>
    <w:rsid w:val="23CD5478"/>
    <w:rsid w:val="2E8E19C8"/>
    <w:rsid w:val="308C7E88"/>
    <w:rsid w:val="3C122A9B"/>
    <w:rsid w:val="3D325373"/>
    <w:rsid w:val="4C7D53DD"/>
    <w:rsid w:val="4DCE3A17"/>
    <w:rsid w:val="50E96749"/>
    <w:rsid w:val="5B4C3E0B"/>
    <w:rsid w:val="70043BDB"/>
    <w:rsid w:val="79993E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semiHidden/>
    <w:qFormat/>
    <w:uiPriority w:val="0"/>
    <w:rPr>
      <w:rFonts w:ascii="等线" w:hAnsi="等线" w:eastAsia="等线" w:cs="等线"/>
      <w:sz w:val="22"/>
      <w:szCs w:val="22"/>
      <w:lang w:val="en-US" w:eastAsia="en-US" w:bidi="ar-SA"/>
    </w:r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note text"/>
    <w:link w:val="19"/>
    <w:semiHidden/>
    <w:unhideWhenUsed/>
    <w:qFormat/>
    <w:uiPriority w:val="99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unhideWhenUsed/>
    <w:qFormat/>
    <w:uiPriority w:val="99"/>
    <w:rPr>
      <w:color w:val="0563C1"/>
      <w:u w:val="single"/>
    </w:rPr>
  </w:style>
  <w:style w:type="character" w:styleId="17">
    <w:name w:val="footnote reference"/>
    <w:semiHidden/>
    <w:unhideWhenUsed/>
    <w:qFormat/>
    <w:uiPriority w:val="99"/>
    <w:rPr>
      <w:vertAlign w:val="superscript"/>
    </w:rPr>
  </w:style>
  <w:style w:type="paragraph" w:styleId="18">
    <w:name w:val="List Paragraph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customStyle="1" w:styleId="19">
    <w:name w:val="Footnote Text Char"/>
    <w:link w:val="10"/>
    <w:semiHidden/>
    <w:unhideWhenUsed/>
    <w:qFormat/>
    <w:uiPriority w:val="99"/>
    <w:rPr>
      <w:sz w:val="20"/>
      <w:szCs w:val="20"/>
    </w:rPr>
  </w:style>
  <w:style w:type="paragraph" w:customStyle="1" w:styleId="20">
    <w:name w:val="_Style 13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21">
    <w:name w:val="_Style 14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1144</Words>
  <Characters>1602</Characters>
  <TotalTime>21</TotalTime>
  <ScaleCrop>false</ScaleCrop>
  <LinksUpToDate>false</LinksUpToDate>
  <CharactersWithSpaces>1873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2025-05-04T15:45:00Z</dcterms:created>
  <dc:creator>Un-named</dc:creator>
  <cp:lastModifiedBy>刘炜泽</cp:lastModifiedBy>
  <dcterms:modified xsi:type="dcterms:W3CDTF">2025-05-11T14:16:23Z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eyJoZGlkIjoiZjdiMWVmZTdkZDlkYjc0YTE1MGY1MDU0MGM0MWE2MjMiLCJ1c2VySWQiOiIxMzQ1MzM1Mjk4In0=</vt:lpwstr>
  </property>
  <property fmtid="{D5CDD505-2E9C-101B-9397-08002B2CF9AE}" pid="3" name="KSOProductBuildVer">
    <vt:lpwstr>2052-12.1.0.18608</vt:lpwstr>
  </property>
  <property fmtid="{D5CDD505-2E9C-101B-9397-08002B2CF9AE}" pid="4" name="ICV">
    <vt:lpwstr>3BCF33A42F644AC9B0E57875C6525EBD_13</vt:lpwstr>
  </property>
</Properties>
</file>