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D63D3" w14:textId="77777777" w:rsidR="009C3C86" w:rsidRPr="009C3C86" w:rsidRDefault="009C3C86" w:rsidP="009C3C86">
      <w:pPr>
        <w:jc w:val="center"/>
        <w:rPr>
          <w:rFonts w:hint="eastAsia"/>
          <w:sz w:val="44"/>
          <w:szCs w:val="44"/>
        </w:rPr>
      </w:pPr>
      <w:r w:rsidRPr="009C3C86">
        <w:rPr>
          <w:rFonts w:hint="eastAsia"/>
          <w:b/>
          <w:bCs/>
          <w:sz w:val="44"/>
          <w:szCs w:val="44"/>
        </w:rPr>
        <w:t>需求B：图书管理系统</w:t>
      </w:r>
    </w:p>
    <w:p w14:paraId="4B167556" w14:textId="13D008CB" w:rsidR="00202796" w:rsidRPr="00202796" w:rsidRDefault="00202796" w:rsidP="00202796">
      <w:pPr>
        <w:ind w:firstLineChars="200" w:firstLine="420"/>
      </w:pPr>
      <w:r w:rsidRPr="00202796">
        <w:rPr>
          <w:rFonts w:hint="eastAsia"/>
        </w:rPr>
        <w:t>图书管理系统是一款集图书信息、用户资料及借阅归还操作于一体的管理平台。该系统致力于提升图书资源的管理效能，保障借阅与归还流程的无缝对接，并为读者提供便捷、高效的借阅服务。</w:t>
      </w:r>
    </w:p>
    <w:p w14:paraId="31FB6BB5" w14:textId="465AE1AA" w:rsidR="009C3C86" w:rsidRPr="00202796" w:rsidRDefault="00202796" w:rsidP="00202796">
      <w:pPr>
        <w:ind w:firstLineChars="200" w:firstLine="420"/>
        <w:rPr>
          <w:rFonts w:hint="eastAsia"/>
        </w:rPr>
      </w:pPr>
      <w:r w:rsidRPr="00202796">
        <w:rPr>
          <w:rFonts w:hint="eastAsia"/>
        </w:rPr>
        <w:t>系统内设有不同角色，包括管理员、普通用户和借阅管理员。管理员作为系统的关键管理者，拥有对图书信息、用户资料及借阅记录的全面管理权限；普通用户可进行注册、登录，并执行图书浏览、借阅与归还等操作；借阅管理员则专注于处理借阅与归还事宜，确保图书馆服务流程的顺畅。在图书管理层面，管理员能够通过系统完成图书信息的录入、修改和删除，涉及书名、作者、出版信息等详尽数据。系统实时更新库存信息，保障图书数据的准确性。每本书籍均可设定借阅规则，如借阅天数上限、续借政策等，管理员可根据实际情况进行调整。普通用户登录后，可查阅图书目录并借阅图书。系统将自动审核用户的借阅资格，包括是否存在逾期未还图书、借阅数量或期限是否超标。符合条件的借阅请求，系统将记录相关信息，设定借阅期限，并通知用户。归还图书时，系统记录归还日期，并判断是否存在逾期现象，如有逾期，将自动计算罚金，用户需缴清后方可继续借阅。系统还提供预约服务，用户可在书籍借出时进行预约。书籍归还后，系统将自动通知预约用户，确保其能及时借阅。管理员可监控用户预约情况，并处理相关请求。针对借阅记录和图书库存，系统生成详尽的统计报告。管理员可通过报告了解图书借阅频次、库存状况及用户借阅历史，为管理决策提供数据支持。同时，管理员可根据统计数据判断是否需补充库存或对借阅量低的书籍进行清理。</w:t>
      </w:r>
    </w:p>
    <w:sectPr w:rsidR="009C3C86" w:rsidRPr="002027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86"/>
    <w:rsid w:val="00202796"/>
    <w:rsid w:val="006D2B5E"/>
    <w:rsid w:val="009C3C86"/>
    <w:rsid w:val="00C12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D446"/>
  <w15:chartTrackingRefBased/>
  <w15:docId w15:val="{99C5BEC7-CFE2-4D62-8731-9189C8C7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08851">
      <w:bodyDiv w:val="1"/>
      <w:marLeft w:val="0"/>
      <w:marRight w:val="0"/>
      <w:marTop w:val="0"/>
      <w:marBottom w:val="0"/>
      <w:divBdr>
        <w:top w:val="none" w:sz="0" w:space="0" w:color="auto"/>
        <w:left w:val="none" w:sz="0" w:space="0" w:color="auto"/>
        <w:bottom w:val="none" w:sz="0" w:space="0" w:color="auto"/>
        <w:right w:val="none" w:sz="0" w:space="0" w:color="auto"/>
      </w:divBdr>
    </w:div>
    <w:div w:id="1422489987">
      <w:bodyDiv w:val="1"/>
      <w:marLeft w:val="0"/>
      <w:marRight w:val="0"/>
      <w:marTop w:val="0"/>
      <w:marBottom w:val="0"/>
      <w:divBdr>
        <w:top w:val="none" w:sz="0" w:space="0" w:color="auto"/>
        <w:left w:val="none" w:sz="0" w:space="0" w:color="auto"/>
        <w:bottom w:val="none" w:sz="0" w:space="0" w:color="auto"/>
        <w:right w:val="none" w:sz="0" w:space="0" w:color="auto"/>
      </w:divBdr>
    </w:div>
    <w:div w:id="195482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卢</dc:creator>
  <cp:keywords/>
  <dc:description/>
  <cp:lastModifiedBy>佳 卢</cp:lastModifiedBy>
  <cp:revision>2</cp:revision>
  <dcterms:created xsi:type="dcterms:W3CDTF">2024-12-10T06:44:00Z</dcterms:created>
  <dcterms:modified xsi:type="dcterms:W3CDTF">2024-12-10T06:52:00Z</dcterms:modified>
</cp:coreProperties>
</file>