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7A398">
      <w:pPr>
        <w:rPr>
          <w:rFonts w:hint="eastAsia"/>
          <w:lang w:val="en-US" w:eastAsia="zh-CN"/>
        </w:rPr>
      </w:pPr>
    </w:p>
    <w:p w14:paraId="42FC3BA8">
      <w:pPr>
        <w:rPr>
          <w:rFonts w:hint="eastAsia"/>
          <w:lang w:val="en-US" w:eastAsia="zh-CN"/>
        </w:rPr>
      </w:pPr>
    </w:p>
    <w:p w14:paraId="19925DA1">
      <w:pPr>
        <w:rPr>
          <w:rFonts w:hint="eastAsia"/>
          <w:lang w:val="en-US" w:eastAsia="zh-CN"/>
        </w:rPr>
      </w:pPr>
    </w:p>
    <w:p w14:paraId="1243B422">
      <w:pPr>
        <w:rPr>
          <w:rFonts w:hint="eastAsia"/>
          <w:lang w:val="en-US" w:eastAsia="zh-CN"/>
        </w:rPr>
      </w:pPr>
    </w:p>
    <w:p w14:paraId="5D764E19">
      <w:pPr>
        <w:rPr>
          <w:rFonts w:hint="eastAsia"/>
          <w:lang w:val="en-US" w:eastAsia="zh-CN"/>
        </w:rPr>
      </w:pPr>
    </w:p>
    <w:p w14:paraId="48DDD845">
      <w:pPr>
        <w:rPr>
          <w:rFonts w:hint="eastAsia"/>
          <w:lang w:val="en-US" w:eastAsia="zh-CN"/>
        </w:rPr>
      </w:pPr>
    </w:p>
    <w:p w14:paraId="75F67A20">
      <w:pPr>
        <w:rPr>
          <w:rFonts w:hint="eastAsia"/>
          <w:lang w:val="en-US" w:eastAsia="zh-CN"/>
        </w:rPr>
      </w:pPr>
    </w:p>
    <w:p w14:paraId="36C984A6">
      <w:pPr>
        <w:rPr>
          <w:rFonts w:hint="eastAsia"/>
          <w:lang w:val="en-US" w:eastAsia="zh-CN"/>
        </w:rPr>
      </w:pPr>
    </w:p>
    <w:p w14:paraId="416D7DF9">
      <w:pPr>
        <w:jc w:val="center"/>
        <w:rPr>
          <w:rFonts w:hint="default" w:asciiTheme="majorEastAsia" w:hAnsiTheme="majorEastAsia" w:eastAsiaTheme="majorEastAsia" w:cstheme="majorEastAsia"/>
          <w:sz w:val="44"/>
          <w:szCs w:val="44"/>
          <w:lang w:val="en-US" w:eastAsia="zh-CN"/>
        </w:rPr>
      </w:pPr>
    </w:p>
    <w:p w14:paraId="6CAE0FC8">
      <w:pPr>
        <w:rPr>
          <w:rFonts w:hint="eastAsia"/>
          <w:lang w:val="en-US" w:eastAsia="zh-CN"/>
        </w:rPr>
      </w:pPr>
    </w:p>
    <w:p w14:paraId="22DD1B8D">
      <w:pPr>
        <w:jc w:val="center"/>
        <w:rPr>
          <w:rFonts w:hint="eastAsia" w:asciiTheme="majorEastAsia" w:hAnsiTheme="majorEastAsia" w:eastAsiaTheme="majorEastAsia" w:cstheme="majorEastAsia"/>
          <w:sz w:val="44"/>
          <w:szCs w:val="44"/>
          <w:lang w:val="en-US" w:eastAsia="zh-CN"/>
        </w:rPr>
      </w:pPr>
      <w:r>
        <w:rPr>
          <w:rFonts w:hint="eastAsia" w:asciiTheme="majorEastAsia" w:hAnsiTheme="majorEastAsia" w:eastAsiaTheme="majorEastAsia" w:cstheme="majorEastAsia"/>
          <w:sz w:val="44"/>
          <w:szCs w:val="44"/>
          <w:lang w:val="en-US" w:eastAsia="zh-CN"/>
        </w:rPr>
        <w:t>BxISP编程工具用户指导手册</w:t>
      </w:r>
    </w:p>
    <w:p w14:paraId="321AF6DA">
      <w:pPr>
        <w:jc w:val="center"/>
        <w:rPr>
          <w:rFonts w:hint="eastAsia" w:asciiTheme="majorEastAsia" w:hAnsiTheme="majorEastAsia" w:eastAsiaTheme="majorEastAsia" w:cstheme="majorEastAsia"/>
          <w:sz w:val="44"/>
          <w:szCs w:val="44"/>
          <w:lang w:val="en-US" w:eastAsia="zh-CN"/>
        </w:rPr>
      </w:pPr>
    </w:p>
    <w:p w14:paraId="4A078221">
      <w:pPr>
        <w:jc w:val="center"/>
        <w:rPr>
          <w:rFonts w:hint="eastAsia" w:asciiTheme="majorEastAsia" w:hAnsiTheme="majorEastAsia" w:eastAsiaTheme="majorEastAsia" w:cstheme="majorEastAsia"/>
          <w:sz w:val="44"/>
          <w:szCs w:val="44"/>
          <w:lang w:val="en-US" w:eastAsia="zh-CN"/>
        </w:rPr>
      </w:pPr>
    </w:p>
    <w:p w14:paraId="48F4128F">
      <w:pPr>
        <w:jc w:val="center"/>
        <w:rPr>
          <w:rFonts w:hint="eastAsia" w:asciiTheme="majorEastAsia" w:hAnsiTheme="majorEastAsia" w:eastAsiaTheme="majorEastAsia" w:cstheme="majorEastAsia"/>
          <w:sz w:val="44"/>
          <w:szCs w:val="44"/>
          <w:lang w:val="en-US" w:eastAsia="zh-CN"/>
        </w:rPr>
      </w:pPr>
    </w:p>
    <w:p w14:paraId="0775BC1B">
      <w:pPr>
        <w:jc w:val="center"/>
        <w:rPr>
          <w:rFonts w:hint="eastAsia" w:asciiTheme="majorEastAsia" w:hAnsiTheme="majorEastAsia" w:eastAsiaTheme="majorEastAsia" w:cstheme="majorEastAsia"/>
          <w:sz w:val="44"/>
          <w:szCs w:val="44"/>
          <w:lang w:val="en-US" w:eastAsia="zh-CN"/>
        </w:rPr>
      </w:pPr>
    </w:p>
    <w:p w14:paraId="222C0D8A">
      <w:pPr>
        <w:ind w:left="420" w:leftChars="0" w:firstLine="420" w:firstLineChars="0"/>
        <w:jc w:val="center"/>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本文档描述的信息是小满公司的专有知识产权。未经小满许可不得转载，本文档仅供小满bx系列蓝牙微控制器的系统参考设计。</w:t>
      </w:r>
    </w:p>
    <w:p w14:paraId="01B48D45">
      <w:pPr>
        <w:ind w:left="420" w:leftChars="0" w:firstLine="420" w:firstLineChars="0"/>
        <w:jc w:val="center"/>
        <w:rPr>
          <w:rFonts w:hint="eastAsia" w:asciiTheme="minorEastAsia" w:hAnsiTheme="minorEastAsia" w:cstheme="minorEastAsia"/>
          <w:sz w:val="28"/>
          <w:szCs w:val="28"/>
          <w:lang w:val="en-US" w:eastAsia="zh-CN"/>
        </w:rPr>
      </w:pPr>
    </w:p>
    <w:p w14:paraId="566068C4">
      <w:pPr>
        <w:jc w:val="center"/>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所有数据及规格如有更改，恕不另行通知。</w:t>
      </w:r>
    </w:p>
    <w:p w14:paraId="3B93F107">
      <w:pPr>
        <w:jc w:val="center"/>
        <w:rPr>
          <w:rFonts w:hint="eastAsia" w:asciiTheme="minorEastAsia" w:hAnsiTheme="minorEastAsia" w:cstheme="minorEastAsia"/>
          <w:sz w:val="28"/>
          <w:szCs w:val="28"/>
          <w:lang w:val="en-US" w:eastAsia="zh-CN"/>
        </w:rPr>
      </w:pPr>
    </w:p>
    <w:p w14:paraId="1DCCEACE">
      <w:pPr>
        <w:jc w:val="center"/>
        <w:rPr>
          <w:rFonts w:hint="eastAsia" w:asciiTheme="minorEastAsia" w:hAnsiTheme="minorEastAsia" w:cstheme="minorEastAsia"/>
          <w:sz w:val="28"/>
          <w:szCs w:val="28"/>
          <w:lang w:val="en-US" w:eastAsia="zh-CN"/>
        </w:rPr>
      </w:pPr>
    </w:p>
    <w:p w14:paraId="5EAEA9A2">
      <w:pPr>
        <w:jc w:val="center"/>
        <w:rPr>
          <w:rFonts w:hint="eastAsia" w:asciiTheme="minorEastAsia" w:hAnsiTheme="minorEastAsia" w:cstheme="minorEastAsia"/>
          <w:sz w:val="28"/>
          <w:szCs w:val="28"/>
          <w:lang w:val="en-US" w:eastAsia="zh-CN"/>
        </w:rPr>
      </w:pPr>
    </w:p>
    <w:p w14:paraId="33526C49">
      <w:pPr>
        <w:jc w:val="center"/>
        <w:rPr>
          <w:rFonts w:hint="eastAsia" w:asciiTheme="minorEastAsia" w:hAnsiTheme="minorEastAsia" w:cstheme="minorEastAsia"/>
          <w:sz w:val="28"/>
          <w:szCs w:val="28"/>
          <w:lang w:val="en-US" w:eastAsia="zh-CN"/>
        </w:rPr>
      </w:pPr>
    </w:p>
    <w:p w14:paraId="52C0D1A8">
      <w:pPr>
        <w:jc w:val="center"/>
        <w:rPr>
          <w:rFonts w:hint="eastAsia" w:asciiTheme="minorEastAsia" w:hAnsiTheme="minorEastAsia" w:cstheme="minorEastAsia"/>
          <w:sz w:val="28"/>
          <w:szCs w:val="28"/>
          <w:lang w:val="en-US" w:eastAsia="zh-CN"/>
        </w:rPr>
      </w:pPr>
    </w:p>
    <w:p w14:paraId="327F1021">
      <w:pPr>
        <w:jc w:val="center"/>
        <w:rPr>
          <w:rFonts w:hint="eastAsia" w:asciiTheme="minorEastAsia" w:hAnsiTheme="minorEastAsia" w:cstheme="minorEastAsia"/>
          <w:sz w:val="28"/>
          <w:szCs w:val="28"/>
          <w:lang w:val="en-US" w:eastAsia="zh-CN"/>
        </w:rPr>
      </w:pPr>
    </w:p>
    <w:p w14:paraId="4824AC84">
      <w:pPr>
        <w:jc w:val="both"/>
        <w:rPr>
          <w:rFonts w:hint="eastAsia" w:asciiTheme="minorEastAsia" w:hAnsiTheme="minorEastAsia" w:cstheme="minorEastAsia"/>
          <w:sz w:val="28"/>
          <w:szCs w:val="28"/>
          <w:lang w:val="en-US" w:eastAsia="zh-CN"/>
        </w:rPr>
      </w:pPr>
    </w:p>
    <w:sdt>
      <w:sdtPr>
        <w:rPr>
          <w:rFonts w:ascii="宋体" w:hAnsi="宋体" w:eastAsia="宋体" w:cstheme="minorBidi"/>
          <w:kern w:val="2"/>
          <w:sz w:val="28"/>
          <w:szCs w:val="28"/>
          <w:lang w:val="en-US" w:eastAsia="zh-CN" w:bidi="ar-SA"/>
        </w:rPr>
        <w:id w:val="147466995"/>
        <w15:color w:val="DBDBDB"/>
        <w:docPartObj>
          <w:docPartGallery w:val="Table of Contents"/>
          <w:docPartUnique/>
        </w:docPartObj>
      </w:sdtPr>
      <w:sdtEndPr>
        <w:rPr>
          <w:rFonts w:hint="eastAsia" w:asciiTheme="minorEastAsia" w:hAnsiTheme="minorEastAsia" w:eastAsiaTheme="minorEastAsia" w:cstheme="minorEastAsia"/>
          <w:b/>
          <w:bCs/>
          <w:kern w:val="2"/>
          <w:sz w:val="21"/>
          <w:szCs w:val="28"/>
          <w:lang w:val="en-US" w:eastAsia="zh-CN" w:bidi="ar-SA"/>
        </w:rPr>
      </w:sdtEndPr>
      <w:sdtContent>
        <w:p w14:paraId="06796154">
          <w:pPr>
            <w:spacing w:before="0" w:beforeLines="0" w:after="0" w:afterLines="0" w:line="240" w:lineRule="auto"/>
            <w:ind w:left="0" w:leftChars="0" w:right="0" w:rightChars="0" w:firstLine="0" w:firstLineChars="0"/>
            <w:jc w:val="center"/>
            <w:rPr>
              <w:sz w:val="28"/>
              <w:szCs w:val="28"/>
            </w:rPr>
          </w:pPr>
          <w:r>
            <w:rPr>
              <w:rFonts w:ascii="宋体" w:hAnsi="宋体" w:eastAsia="宋体"/>
              <w:sz w:val="44"/>
              <w:szCs w:val="44"/>
            </w:rPr>
            <w:t>目录</w:t>
          </w:r>
        </w:p>
        <w:p w14:paraId="38E362E0">
          <w:pPr>
            <w:pStyle w:val="6"/>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bCs/>
              <w:sz w:val="28"/>
              <w:szCs w:val="28"/>
              <w:lang w:val="en-US" w:eastAsia="zh-CN"/>
            </w:rPr>
            <w:fldChar w:fldCharType="begin"/>
          </w:r>
          <w:r>
            <w:rPr>
              <w:rFonts w:hint="eastAsia" w:asciiTheme="minorEastAsia" w:hAnsiTheme="minorEastAsia" w:eastAsiaTheme="minorEastAsia" w:cstheme="minorEastAsia"/>
              <w:b/>
              <w:bCs/>
              <w:sz w:val="28"/>
              <w:szCs w:val="28"/>
              <w:lang w:val="en-US" w:eastAsia="zh-CN"/>
            </w:rPr>
            <w:instrText xml:space="preserve">TOC \o "1-2" \h \u </w:instrText>
          </w:r>
          <w:r>
            <w:rPr>
              <w:rFonts w:hint="eastAsia" w:asciiTheme="minorEastAsia" w:hAnsiTheme="minorEastAsia" w:eastAsiaTheme="minorEastAsia" w:cstheme="minorEastAsia"/>
              <w:b/>
              <w:bCs/>
              <w:sz w:val="28"/>
              <w:szCs w:val="28"/>
              <w:lang w:val="en-US" w:eastAsia="zh-CN"/>
            </w:rPr>
            <w:fldChar w:fldCharType="separate"/>
          </w: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_Toc29533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1. 概述</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_Toc29533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1842C4EB">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_Toc24406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1.1 介绍</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_Toc24406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6363D264">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_Toc8495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1.2 支持ISP的link</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_Toc8495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6C51C918">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_Toc17096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1.3 ISP适用的芯片型号</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_Toc17096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2631211A">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_Toc32573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1.4 ISP 软件特色</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_Toc32573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0AC3C9C6">
          <w:pPr>
            <w:pStyle w:val="6"/>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_Toc8723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2. ISP编程准备</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_Toc8723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5</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22CA432F">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_Toc15649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2.1 硬件连接</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_Toc15649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5</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0136A555">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_Toc31927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2.2 ISP tool软件安装</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_Toc31927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6</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17A3DBA1">
          <w:pPr>
            <w:pStyle w:val="6"/>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_Toc31078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3. 开始ISP工具进行编程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_Toc31078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338DDDF4">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_Toc18421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3.1 Flash map分配简介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_Toc18421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71D6A09D">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_Toc27042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3.2 ISP软件界面简介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_Toc27042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2254150D">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_Toc2815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3.3 ISP菜单</w:t>
          </w:r>
          <w:r>
            <w:rPr>
              <w:rFonts w:hint="eastAsia" w:asciiTheme="minorEastAsia" w:hAnsiTheme="minorEastAsia" w:cstheme="minorEastAsia"/>
              <w:sz w:val="28"/>
              <w:szCs w:val="28"/>
              <w:lang w:val="en-US" w:eastAsia="zh-CN"/>
            </w:rPr>
            <w:t>栏</w:t>
          </w:r>
          <w:r>
            <w:rPr>
              <w:rFonts w:hint="eastAsia" w:asciiTheme="minorEastAsia" w:hAnsiTheme="minorEastAsia" w:eastAsiaTheme="minorEastAsia" w:cstheme="minorEastAsia"/>
              <w:sz w:val="28"/>
              <w:szCs w:val="28"/>
              <w:lang w:val="en-US" w:eastAsia="zh-CN"/>
            </w:rPr>
            <w:t>简介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_Toc2815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1075C17C">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_Toc18537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3.4 文件载入区说明</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_Toc18537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10</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359441CD">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_Toc19867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3.5 在线/</w:t>
          </w:r>
          <w:r>
            <w:rPr>
              <w:rFonts w:hint="eastAsia" w:asciiTheme="minorEastAsia" w:hAnsiTheme="minorEastAsia" w:cstheme="minorEastAsia"/>
              <w:sz w:val="28"/>
              <w:szCs w:val="28"/>
              <w:lang w:val="en-US" w:eastAsia="zh-CN"/>
            </w:rPr>
            <w:t>脱机</w:t>
          </w:r>
          <w:r>
            <w:rPr>
              <w:rFonts w:hint="eastAsia" w:asciiTheme="minorEastAsia" w:hAnsiTheme="minorEastAsia" w:eastAsiaTheme="minorEastAsia" w:cstheme="minorEastAsia"/>
              <w:sz w:val="28"/>
              <w:szCs w:val="28"/>
              <w:lang w:val="en-US" w:eastAsia="zh-CN"/>
            </w:rPr>
            <w:t>编程操作示范</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_Toc19867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429DA050">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_Toc24546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3.6 读取目标芯片固件</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_Toc24546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2FED150F">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_Toc29925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3.7 bxlink</w:t>
          </w:r>
          <w:r>
            <w:rPr>
              <w:rFonts w:hint="eastAsia" w:asciiTheme="minorEastAsia" w:hAnsiTheme="minorEastAsia" w:cstheme="minorEastAsia"/>
              <w:sz w:val="28"/>
              <w:szCs w:val="28"/>
              <w:lang w:val="en-US" w:eastAsia="zh-CN"/>
            </w:rPr>
            <w:t>界面及驱动更新</w:t>
          </w:r>
          <w:r>
            <w:rPr>
              <w:rFonts w:hint="eastAsia" w:asciiTheme="minorEastAsia" w:hAnsiTheme="minorEastAsia" w:eastAsiaTheme="minorEastAsia" w:cstheme="minorEastAsia"/>
              <w:sz w:val="28"/>
              <w:szCs w:val="28"/>
              <w:lang w:val="en-US" w:eastAsia="zh-CN"/>
            </w:rPr>
            <w:t>说明</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_Toc29925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4FD07F3D">
          <w:pPr>
            <w:pStyle w:val="7"/>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_Toc32263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3.8 ISP软件版本升级</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_Toc32263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16</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0E6AA478">
          <w:pPr>
            <w:pStyle w:val="6"/>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_Toc18193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4. 常见问题解答</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_Toc18193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7B1F7CE5">
          <w:pPr>
            <w:pStyle w:val="6"/>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fldChar w:fldCharType="begin"/>
          </w:r>
          <w:r>
            <w:rPr>
              <w:rFonts w:hint="eastAsia" w:asciiTheme="minorEastAsia" w:hAnsiTheme="minorEastAsia" w:eastAsiaTheme="minorEastAsia" w:cstheme="minorEastAsia"/>
              <w:bCs/>
              <w:sz w:val="28"/>
              <w:szCs w:val="28"/>
              <w:lang w:val="en-US" w:eastAsia="zh-CN"/>
            </w:rPr>
            <w:instrText xml:space="preserve"> HYPERLINK \l _Toc18387 </w:instrText>
          </w:r>
          <w:r>
            <w:rPr>
              <w:rFonts w:hint="eastAsia" w:asciiTheme="minorEastAsia" w:hAnsiTheme="minorEastAsia" w:eastAsiaTheme="minorEastAsia" w:cstheme="minorEastAsia"/>
              <w:bCs/>
              <w:sz w:val="28"/>
              <w:szCs w:val="28"/>
              <w:lang w:val="en-US" w:eastAsia="zh-CN"/>
            </w:rPr>
            <w:fldChar w:fldCharType="separate"/>
          </w:r>
          <w:r>
            <w:rPr>
              <w:rFonts w:hint="eastAsia" w:asciiTheme="minorEastAsia" w:hAnsiTheme="minorEastAsia" w:eastAsiaTheme="minorEastAsia" w:cstheme="minorEastAsia"/>
              <w:sz w:val="28"/>
              <w:szCs w:val="28"/>
              <w:lang w:val="en-US" w:eastAsia="zh-CN"/>
            </w:rPr>
            <w:t>5. 历史版本</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_Toc18387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bCs/>
              <w:sz w:val="28"/>
              <w:szCs w:val="28"/>
              <w:lang w:val="en-US" w:eastAsia="zh-CN"/>
            </w:rPr>
            <w:fldChar w:fldCharType="end"/>
          </w:r>
        </w:p>
        <w:p w14:paraId="4797DA91">
          <w:pPr>
            <w:numPr>
              <w:ilvl w:val="0"/>
              <w:numId w:val="0"/>
            </w:numPr>
            <w:jc w:val="both"/>
            <w:rPr>
              <w:rFonts w:hint="eastAsia" w:asciiTheme="minorEastAsia" w:hAnsiTheme="minorEastAsia" w:eastAsiaTheme="minorEastAsia" w:cstheme="minorEastAsia"/>
              <w:b/>
              <w:bCs/>
              <w:kern w:val="2"/>
              <w:sz w:val="21"/>
              <w:szCs w:val="28"/>
              <w:lang w:val="en-US" w:eastAsia="zh-CN" w:bidi="ar-SA"/>
            </w:rPr>
          </w:pPr>
          <w:r>
            <w:rPr>
              <w:rFonts w:hint="eastAsia" w:asciiTheme="minorEastAsia" w:hAnsiTheme="minorEastAsia" w:eastAsiaTheme="minorEastAsia" w:cstheme="minorEastAsia"/>
              <w:bCs/>
              <w:sz w:val="28"/>
              <w:szCs w:val="28"/>
              <w:lang w:val="en-US" w:eastAsia="zh-CN"/>
            </w:rPr>
            <w:fldChar w:fldCharType="end"/>
          </w:r>
        </w:p>
      </w:sdtContent>
    </w:sdt>
    <w:p w14:paraId="56927477">
      <w:pPr>
        <w:numPr>
          <w:ilvl w:val="0"/>
          <w:numId w:val="0"/>
        </w:numPr>
        <w:jc w:val="both"/>
        <w:rPr>
          <w:rFonts w:hint="eastAsia" w:asciiTheme="minorEastAsia" w:hAnsiTheme="minorEastAsia" w:eastAsiaTheme="minorEastAsia" w:cstheme="minorEastAsia"/>
          <w:b/>
          <w:bCs/>
          <w:kern w:val="2"/>
          <w:sz w:val="21"/>
          <w:szCs w:val="28"/>
          <w:lang w:val="en-US" w:eastAsia="zh-CN" w:bidi="ar-SA"/>
        </w:rPr>
      </w:pPr>
    </w:p>
    <w:p w14:paraId="4CCAA93B">
      <w:pPr>
        <w:numPr>
          <w:ilvl w:val="0"/>
          <w:numId w:val="0"/>
        </w:numPr>
        <w:jc w:val="both"/>
        <w:rPr>
          <w:rFonts w:hint="eastAsia" w:asciiTheme="minorEastAsia" w:hAnsiTheme="minorEastAsia" w:cstheme="minorEastAsia"/>
          <w:b/>
          <w:bCs/>
          <w:sz w:val="28"/>
          <w:szCs w:val="28"/>
          <w:lang w:val="en-US" w:eastAsia="zh-CN"/>
        </w:rPr>
      </w:pPr>
    </w:p>
    <w:p w14:paraId="2A0CC23C">
      <w:pPr>
        <w:pStyle w:val="2"/>
        <w:keepNext/>
        <w:keepLines/>
        <w:pageBreakBefore w:val="0"/>
        <w:widowControl w:val="0"/>
        <w:numPr>
          <w:ilvl w:val="0"/>
          <w:numId w:val="1"/>
        </w:numPr>
        <w:kinsoku/>
        <w:wordWrap/>
        <w:overflowPunct/>
        <w:topLinePunct w:val="0"/>
        <w:autoSpaceDE/>
        <w:autoSpaceDN/>
        <w:bidi w:val="0"/>
        <w:adjustRightInd/>
        <w:snapToGrid/>
        <w:spacing w:line="400" w:lineRule="exact"/>
        <w:ind w:left="425" w:hanging="425"/>
        <w:textAlignment w:val="auto"/>
        <w:outlineLvl w:val="0"/>
        <w:rPr>
          <w:rFonts w:hint="eastAsia" w:asciiTheme="majorEastAsia" w:hAnsiTheme="majorEastAsia" w:eastAsiaTheme="majorEastAsia" w:cstheme="majorEastAsia"/>
          <w:sz w:val="36"/>
          <w:szCs w:val="36"/>
          <w:lang w:val="en-US" w:eastAsia="zh-CN"/>
        </w:rPr>
      </w:pPr>
      <w:bookmarkStart w:id="0" w:name="_Toc29533"/>
      <w:r>
        <w:rPr>
          <w:rFonts w:hint="eastAsia" w:asciiTheme="majorEastAsia" w:hAnsiTheme="majorEastAsia" w:eastAsiaTheme="majorEastAsia" w:cstheme="majorEastAsia"/>
          <w:sz w:val="36"/>
          <w:szCs w:val="36"/>
          <w:lang w:val="en-US" w:eastAsia="zh-CN"/>
        </w:rPr>
        <w:t>概述</w:t>
      </w:r>
      <w:bookmarkEnd w:id="0"/>
    </w:p>
    <w:p w14:paraId="2E8CC9BE">
      <w:pPr>
        <w:pStyle w:val="3"/>
        <w:keepNext/>
        <w:keepLines/>
        <w:pageBreakBefore w:val="0"/>
        <w:widowControl w:val="0"/>
        <w:numPr>
          <w:ilvl w:val="1"/>
          <w:numId w:val="2"/>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1" w:name="_Toc24406"/>
      <w:r>
        <w:rPr>
          <w:rFonts w:hint="eastAsia" w:asciiTheme="majorEastAsia" w:hAnsiTheme="majorEastAsia" w:eastAsiaTheme="majorEastAsia" w:cstheme="majorEastAsia"/>
          <w:sz w:val="28"/>
          <w:szCs w:val="28"/>
          <w:lang w:val="en-US" w:eastAsia="zh-CN"/>
        </w:rPr>
        <w:t>介绍</w:t>
      </w:r>
      <w:bookmarkEnd w:id="1"/>
    </w:p>
    <w:p w14:paraId="0BBB9E85">
      <w:pPr>
        <w:numPr>
          <w:ilvl w:val="0"/>
          <w:numId w:val="0"/>
        </w:numPr>
        <w:ind w:left="420" w:leftChars="0" w:firstLine="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bxISP工具是一个对bx系列蓝牙微控制器进行编程的软件，通过连接bxlink对目标在线烧录，也可以配置bxlink离线模式对目标进行板载烧录或者机台烧录。</w:t>
      </w:r>
    </w:p>
    <w:p w14:paraId="6818EF32">
      <w:pPr>
        <w:pStyle w:val="3"/>
        <w:keepNext/>
        <w:keepLines/>
        <w:pageBreakBefore w:val="0"/>
        <w:widowControl w:val="0"/>
        <w:numPr>
          <w:ilvl w:val="1"/>
          <w:numId w:val="2"/>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2" w:name="_Toc8495"/>
      <w:r>
        <w:rPr>
          <w:rFonts w:hint="eastAsia" w:asciiTheme="majorEastAsia" w:hAnsiTheme="majorEastAsia" w:eastAsiaTheme="majorEastAsia" w:cstheme="majorEastAsia"/>
          <w:sz w:val="28"/>
          <w:szCs w:val="28"/>
          <w:lang w:val="en-US" w:eastAsia="zh-CN"/>
        </w:rPr>
        <w:t>支持ISP的link</w:t>
      </w:r>
      <w:bookmarkEnd w:id="2"/>
    </w:p>
    <w:p w14:paraId="7ABA3A02">
      <w:pPr>
        <w:numPr>
          <w:ilvl w:val="0"/>
          <w:numId w:val="0"/>
        </w:numPr>
        <w:ind w:left="420" w:leftChars="0" w:firstLine="420" w:firstLineChars="0"/>
        <w:jc w:val="both"/>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bxISP目前支持的link如下表所示，更多的型号请关注官方最新动态。</w:t>
      </w:r>
    </w:p>
    <w:tbl>
      <w:tblPr>
        <w:tblStyle w:val="9"/>
        <w:tblW w:w="8480" w:type="dxa"/>
        <w:tblInd w:w="9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0"/>
        <w:gridCol w:w="5520"/>
      </w:tblGrid>
      <w:tr w14:paraId="0055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4" w:type="dxa"/>
          </w:tcPr>
          <w:p w14:paraId="669B85EC">
            <w:pPr>
              <w:numPr>
                <w:ilvl w:val="0"/>
                <w:numId w:val="0"/>
              </w:numPr>
              <w:jc w:val="both"/>
              <w:outlineLvl w:val="9"/>
              <w:rPr>
                <w:rFonts w:hint="default" w:asciiTheme="minorEastAsia" w:hAnsiTheme="minorEastAsia" w:cstheme="minorEastAsia"/>
                <w:b w:val="0"/>
                <w:bCs w:val="0"/>
                <w:sz w:val="28"/>
                <w:szCs w:val="28"/>
                <w:vertAlign w:val="baseline"/>
                <w:lang w:val="en-US" w:eastAsia="zh-CN"/>
              </w:rPr>
            </w:pPr>
            <w:r>
              <w:rPr>
                <w:rFonts w:hint="eastAsia" w:asciiTheme="minorEastAsia" w:hAnsiTheme="minorEastAsia" w:cstheme="minorEastAsia"/>
                <w:b w:val="0"/>
                <w:bCs w:val="0"/>
                <w:sz w:val="28"/>
                <w:szCs w:val="28"/>
                <w:vertAlign w:val="baseline"/>
                <w:lang w:val="en-US" w:eastAsia="zh-CN"/>
              </w:rPr>
              <w:t>型号</w:t>
            </w:r>
          </w:p>
        </w:tc>
        <w:tc>
          <w:tcPr>
            <w:tcW w:w="5506" w:type="dxa"/>
          </w:tcPr>
          <w:p w14:paraId="0E5112E6">
            <w:pPr>
              <w:numPr>
                <w:ilvl w:val="0"/>
                <w:numId w:val="0"/>
              </w:numPr>
              <w:jc w:val="both"/>
              <w:outlineLvl w:val="9"/>
              <w:rPr>
                <w:rFonts w:hint="default" w:asciiTheme="minorEastAsia" w:hAnsiTheme="minorEastAsia" w:cstheme="minorEastAsia"/>
                <w:b w:val="0"/>
                <w:bCs w:val="0"/>
                <w:sz w:val="28"/>
                <w:szCs w:val="28"/>
                <w:vertAlign w:val="baseline"/>
                <w:lang w:val="en-US" w:eastAsia="zh-CN"/>
              </w:rPr>
            </w:pPr>
            <w:r>
              <w:rPr>
                <w:rFonts w:hint="eastAsia" w:asciiTheme="minorEastAsia" w:hAnsiTheme="minorEastAsia" w:cstheme="minorEastAsia"/>
                <w:b w:val="0"/>
                <w:bCs w:val="0"/>
                <w:sz w:val="28"/>
                <w:szCs w:val="28"/>
                <w:vertAlign w:val="baseline"/>
                <w:lang w:val="en-US" w:eastAsia="zh-CN"/>
              </w:rPr>
              <w:t>实物图</w:t>
            </w:r>
          </w:p>
        </w:tc>
      </w:tr>
      <w:tr w14:paraId="0E38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5" w:hRule="atLeast"/>
        </w:trPr>
        <w:tc>
          <w:tcPr>
            <w:tcW w:w="2974" w:type="dxa"/>
            <w:vAlign w:val="center"/>
          </w:tcPr>
          <w:p w14:paraId="2521663C">
            <w:pPr>
              <w:numPr>
                <w:ilvl w:val="0"/>
                <w:numId w:val="0"/>
              </w:numPr>
              <w:jc w:val="center"/>
              <w:outlineLvl w:val="9"/>
              <w:rPr>
                <w:rFonts w:hint="default" w:asciiTheme="minorEastAsia" w:hAnsiTheme="minorEastAsia" w:cstheme="minorEastAsia"/>
                <w:b w:val="0"/>
                <w:bCs w:val="0"/>
                <w:sz w:val="28"/>
                <w:szCs w:val="28"/>
                <w:vertAlign w:val="baseline"/>
                <w:lang w:val="en-US" w:eastAsia="zh-CN"/>
              </w:rPr>
            </w:pPr>
            <w:r>
              <w:rPr>
                <w:rFonts w:hint="eastAsia" w:asciiTheme="minorEastAsia" w:hAnsiTheme="minorEastAsia" w:cstheme="minorEastAsia"/>
                <w:b w:val="0"/>
                <w:bCs w:val="0"/>
                <w:sz w:val="28"/>
                <w:szCs w:val="28"/>
                <w:vertAlign w:val="baseline"/>
                <w:lang w:val="en-US" w:eastAsia="zh-CN"/>
              </w:rPr>
              <w:t>Bxlink_烧录器 V1.7</w:t>
            </w:r>
          </w:p>
        </w:tc>
        <w:tc>
          <w:tcPr>
            <w:tcW w:w="5506" w:type="dxa"/>
          </w:tcPr>
          <w:p w14:paraId="2B0B88CA">
            <w:pPr>
              <w:numPr>
                <w:ilvl w:val="0"/>
                <w:numId w:val="0"/>
              </w:numPr>
              <w:jc w:val="both"/>
              <w:outlineLvl w:val="9"/>
              <w:rPr>
                <w:rFonts w:hint="default" w:asciiTheme="minorEastAsia" w:hAnsiTheme="minorEastAsia" w:cstheme="minorEastAsia"/>
                <w:b w:val="0"/>
                <w:bCs w:val="0"/>
                <w:sz w:val="28"/>
                <w:szCs w:val="28"/>
                <w:vertAlign w:val="baseline"/>
                <w:lang w:val="en-US" w:eastAsia="zh-CN"/>
              </w:rPr>
            </w:pPr>
            <w:r>
              <w:rPr>
                <w:rFonts w:hint="default" w:asciiTheme="minorEastAsia" w:hAnsiTheme="minorEastAsia" w:cstheme="minorEastAsia"/>
                <w:b w:val="0"/>
                <w:bCs w:val="0"/>
                <w:sz w:val="28"/>
                <w:szCs w:val="28"/>
                <w:vertAlign w:val="baseline"/>
                <w:lang w:val="en-US" w:eastAsia="zh-CN"/>
              </w:rPr>
              <w:drawing>
                <wp:inline distT="0" distB="0" distL="114300" distR="114300">
                  <wp:extent cx="3364230" cy="1845310"/>
                  <wp:effectExtent l="0" t="0" r="3810" b="13970"/>
                  <wp:docPr id="2" name="图片 2" descr="173399343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3993437533"/>
                          <pic:cNvPicPr>
                            <a:picLocks noChangeAspect="1"/>
                          </pic:cNvPicPr>
                        </pic:nvPicPr>
                        <pic:blipFill>
                          <a:blip r:embed="rId7"/>
                          <a:stretch>
                            <a:fillRect/>
                          </a:stretch>
                        </pic:blipFill>
                        <pic:spPr>
                          <a:xfrm>
                            <a:off x="0" y="0"/>
                            <a:ext cx="3364230" cy="1845310"/>
                          </a:xfrm>
                          <a:prstGeom prst="rect">
                            <a:avLst/>
                          </a:prstGeom>
                        </pic:spPr>
                      </pic:pic>
                    </a:graphicData>
                  </a:graphic>
                </wp:inline>
              </w:drawing>
            </w:r>
          </w:p>
        </w:tc>
      </w:tr>
      <w:tr w14:paraId="4FA8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5" w:hRule="atLeast"/>
        </w:trPr>
        <w:tc>
          <w:tcPr>
            <w:tcW w:w="2974" w:type="dxa"/>
            <w:vAlign w:val="center"/>
          </w:tcPr>
          <w:p w14:paraId="18C475D6">
            <w:pPr>
              <w:numPr>
                <w:ilvl w:val="0"/>
                <w:numId w:val="0"/>
              </w:numPr>
              <w:jc w:val="center"/>
              <w:outlineLvl w:val="9"/>
              <w:rPr>
                <w:rFonts w:hint="eastAsia" w:asciiTheme="minorEastAsia" w:hAnsiTheme="minorEastAsia" w:cstheme="minorEastAsia"/>
                <w:b w:val="0"/>
                <w:bCs w:val="0"/>
                <w:sz w:val="28"/>
                <w:szCs w:val="28"/>
                <w:vertAlign w:val="baseline"/>
                <w:lang w:val="en-US" w:eastAsia="zh-CN"/>
              </w:rPr>
            </w:pPr>
            <w:r>
              <w:rPr>
                <w:rFonts w:hint="eastAsia" w:asciiTheme="minorEastAsia" w:hAnsiTheme="minorEastAsia" w:cstheme="minorEastAsia"/>
                <w:b w:val="0"/>
                <w:bCs w:val="0"/>
                <w:sz w:val="28"/>
                <w:szCs w:val="28"/>
                <w:vertAlign w:val="baseline"/>
                <w:lang w:val="en-US" w:eastAsia="zh-CN"/>
              </w:rPr>
              <w:t>Bxlink_烧录器 V1.6</w:t>
            </w:r>
          </w:p>
        </w:tc>
        <w:tc>
          <w:tcPr>
            <w:tcW w:w="5506" w:type="dxa"/>
          </w:tcPr>
          <w:p w14:paraId="0F1725D5">
            <w:pPr>
              <w:numPr>
                <w:ilvl w:val="0"/>
                <w:numId w:val="0"/>
              </w:numPr>
              <w:jc w:val="both"/>
              <w:outlineLvl w:val="9"/>
              <w:rPr>
                <w:rFonts w:hint="default" w:asciiTheme="minorEastAsia" w:hAnsiTheme="minorEastAsia" w:cstheme="minorEastAsia"/>
                <w:b w:val="0"/>
                <w:bCs w:val="0"/>
                <w:sz w:val="28"/>
                <w:szCs w:val="28"/>
                <w:vertAlign w:val="baseline"/>
                <w:lang w:val="en-US" w:eastAsia="zh-CN"/>
              </w:rPr>
            </w:pPr>
            <w:r>
              <w:rPr>
                <w:rFonts w:hint="default" w:asciiTheme="minorEastAsia" w:hAnsiTheme="minorEastAsia" w:cstheme="minorEastAsia"/>
                <w:b w:val="0"/>
                <w:bCs w:val="0"/>
                <w:sz w:val="28"/>
                <w:szCs w:val="28"/>
                <w:vertAlign w:val="baseline"/>
                <w:lang w:val="en-US" w:eastAsia="zh-CN"/>
              </w:rPr>
              <w:drawing>
                <wp:inline distT="0" distB="0" distL="114300" distR="114300">
                  <wp:extent cx="3356610" cy="1833880"/>
                  <wp:effectExtent l="0" t="0" r="11430" b="10160"/>
                  <wp:docPr id="1" name="图片 1" descr="173399339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3993393374"/>
                          <pic:cNvPicPr>
                            <a:picLocks noChangeAspect="1"/>
                          </pic:cNvPicPr>
                        </pic:nvPicPr>
                        <pic:blipFill>
                          <a:blip r:embed="rId8"/>
                          <a:stretch>
                            <a:fillRect/>
                          </a:stretch>
                        </pic:blipFill>
                        <pic:spPr>
                          <a:xfrm>
                            <a:off x="0" y="0"/>
                            <a:ext cx="3356610" cy="1833880"/>
                          </a:xfrm>
                          <a:prstGeom prst="rect">
                            <a:avLst/>
                          </a:prstGeom>
                        </pic:spPr>
                      </pic:pic>
                    </a:graphicData>
                  </a:graphic>
                </wp:inline>
              </w:drawing>
            </w:r>
          </w:p>
        </w:tc>
      </w:tr>
    </w:tbl>
    <w:p w14:paraId="6FF547D7">
      <w:pPr>
        <w:numPr>
          <w:ilvl w:val="0"/>
          <w:numId w:val="0"/>
        </w:numPr>
        <w:ind w:left="420" w:leftChars="0" w:firstLine="420" w:firstLineChars="0"/>
        <w:jc w:val="both"/>
        <w:outlineLvl w:val="9"/>
        <w:rPr>
          <w:rFonts w:hint="eastAsia" w:asciiTheme="minorEastAsia" w:hAnsiTheme="minorEastAsia" w:cstheme="minorEastAsia"/>
          <w:b w:val="0"/>
          <w:bCs w:val="0"/>
          <w:color w:val="FF0000"/>
          <w:sz w:val="28"/>
          <w:szCs w:val="28"/>
          <w:lang w:val="en-US" w:eastAsia="zh-CN"/>
        </w:rPr>
      </w:pPr>
      <w:r>
        <w:rPr>
          <w:rFonts w:hint="eastAsia" w:asciiTheme="minorEastAsia" w:hAnsiTheme="minorEastAsia" w:cstheme="minorEastAsia"/>
          <w:b w:val="0"/>
          <w:bCs w:val="0"/>
          <w:color w:val="FF0000"/>
          <w:sz w:val="28"/>
          <w:szCs w:val="28"/>
          <w:lang w:val="en-US" w:eastAsia="zh-CN"/>
        </w:rPr>
        <w:t>注意：V1.7版本支持所有烧录项目，V1.6只支持标准的项目烧录。</w:t>
      </w:r>
    </w:p>
    <w:p w14:paraId="6B4FEF46">
      <w:pPr>
        <w:numPr>
          <w:ilvl w:val="0"/>
          <w:numId w:val="0"/>
        </w:numPr>
        <w:ind w:left="420" w:leftChars="0" w:firstLine="420" w:firstLineChars="0"/>
        <w:jc w:val="both"/>
        <w:outlineLvl w:val="9"/>
        <w:rPr>
          <w:rFonts w:hint="default" w:asciiTheme="minorEastAsia" w:hAnsiTheme="minorEastAsia" w:cstheme="minorEastAsia"/>
          <w:b w:val="0"/>
          <w:bCs w:val="0"/>
          <w:color w:val="FF0000"/>
          <w:sz w:val="28"/>
          <w:szCs w:val="28"/>
          <w:lang w:val="en-US" w:eastAsia="zh-CN"/>
        </w:rPr>
      </w:pPr>
    </w:p>
    <w:p w14:paraId="00DA0263">
      <w:pPr>
        <w:pStyle w:val="3"/>
        <w:keepNext/>
        <w:keepLines/>
        <w:pageBreakBefore w:val="0"/>
        <w:widowControl w:val="0"/>
        <w:numPr>
          <w:ilvl w:val="1"/>
          <w:numId w:val="2"/>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3" w:name="_Toc17096"/>
      <w:r>
        <w:rPr>
          <w:rFonts w:hint="eastAsia" w:asciiTheme="majorEastAsia" w:hAnsiTheme="majorEastAsia" w:eastAsiaTheme="majorEastAsia" w:cstheme="majorEastAsia"/>
          <w:sz w:val="28"/>
          <w:szCs w:val="28"/>
          <w:lang w:val="en-US" w:eastAsia="zh-CN"/>
        </w:rPr>
        <w:t>ISP适用的芯片型号</w:t>
      </w:r>
      <w:bookmarkEnd w:id="3"/>
    </w:p>
    <w:p w14:paraId="4DE523B6">
      <w:pPr>
        <w:numPr>
          <w:ilvl w:val="0"/>
          <w:numId w:val="0"/>
        </w:numPr>
        <w:ind w:left="420" w:leftChars="0" w:firstLine="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目前本ISP所支持的芯片型号为B6X系列。了解支持更多请关注官方最新动态。</w:t>
      </w:r>
    </w:p>
    <w:p w14:paraId="576BC949">
      <w:pPr>
        <w:pStyle w:val="3"/>
        <w:keepNext/>
        <w:keepLines/>
        <w:pageBreakBefore w:val="0"/>
        <w:widowControl w:val="0"/>
        <w:numPr>
          <w:ilvl w:val="1"/>
          <w:numId w:val="2"/>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4" w:name="_Toc32573"/>
      <w:r>
        <w:rPr>
          <w:rFonts w:hint="eastAsia" w:asciiTheme="majorEastAsia" w:hAnsiTheme="majorEastAsia" w:eastAsiaTheme="majorEastAsia" w:cstheme="majorEastAsia"/>
          <w:sz w:val="28"/>
          <w:szCs w:val="28"/>
          <w:lang w:val="en-US" w:eastAsia="zh-CN"/>
        </w:rPr>
        <w:t>ISP 软件特色</w:t>
      </w:r>
      <w:bookmarkEnd w:id="4"/>
    </w:p>
    <w:p w14:paraId="4090159F">
      <w:pPr>
        <w:numPr>
          <w:ilvl w:val="0"/>
          <w:numId w:val="3"/>
        </w:numPr>
        <w:ind w:left="1260" w:leftChars="0" w:hanging="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集成多个项目类型（标准，findmy）</w:t>
      </w:r>
    </w:p>
    <w:p w14:paraId="1B342890">
      <w:pPr>
        <w:numPr>
          <w:ilvl w:val="0"/>
          <w:numId w:val="3"/>
        </w:numPr>
        <w:ind w:left="1260" w:leftChars="0" w:hanging="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保存用户烧录配置</w:t>
      </w:r>
    </w:p>
    <w:p w14:paraId="45987193">
      <w:pPr>
        <w:numPr>
          <w:ilvl w:val="0"/>
          <w:numId w:val="3"/>
        </w:numPr>
        <w:ind w:left="1260" w:leftChars="0" w:hanging="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支持滚码配置</w:t>
      </w:r>
    </w:p>
    <w:p w14:paraId="768AAEC4">
      <w:pPr>
        <w:numPr>
          <w:ilvl w:val="0"/>
          <w:numId w:val="3"/>
        </w:numPr>
        <w:ind w:left="1260" w:leftChars="0" w:hanging="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支持离线烧录数量、自动检测烧录设置</w:t>
      </w:r>
    </w:p>
    <w:p w14:paraId="758CE532">
      <w:pPr>
        <w:numPr>
          <w:ilvl w:val="0"/>
          <w:numId w:val="3"/>
        </w:numPr>
        <w:ind w:left="1260" w:leftChars="0" w:hanging="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用户code运行地址检测、code信息显示</w:t>
      </w:r>
    </w:p>
    <w:p w14:paraId="7DCCB6A0">
      <w:pPr>
        <w:numPr>
          <w:ilvl w:val="0"/>
          <w:numId w:val="3"/>
        </w:numPr>
        <w:ind w:left="1260" w:leftChars="0" w:hanging="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ISP在线版本更新</w:t>
      </w:r>
    </w:p>
    <w:p w14:paraId="0CC0884D">
      <w:pPr>
        <w:numPr>
          <w:ilvl w:val="0"/>
          <w:numId w:val="3"/>
        </w:numPr>
        <w:ind w:left="1260" w:leftChars="0" w:hanging="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自动检测bxlink版本</w:t>
      </w:r>
    </w:p>
    <w:p w14:paraId="3DD7B94C">
      <w:pPr>
        <w:numPr>
          <w:ilvl w:val="0"/>
          <w:numId w:val="3"/>
        </w:numPr>
        <w:ind w:left="1260" w:leftChars="0" w:hanging="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支持在线编程，离线配置</w:t>
      </w:r>
    </w:p>
    <w:p w14:paraId="346F78D3">
      <w:pPr>
        <w:numPr>
          <w:ilvl w:val="0"/>
          <w:numId w:val="3"/>
        </w:numPr>
        <w:ind w:left="1260" w:leftChars="0" w:hanging="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支持烧录加密</w:t>
      </w:r>
    </w:p>
    <w:p w14:paraId="1933CD89">
      <w:pPr>
        <w:numPr>
          <w:ilvl w:val="0"/>
          <w:numId w:val="3"/>
        </w:numPr>
        <w:ind w:left="1260" w:leftChars="0" w:hanging="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支持回读芯片固件（未加密下，已加密需匹配密钥）</w:t>
      </w:r>
    </w:p>
    <w:p w14:paraId="6C804A50">
      <w:pPr>
        <w:numPr>
          <w:ilvl w:val="0"/>
          <w:numId w:val="3"/>
        </w:numPr>
        <w:ind w:left="1260" w:leftChars="0" w:hanging="420" w:firstLineChars="0"/>
        <w:jc w:val="both"/>
        <w:outlineLvl w:val="2"/>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脱机模式支持查看剩余可烧录数量</w:t>
      </w:r>
    </w:p>
    <w:p w14:paraId="3104902D">
      <w:pPr>
        <w:numPr>
          <w:ilvl w:val="0"/>
          <w:numId w:val="0"/>
        </w:numPr>
        <w:ind w:left="420" w:leftChars="0" w:firstLine="420" w:firstLineChars="0"/>
        <w:jc w:val="both"/>
        <w:rPr>
          <w:rFonts w:hint="default" w:asciiTheme="minorEastAsia" w:hAnsiTheme="minorEastAsia" w:cstheme="minorEastAsia"/>
          <w:b/>
          <w:bCs/>
          <w:sz w:val="28"/>
          <w:szCs w:val="28"/>
          <w:lang w:val="en-US" w:eastAsia="zh-CN"/>
        </w:rPr>
      </w:pPr>
    </w:p>
    <w:p w14:paraId="4BDA7DFC">
      <w:pPr>
        <w:numPr>
          <w:ilvl w:val="0"/>
          <w:numId w:val="0"/>
        </w:numPr>
        <w:ind w:left="420" w:leftChars="0" w:firstLine="420" w:firstLineChars="0"/>
        <w:jc w:val="both"/>
        <w:rPr>
          <w:rFonts w:hint="default" w:asciiTheme="minorEastAsia" w:hAnsiTheme="minorEastAsia" w:cstheme="minorEastAsia"/>
          <w:b/>
          <w:bCs/>
          <w:sz w:val="28"/>
          <w:szCs w:val="28"/>
          <w:lang w:val="en-US" w:eastAsia="zh-CN"/>
        </w:rPr>
      </w:pPr>
    </w:p>
    <w:p w14:paraId="3E4B8C58">
      <w:pPr>
        <w:numPr>
          <w:ilvl w:val="0"/>
          <w:numId w:val="0"/>
        </w:numPr>
        <w:ind w:left="420" w:leftChars="0" w:firstLine="420" w:firstLineChars="0"/>
        <w:jc w:val="both"/>
        <w:rPr>
          <w:rFonts w:hint="default" w:asciiTheme="minorEastAsia" w:hAnsiTheme="minorEastAsia" w:cstheme="minorEastAsia"/>
          <w:b/>
          <w:bCs/>
          <w:sz w:val="28"/>
          <w:szCs w:val="28"/>
          <w:lang w:val="en-US" w:eastAsia="zh-CN"/>
        </w:rPr>
      </w:pPr>
    </w:p>
    <w:p w14:paraId="1913DD1C">
      <w:pPr>
        <w:numPr>
          <w:ilvl w:val="0"/>
          <w:numId w:val="0"/>
        </w:numPr>
        <w:ind w:left="420" w:leftChars="0" w:firstLine="420" w:firstLineChars="0"/>
        <w:jc w:val="both"/>
        <w:rPr>
          <w:rFonts w:hint="default" w:asciiTheme="minorEastAsia" w:hAnsiTheme="minorEastAsia" w:cstheme="minorEastAsia"/>
          <w:b/>
          <w:bCs/>
          <w:sz w:val="28"/>
          <w:szCs w:val="28"/>
          <w:lang w:val="en-US" w:eastAsia="zh-CN"/>
        </w:rPr>
      </w:pPr>
    </w:p>
    <w:p w14:paraId="30879C48">
      <w:pPr>
        <w:numPr>
          <w:ilvl w:val="0"/>
          <w:numId w:val="0"/>
        </w:numPr>
        <w:ind w:left="420" w:leftChars="0" w:firstLine="420" w:firstLineChars="0"/>
        <w:jc w:val="both"/>
        <w:rPr>
          <w:rFonts w:hint="default" w:asciiTheme="minorEastAsia" w:hAnsiTheme="minorEastAsia" w:cstheme="minorEastAsia"/>
          <w:b/>
          <w:bCs/>
          <w:sz w:val="28"/>
          <w:szCs w:val="28"/>
          <w:lang w:val="en-US" w:eastAsia="zh-CN"/>
        </w:rPr>
      </w:pPr>
    </w:p>
    <w:p w14:paraId="3984D887">
      <w:pPr>
        <w:numPr>
          <w:ilvl w:val="0"/>
          <w:numId w:val="0"/>
        </w:numPr>
        <w:ind w:left="420" w:leftChars="0" w:firstLine="420" w:firstLineChars="0"/>
        <w:jc w:val="both"/>
        <w:rPr>
          <w:rFonts w:hint="default" w:asciiTheme="minorEastAsia" w:hAnsiTheme="minorEastAsia" w:cstheme="minorEastAsia"/>
          <w:b/>
          <w:bCs/>
          <w:sz w:val="28"/>
          <w:szCs w:val="28"/>
          <w:lang w:val="en-US" w:eastAsia="zh-CN"/>
        </w:rPr>
      </w:pPr>
    </w:p>
    <w:p w14:paraId="003EDA7D">
      <w:pPr>
        <w:numPr>
          <w:ilvl w:val="0"/>
          <w:numId w:val="0"/>
        </w:numPr>
        <w:jc w:val="both"/>
        <w:rPr>
          <w:rFonts w:hint="default" w:asciiTheme="minorEastAsia" w:hAnsiTheme="minorEastAsia" w:cstheme="minorEastAsia"/>
          <w:b/>
          <w:bCs/>
          <w:sz w:val="28"/>
          <w:szCs w:val="28"/>
          <w:lang w:val="en-US" w:eastAsia="zh-CN"/>
        </w:rPr>
      </w:pPr>
    </w:p>
    <w:p w14:paraId="161B61A2">
      <w:pPr>
        <w:pStyle w:val="2"/>
        <w:keepNext/>
        <w:keepLines/>
        <w:pageBreakBefore w:val="0"/>
        <w:widowControl w:val="0"/>
        <w:numPr>
          <w:ilvl w:val="0"/>
          <w:numId w:val="1"/>
        </w:numPr>
        <w:kinsoku/>
        <w:wordWrap/>
        <w:overflowPunct/>
        <w:topLinePunct w:val="0"/>
        <w:autoSpaceDE/>
        <w:autoSpaceDN/>
        <w:bidi w:val="0"/>
        <w:adjustRightInd/>
        <w:snapToGrid/>
        <w:spacing w:line="400" w:lineRule="exact"/>
        <w:ind w:left="425" w:hanging="425"/>
        <w:textAlignment w:val="auto"/>
        <w:outlineLvl w:val="0"/>
        <w:rPr>
          <w:rFonts w:hint="eastAsia" w:asciiTheme="majorEastAsia" w:hAnsiTheme="majorEastAsia" w:eastAsiaTheme="majorEastAsia" w:cstheme="majorEastAsia"/>
          <w:sz w:val="36"/>
          <w:szCs w:val="36"/>
          <w:lang w:val="en-US" w:eastAsia="zh-CN"/>
        </w:rPr>
      </w:pPr>
      <w:bookmarkStart w:id="5" w:name="_Toc8723"/>
      <w:r>
        <w:rPr>
          <w:rFonts w:hint="eastAsia" w:asciiTheme="majorEastAsia" w:hAnsiTheme="majorEastAsia" w:eastAsiaTheme="majorEastAsia" w:cstheme="majorEastAsia"/>
          <w:sz w:val="36"/>
          <w:szCs w:val="36"/>
          <w:lang w:val="en-US" w:eastAsia="zh-CN"/>
        </w:rPr>
        <w:t>ISP编程准备</w:t>
      </w:r>
      <w:bookmarkEnd w:id="5"/>
    </w:p>
    <w:p w14:paraId="246E14DA">
      <w:pPr>
        <w:pStyle w:val="3"/>
        <w:keepNext/>
        <w:keepLines/>
        <w:pageBreakBefore w:val="0"/>
        <w:widowControl w:val="0"/>
        <w:numPr>
          <w:ilvl w:val="1"/>
          <w:numId w:val="1"/>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6" w:name="_Toc15649"/>
      <w:r>
        <w:rPr>
          <w:rFonts w:hint="eastAsia" w:asciiTheme="majorEastAsia" w:hAnsiTheme="majorEastAsia" w:eastAsiaTheme="majorEastAsia" w:cstheme="majorEastAsia"/>
          <w:sz w:val="28"/>
          <w:szCs w:val="28"/>
          <w:lang w:val="en-US" w:eastAsia="zh-CN"/>
        </w:rPr>
        <w:t>硬件连接</w:t>
      </w:r>
      <w:bookmarkEnd w:id="6"/>
    </w:p>
    <w:p w14:paraId="3C16F785">
      <w:pPr>
        <w:numPr>
          <w:ilvl w:val="0"/>
          <w:numId w:val="3"/>
        </w:numPr>
        <w:ind w:left="1260" w:leftChars="0" w:hanging="420" w:firstLineChars="0"/>
        <w:jc w:val="both"/>
        <w:outlineLvl w:val="2"/>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Bxlink功能模块定义。</w:t>
      </w:r>
    </w:p>
    <w:p w14:paraId="70DC6A0D">
      <w:pPr>
        <w:numPr>
          <w:ilvl w:val="0"/>
          <w:numId w:val="0"/>
        </w:numPr>
        <w:ind w:left="3780" w:leftChars="0" w:firstLine="420" w:firstLineChars="0"/>
        <w:jc w:val="both"/>
        <w:outlineLvl w:val="9"/>
        <w:rPr>
          <w:rFonts w:hint="default" w:asciiTheme="minorEastAsia" w:hAnsiTheme="minorEastAsia" w:cstheme="minorEastAsia"/>
          <w:b w:val="0"/>
          <w:bCs w:val="0"/>
          <w:sz w:val="28"/>
          <w:szCs w:val="28"/>
          <w:lang w:val="en-US" w:eastAsia="zh-CN"/>
        </w:rPr>
      </w:pPr>
      <w:r>
        <w:drawing>
          <wp:anchor distT="0" distB="0" distL="114300" distR="114300" simplePos="0" relativeHeight="251660288" behindDoc="0" locked="0" layoutInCell="1" allowOverlap="1">
            <wp:simplePos x="0" y="0"/>
            <wp:positionH relativeFrom="column">
              <wp:posOffset>4432935</wp:posOffset>
            </wp:positionH>
            <wp:positionV relativeFrom="paragraph">
              <wp:posOffset>10795</wp:posOffset>
            </wp:positionV>
            <wp:extent cx="742315" cy="1656080"/>
            <wp:effectExtent l="0" t="0" r="4445" b="5080"/>
            <wp:wrapNone/>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742315" cy="165608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846455</wp:posOffset>
            </wp:positionH>
            <wp:positionV relativeFrom="paragraph">
              <wp:posOffset>20320</wp:posOffset>
            </wp:positionV>
            <wp:extent cx="2863215" cy="1644015"/>
            <wp:effectExtent l="0" t="0" r="1905" b="1905"/>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2863215" cy="1644015"/>
                    </a:xfrm>
                    <a:prstGeom prst="rect">
                      <a:avLst/>
                    </a:prstGeom>
                    <a:noFill/>
                    <a:ln>
                      <a:noFill/>
                    </a:ln>
                  </pic:spPr>
                </pic:pic>
              </a:graphicData>
            </a:graphic>
          </wp:anchor>
        </w:drawing>
      </w:r>
    </w:p>
    <w:p w14:paraId="021EB184">
      <w:pPr>
        <w:numPr>
          <w:ilvl w:val="0"/>
          <w:numId w:val="0"/>
        </w:numPr>
        <w:ind w:left="3780" w:leftChars="0" w:firstLine="420" w:firstLineChars="0"/>
        <w:jc w:val="both"/>
        <w:outlineLvl w:val="9"/>
        <w:rPr>
          <w:rFonts w:hint="default" w:asciiTheme="minorEastAsia" w:hAnsiTheme="minorEastAsia" w:cstheme="minorEastAsia"/>
          <w:b w:val="0"/>
          <w:bCs w:val="0"/>
          <w:sz w:val="28"/>
          <w:szCs w:val="28"/>
          <w:lang w:val="en-US" w:eastAsia="zh-CN"/>
        </w:rPr>
      </w:pPr>
    </w:p>
    <w:p w14:paraId="2C22B80D">
      <w:pPr>
        <w:numPr>
          <w:ilvl w:val="0"/>
          <w:numId w:val="0"/>
        </w:numPr>
        <w:ind w:left="3780" w:leftChars="0" w:firstLine="420" w:firstLineChars="0"/>
        <w:jc w:val="both"/>
        <w:outlineLvl w:val="9"/>
        <w:rPr>
          <w:rFonts w:hint="default" w:asciiTheme="minorEastAsia" w:hAnsiTheme="minorEastAsia" w:cstheme="minorEastAsia"/>
          <w:b w:val="0"/>
          <w:bCs w:val="0"/>
          <w:sz w:val="28"/>
          <w:szCs w:val="28"/>
          <w:lang w:val="en-US" w:eastAsia="zh-CN"/>
        </w:rPr>
      </w:pPr>
    </w:p>
    <w:p w14:paraId="798B5094">
      <w:pPr>
        <w:numPr>
          <w:ilvl w:val="0"/>
          <w:numId w:val="0"/>
        </w:numPr>
        <w:ind w:left="3780" w:leftChars="0" w:firstLine="420" w:firstLineChars="0"/>
        <w:jc w:val="both"/>
        <w:outlineLvl w:val="9"/>
        <w:rPr>
          <w:rFonts w:hint="default" w:asciiTheme="minorEastAsia" w:hAnsiTheme="minorEastAsia" w:cstheme="minorEastAsia"/>
          <w:b w:val="0"/>
          <w:bCs w:val="0"/>
          <w:sz w:val="28"/>
          <w:szCs w:val="28"/>
          <w:lang w:val="en-US" w:eastAsia="zh-CN"/>
        </w:rPr>
      </w:pPr>
    </w:p>
    <w:tbl>
      <w:tblPr>
        <w:tblStyle w:val="8"/>
        <w:tblpPr w:leftFromText="180" w:rightFromText="180" w:vertAnchor="text" w:horzAnchor="page" w:tblpX="3173" w:tblpY="328"/>
        <w:tblOverlap w:val="never"/>
        <w:tblW w:w="81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6"/>
        <w:gridCol w:w="1696"/>
        <w:gridCol w:w="1700"/>
        <w:gridCol w:w="4408"/>
      </w:tblGrid>
      <w:tr w14:paraId="2C498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140"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050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bxlink内部功能模块定义</w:t>
            </w:r>
          </w:p>
        </w:tc>
      </w:tr>
      <w:tr w14:paraId="37E70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F7D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6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B785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烧录连接接口</w:t>
            </w: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060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GND</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ED6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连接到目标GND</w:t>
            </w:r>
          </w:p>
        </w:tc>
      </w:tr>
      <w:tr w14:paraId="7445A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54A22">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3F36C">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E5B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PWR（电压取决供电调冒选择）</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EBE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供电输出连接到目标正电源</w:t>
            </w:r>
          </w:p>
        </w:tc>
      </w:tr>
      <w:tr w14:paraId="056E0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30672">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6865D">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63D2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RST</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0A49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连接到目标复位PIN（</w:t>
            </w:r>
            <w:r>
              <w:rPr>
                <w:rFonts w:hint="default" w:ascii="Calibri" w:hAnsi="Calibri" w:eastAsia="宋体" w:cs="Calibri"/>
                <w:i w:val="0"/>
                <w:iCs w:val="0"/>
                <w:color w:val="FF0000"/>
                <w:kern w:val="0"/>
                <w:sz w:val="22"/>
                <w:szCs w:val="22"/>
                <w:u w:val="none"/>
                <w:lang w:val="en-US" w:eastAsia="zh-CN" w:bidi="ar"/>
              </w:rPr>
              <w:t>①</w:t>
            </w:r>
            <w:r>
              <w:rPr>
                <w:rFonts w:hint="eastAsia" w:ascii="宋体" w:hAnsi="宋体" w:eastAsia="宋体" w:cs="宋体"/>
                <w:i w:val="0"/>
                <w:iCs w:val="0"/>
                <w:color w:val="000000"/>
                <w:kern w:val="0"/>
                <w:sz w:val="22"/>
                <w:szCs w:val="22"/>
                <w:u w:val="none"/>
                <w:lang w:val="en-US" w:eastAsia="zh-CN" w:bidi="ar"/>
              </w:rPr>
              <w:t>）</w:t>
            </w:r>
          </w:p>
        </w:tc>
      </w:tr>
      <w:tr w14:paraId="50418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E83D3">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2E8B8">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E1B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RX</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74A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连接到目标的TX PIN</w:t>
            </w:r>
          </w:p>
        </w:tc>
      </w:tr>
      <w:tr w14:paraId="65F50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96F77">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979FC">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CEE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TX</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22D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连接到目标的RX PIN</w:t>
            </w:r>
          </w:p>
        </w:tc>
      </w:tr>
      <w:tr w14:paraId="3F28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B05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6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AC04F">
            <w:pPr>
              <w:keepNext w:val="0"/>
              <w:keepLines w:val="0"/>
              <w:widowControl/>
              <w:suppressLineNumbers w:val="0"/>
              <w:jc w:val="both"/>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量产对接机台信号接口</w:t>
            </w: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845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SRT</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6822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机台控制开始输入信号</w:t>
            </w:r>
          </w:p>
        </w:tc>
      </w:tr>
      <w:tr w14:paraId="0F6D1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D8DD8">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EDDAB">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F1C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FAL</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DAD3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烧录失败输出信号</w:t>
            </w:r>
          </w:p>
        </w:tc>
      </w:tr>
      <w:tr w14:paraId="0968F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0233AC">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90409">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368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BSY</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9FC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忙输出信号</w:t>
            </w:r>
          </w:p>
        </w:tc>
      </w:tr>
      <w:tr w14:paraId="4F465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F09C9">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935C1">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947D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OK</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935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烧录成功输出信号</w:t>
            </w:r>
          </w:p>
        </w:tc>
      </w:tr>
      <w:tr w14:paraId="7850A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38708">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60D52">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774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GND</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07A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机台共地口</w:t>
            </w:r>
          </w:p>
        </w:tc>
      </w:tr>
      <w:tr w14:paraId="6D074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3EC55">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1F0794">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70F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3V3</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32DD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link板载LDO 3.3V输出</w:t>
            </w:r>
          </w:p>
        </w:tc>
      </w:tr>
      <w:tr w14:paraId="5841D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vMerge w:val="restart"/>
            <w:tcBorders>
              <w:top w:val="single" w:color="000000" w:sz="4" w:space="0"/>
              <w:left w:val="single" w:color="000000" w:sz="4" w:space="0"/>
              <w:right w:val="single" w:color="000000" w:sz="4" w:space="0"/>
            </w:tcBorders>
            <w:shd w:val="clear" w:color="auto" w:fill="auto"/>
            <w:noWrap/>
            <w:vAlign w:val="center"/>
          </w:tcPr>
          <w:p w14:paraId="1B6CBF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696" w:type="dxa"/>
            <w:vMerge w:val="restart"/>
            <w:tcBorders>
              <w:top w:val="single" w:color="000000" w:sz="4" w:space="0"/>
              <w:left w:val="single" w:color="000000" w:sz="4" w:space="0"/>
              <w:right w:val="single" w:color="000000" w:sz="4" w:space="0"/>
            </w:tcBorders>
            <w:shd w:val="clear" w:color="auto" w:fill="auto"/>
            <w:noWrap/>
            <w:vAlign w:val="center"/>
          </w:tcPr>
          <w:p w14:paraId="2511AD6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指示灯</w:t>
            </w:r>
          </w:p>
        </w:tc>
        <w:tc>
          <w:tcPr>
            <w:tcW w:w="170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B68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FAIL（红灯）</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B90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link板内未载入离线目标固件1S闪烁</w:t>
            </w:r>
          </w:p>
        </w:tc>
      </w:tr>
      <w:tr w14:paraId="3B12C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36" w:type="dxa"/>
            <w:vMerge w:val="continue"/>
            <w:tcBorders>
              <w:left w:val="single" w:color="000000" w:sz="4" w:space="0"/>
              <w:right w:val="single" w:color="000000" w:sz="4" w:space="0"/>
            </w:tcBorders>
            <w:shd w:val="clear" w:color="auto" w:fill="auto"/>
            <w:noWrap/>
            <w:vAlign w:val="center"/>
          </w:tcPr>
          <w:p w14:paraId="7EC02CEC">
            <w:pPr>
              <w:jc w:val="center"/>
              <w:rPr>
                <w:rFonts w:hint="eastAsia" w:ascii="宋体" w:hAnsi="宋体" w:eastAsia="宋体" w:cs="宋体"/>
                <w:i w:val="0"/>
                <w:iCs w:val="0"/>
                <w:color w:val="000000"/>
                <w:sz w:val="22"/>
                <w:szCs w:val="22"/>
                <w:u w:val="none"/>
              </w:rPr>
            </w:pPr>
          </w:p>
        </w:tc>
        <w:tc>
          <w:tcPr>
            <w:tcW w:w="1696" w:type="dxa"/>
            <w:vMerge w:val="continue"/>
            <w:tcBorders>
              <w:left w:val="single" w:color="000000" w:sz="4" w:space="0"/>
              <w:right w:val="single" w:color="000000" w:sz="4" w:space="0"/>
            </w:tcBorders>
            <w:shd w:val="clear" w:color="auto" w:fill="auto"/>
            <w:noWrap/>
            <w:vAlign w:val="center"/>
          </w:tcPr>
          <w:p w14:paraId="577F45F8">
            <w:pPr>
              <w:rPr>
                <w:rFonts w:hint="eastAsia" w:ascii="宋体" w:hAnsi="宋体" w:eastAsia="宋体" w:cs="宋体"/>
                <w:i w:val="0"/>
                <w:iCs w:val="0"/>
                <w:color w:val="000000"/>
                <w:sz w:val="22"/>
                <w:szCs w:val="22"/>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87FBC">
            <w:pPr>
              <w:jc w:val="center"/>
              <w:rPr>
                <w:rFonts w:hint="eastAsia" w:ascii="宋体" w:hAnsi="宋体" w:eastAsia="宋体" w:cs="宋体"/>
                <w:i w:val="0"/>
                <w:iCs w:val="0"/>
                <w:color w:val="000000"/>
                <w:sz w:val="22"/>
                <w:szCs w:val="22"/>
                <w:u w:val="none"/>
              </w:rPr>
            </w:pP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4C75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烧录失败常亮</w:t>
            </w:r>
          </w:p>
        </w:tc>
      </w:tr>
      <w:tr w14:paraId="08D07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vMerge w:val="continue"/>
            <w:tcBorders>
              <w:left w:val="single" w:color="000000" w:sz="4" w:space="0"/>
              <w:right w:val="single" w:color="000000" w:sz="4" w:space="0"/>
            </w:tcBorders>
            <w:shd w:val="clear" w:color="auto" w:fill="auto"/>
            <w:noWrap/>
            <w:vAlign w:val="center"/>
          </w:tcPr>
          <w:p w14:paraId="18762F94">
            <w:pPr>
              <w:jc w:val="center"/>
              <w:rPr>
                <w:rFonts w:hint="eastAsia" w:ascii="宋体" w:hAnsi="宋体" w:eastAsia="宋体" w:cs="宋体"/>
                <w:i w:val="0"/>
                <w:iCs w:val="0"/>
                <w:color w:val="000000"/>
                <w:sz w:val="22"/>
                <w:szCs w:val="22"/>
                <w:u w:val="none"/>
              </w:rPr>
            </w:pPr>
          </w:p>
        </w:tc>
        <w:tc>
          <w:tcPr>
            <w:tcW w:w="1696" w:type="dxa"/>
            <w:vMerge w:val="continue"/>
            <w:tcBorders>
              <w:left w:val="single" w:color="000000" w:sz="4" w:space="0"/>
              <w:right w:val="single" w:color="000000" w:sz="4" w:space="0"/>
            </w:tcBorders>
            <w:shd w:val="clear" w:color="auto" w:fill="auto"/>
            <w:noWrap/>
            <w:vAlign w:val="center"/>
          </w:tcPr>
          <w:p w14:paraId="09C1B17F">
            <w:pP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1CF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BUSY（蓝灯）</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2CA5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正在烧录忙常亮</w:t>
            </w:r>
          </w:p>
        </w:tc>
      </w:tr>
      <w:tr w14:paraId="0C29E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36" w:type="dxa"/>
            <w:vMerge w:val="continue"/>
            <w:tcBorders>
              <w:left w:val="single" w:color="000000" w:sz="4" w:space="0"/>
              <w:right w:val="single" w:color="000000" w:sz="4" w:space="0"/>
            </w:tcBorders>
            <w:shd w:val="clear" w:color="auto" w:fill="auto"/>
            <w:noWrap/>
            <w:vAlign w:val="center"/>
          </w:tcPr>
          <w:p w14:paraId="681CDC7D">
            <w:pPr>
              <w:jc w:val="center"/>
              <w:rPr>
                <w:rFonts w:hint="eastAsia" w:ascii="宋体" w:hAnsi="宋体" w:eastAsia="宋体" w:cs="宋体"/>
                <w:i w:val="0"/>
                <w:iCs w:val="0"/>
                <w:color w:val="000000"/>
                <w:sz w:val="22"/>
                <w:szCs w:val="22"/>
                <w:u w:val="none"/>
              </w:rPr>
            </w:pPr>
          </w:p>
        </w:tc>
        <w:tc>
          <w:tcPr>
            <w:tcW w:w="1696" w:type="dxa"/>
            <w:vMerge w:val="continue"/>
            <w:tcBorders>
              <w:left w:val="single" w:color="000000" w:sz="4" w:space="0"/>
              <w:right w:val="single" w:color="000000" w:sz="4" w:space="0"/>
            </w:tcBorders>
            <w:shd w:val="clear" w:color="auto" w:fill="auto"/>
            <w:noWrap/>
            <w:vAlign w:val="center"/>
          </w:tcPr>
          <w:p w14:paraId="2A697733">
            <w:pP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94B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OK（绿灯）</w:t>
            </w:r>
          </w:p>
        </w:tc>
        <w:tc>
          <w:tcPr>
            <w:tcW w:w="4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9F0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link板供电后检测到内部有目标固件常亮，在线/离线模式烧录成功常亮</w:t>
            </w:r>
          </w:p>
        </w:tc>
      </w:tr>
      <w:tr w14:paraId="42FA9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336" w:type="dxa"/>
            <w:vMerge w:val="continue"/>
            <w:tcBorders>
              <w:left w:val="single" w:color="000000" w:sz="4" w:space="0"/>
              <w:bottom w:val="single" w:color="000000" w:sz="4" w:space="0"/>
              <w:right w:val="single" w:color="000000" w:sz="4" w:space="0"/>
            </w:tcBorders>
            <w:shd w:val="clear" w:color="auto" w:fill="auto"/>
            <w:noWrap/>
            <w:vAlign w:val="center"/>
          </w:tcPr>
          <w:p w14:paraId="2C7FE6D1">
            <w:pPr>
              <w:jc w:val="center"/>
              <w:rPr>
                <w:rFonts w:hint="eastAsia" w:ascii="宋体" w:hAnsi="宋体" w:eastAsia="宋体" w:cs="宋体"/>
                <w:i w:val="0"/>
                <w:iCs w:val="0"/>
                <w:color w:val="000000"/>
                <w:sz w:val="22"/>
                <w:szCs w:val="22"/>
                <w:u w:val="none"/>
              </w:rPr>
            </w:pPr>
          </w:p>
        </w:tc>
        <w:tc>
          <w:tcPr>
            <w:tcW w:w="1696" w:type="dxa"/>
            <w:vMerge w:val="continue"/>
            <w:tcBorders>
              <w:left w:val="single" w:color="000000" w:sz="4" w:space="0"/>
              <w:bottom w:val="single" w:color="000000" w:sz="4" w:space="0"/>
              <w:right w:val="single" w:color="000000" w:sz="4" w:space="0"/>
            </w:tcBorders>
            <w:shd w:val="clear" w:color="auto" w:fill="auto"/>
            <w:noWrap/>
            <w:vAlign w:val="center"/>
          </w:tcPr>
          <w:p w14:paraId="02FED99A">
            <w:pP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BA67C">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红/绿/蓝常亮</w:t>
            </w:r>
          </w:p>
        </w:tc>
        <w:tc>
          <w:tcPr>
            <w:tcW w:w="4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FE102">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脱机烧录达到设置次数上限</w:t>
            </w:r>
          </w:p>
        </w:tc>
      </w:tr>
      <w:tr w14:paraId="0AC5C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905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1B21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按键</w:t>
            </w:r>
          </w:p>
        </w:tc>
        <w:tc>
          <w:tcPr>
            <w:tcW w:w="6108"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D95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离线模式下短按开始对目标进行烧录</w:t>
            </w:r>
          </w:p>
        </w:tc>
      </w:tr>
      <w:tr w14:paraId="6A02F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F59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6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1BD1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供电调冒选择</w:t>
            </w: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705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5V</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CCF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目标板5V供电将调冒选择到此</w:t>
            </w:r>
          </w:p>
        </w:tc>
      </w:tr>
      <w:tr w14:paraId="6C964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313EA">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C5D20">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853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4.2V</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007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目标板4.2V供电将调冒选择到此</w:t>
            </w:r>
          </w:p>
        </w:tc>
      </w:tr>
      <w:tr w14:paraId="7A027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DDD83">
            <w:pPr>
              <w:jc w:val="center"/>
              <w:rPr>
                <w:rFonts w:hint="eastAsia" w:ascii="宋体" w:hAnsi="宋体" w:eastAsia="宋体" w:cs="宋体"/>
                <w:i w:val="0"/>
                <w:iCs w:val="0"/>
                <w:color w:val="000000"/>
                <w:sz w:val="22"/>
                <w:szCs w:val="22"/>
                <w:u w:val="none"/>
              </w:rPr>
            </w:pPr>
          </w:p>
        </w:tc>
        <w:tc>
          <w:tcPr>
            <w:tcW w:w="16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FF531">
            <w:pPr>
              <w:jc w:val="center"/>
              <w:rPr>
                <w:rFonts w:hint="eastAsia" w:ascii="宋体" w:hAnsi="宋体" w:eastAsia="宋体" w:cs="宋体"/>
                <w:i w:val="0"/>
                <w:iCs w:val="0"/>
                <w:color w:val="000000"/>
                <w:sz w:val="22"/>
                <w:szCs w:val="22"/>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CD2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3.3V</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E60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目标板3.3V供电将调冒选择到此</w:t>
            </w:r>
          </w:p>
        </w:tc>
      </w:tr>
      <w:tr w14:paraId="72BC9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C85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D7435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与PC通信接口</w:t>
            </w:r>
          </w:p>
        </w:tc>
        <w:tc>
          <w:tcPr>
            <w:tcW w:w="17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1BB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TPYE-C</w:t>
            </w:r>
          </w:p>
        </w:tc>
        <w:tc>
          <w:tcPr>
            <w:tcW w:w="44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B760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用于PC与link连接通信</w:t>
            </w:r>
          </w:p>
        </w:tc>
      </w:tr>
    </w:tbl>
    <w:p w14:paraId="2F2E9C9F">
      <w:pPr>
        <w:numPr>
          <w:ilvl w:val="0"/>
          <w:numId w:val="0"/>
        </w:numPr>
        <w:jc w:val="both"/>
        <w:outlineLvl w:val="9"/>
        <w:rPr>
          <w:rFonts w:hint="default" w:asciiTheme="minorEastAsia" w:hAnsiTheme="minorEastAsia" w:cstheme="minorEastAsia"/>
          <w:b w:val="0"/>
          <w:bCs w:val="0"/>
          <w:sz w:val="28"/>
          <w:szCs w:val="28"/>
          <w:lang w:val="en-US" w:eastAsia="zh-CN"/>
        </w:rPr>
      </w:pPr>
    </w:p>
    <w:p w14:paraId="3041A97A">
      <w:pPr>
        <w:numPr>
          <w:ilvl w:val="0"/>
          <w:numId w:val="0"/>
        </w:numPr>
        <w:ind w:left="3780" w:leftChars="0" w:firstLine="420" w:firstLineChars="0"/>
        <w:jc w:val="both"/>
        <w:outlineLvl w:val="9"/>
        <w:rPr>
          <w:rFonts w:hint="default" w:asciiTheme="minorEastAsia" w:hAnsiTheme="minorEastAsia" w:cstheme="minorEastAsia"/>
          <w:b w:val="0"/>
          <w:bCs w:val="0"/>
          <w:sz w:val="28"/>
          <w:szCs w:val="28"/>
          <w:lang w:val="en-US" w:eastAsia="zh-CN"/>
        </w:rPr>
      </w:pPr>
    </w:p>
    <w:p w14:paraId="44F604A7">
      <w:pPr>
        <w:numPr>
          <w:ilvl w:val="0"/>
          <w:numId w:val="0"/>
        </w:numPr>
        <w:ind w:left="3780" w:leftChars="0" w:firstLine="420" w:firstLineChars="0"/>
        <w:jc w:val="both"/>
        <w:outlineLvl w:val="9"/>
        <w:rPr>
          <w:rFonts w:hint="default" w:asciiTheme="minorEastAsia" w:hAnsiTheme="minorEastAsia" w:cstheme="minorEastAsia"/>
          <w:b w:val="0"/>
          <w:bCs w:val="0"/>
          <w:sz w:val="28"/>
          <w:szCs w:val="28"/>
          <w:lang w:val="en-US" w:eastAsia="zh-CN"/>
        </w:rPr>
      </w:pPr>
    </w:p>
    <w:p w14:paraId="4DBADFE6">
      <w:pPr>
        <w:numPr>
          <w:ilvl w:val="0"/>
          <w:numId w:val="0"/>
        </w:numPr>
        <w:ind w:left="3780" w:leftChars="0" w:firstLine="420" w:firstLineChars="0"/>
        <w:jc w:val="both"/>
        <w:outlineLvl w:val="9"/>
        <w:rPr>
          <w:rFonts w:hint="default" w:asciiTheme="minorEastAsia" w:hAnsiTheme="minorEastAsia" w:cstheme="minorEastAsia"/>
          <w:b w:val="0"/>
          <w:bCs w:val="0"/>
          <w:sz w:val="28"/>
          <w:szCs w:val="28"/>
          <w:lang w:val="en-US" w:eastAsia="zh-CN"/>
        </w:rPr>
      </w:pPr>
    </w:p>
    <w:p w14:paraId="08730179">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47AF00E9">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45B6F83A">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56B0E7B1">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5D19A34A">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1F4958E5">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6C4C3913">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673A213A">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2A1F406C">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3F80F29A">
      <w:pPr>
        <w:numPr>
          <w:ilvl w:val="0"/>
          <w:numId w:val="4"/>
        </w:numPr>
        <w:ind w:left="840" w:leftChars="0" w:firstLine="360" w:firstLineChars="20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color w:val="FF0000"/>
          <w:sz w:val="18"/>
          <w:szCs w:val="18"/>
          <w:lang w:val="en-US" w:eastAsia="zh-CN"/>
        </w:rPr>
        <w:t>Bxlink RST PIN说明：如果目标用bxlink 的PWR供电，可以无需接此PIN，只需要四根线（PWR,GND,TX,RX）即可。若目标用外部供电</w:t>
      </w:r>
      <w:r>
        <w:rPr>
          <w:rFonts w:hint="eastAsia" w:asciiTheme="minorEastAsia" w:hAnsiTheme="minorEastAsia" w:cstheme="minorEastAsia"/>
          <w:b w:val="0"/>
          <w:bCs w:val="0"/>
          <w:color w:val="FF0000"/>
          <w:sz w:val="18"/>
          <w:szCs w:val="18"/>
          <w:lang w:val="en-US" w:eastAsia="zh-CN"/>
        </w:rPr>
        <w:tab/>
      </w:r>
      <w:r>
        <w:rPr>
          <w:rFonts w:hint="eastAsia" w:asciiTheme="minorEastAsia" w:hAnsiTheme="minorEastAsia" w:cstheme="minorEastAsia"/>
          <w:b w:val="0"/>
          <w:bCs w:val="0"/>
          <w:color w:val="FF0000"/>
          <w:sz w:val="18"/>
          <w:szCs w:val="18"/>
          <w:lang w:val="en-US" w:eastAsia="zh-CN"/>
        </w:rPr>
        <w:t>则必须要接此PIN。另外如果目标外部供电且目标的复位PIN被程序复用成普通IO，则必须通过bxlink供电的方可烧录。</w:t>
      </w:r>
    </w:p>
    <w:p w14:paraId="22AA3F5C">
      <w:pPr>
        <w:numPr>
          <w:ilvl w:val="0"/>
          <w:numId w:val="3"/>
        </w:numPr>
        <w:ind w:left="1260" w:leftChars="0" w:hanging="420" w:firstLineChars="0"/>
        <w:jc w:val="both"/>
        <w:outlineLvl w:val="2"/>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接线示意</w:t>
      </w:r>
    </w:p>
    <w:p w14:paraId="4B26D86D">
      <w:pPr>
        <w:numPr>
          <w:ilvl w:val="0"/>
          <w:numId w:val="0"/>
        </w:numPr>
        <w:ind w:left="1260" w:leftChars="0" w:firstLine="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PC通过USB接口TPYE-C方式与Bxlink连接(免安装驱动),第一次插入电脑需要等待几秒电脑获取和分配link端口。Bxlink通过接线与目标uart方式连接。</w:t>
      </w:r>
    </w:p>
    <w:p w14:paraId="12014AC0">
      <w:pPr>
        <w:numPr>
          <w:ilvl w:val="0"/>
          <w:numId w:val="0"/>
        </w:numPr>
        <w:ind w:left="2520" w:leftChars="0" w:firstLine="420" w:firstLineChars="0"/>
        <w:jc w:val="both"/>
        <w:outlineLvl w:val="9"/>
        <w:rPr>
          <w:rFonts w:hint="default" w:asciiTheme="minorEastAsia" w:hAnsiTheme="minorEastAsia" w:cstheme="minorEastAsia"/>
          <w:b w:val="0"/>
          <w:bCs w:val="0"/>
          <w:sz w:val="28"/>
          <w:szCs w:val="28"/>
          <w:lang w:val="en-US" w:eastAsia="zh-CN"/>
        </w:rPr>
      </w:pPr>
      <w:r>
        <w:drawing>
          <wp:anchor distT="0" distB="0" distL="114300" distR="114300" simplePos="0" relativeHeight="251664384" behindDoc="0" locked="0" layoutInCell="1" allowOverlap="1">
            <wp:simplePos x="0" y="0"/>
            <wp:positionH relativeFrom="column">
              <wp:posOffset>4381500</wp:posOffset>
            </wp:positionH>
            <wp:positionV relativeFrom="paragraph">
              <wp:posOffset>137160</wp:posOffset>
            </wp:positionV>
            <wp:extent cx="1019810" cy="877570"/>
            <wp:effectExtent l="0" t="0" r="1270" b="6350"/>
            <wp:wrapNone/>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1019810" cy="877570"/>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460375</wp:posOffset>
            </wp:positionH>
            <wp:positionV relativeFrom="paragraph">
              <wp:posOffset>168275</wp:posOffset>
            </wp:positionV>
            <wp:extent cx="1233805" cy="930910"/>
            <wp:effectExtent l="0" t="0" r="635" b="1397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2"/>
                    <a:stretch>
                      <a:fillRect/>
                    </a:stretch>
                  </pic:blipFill>
                  <pic:spPr>
                    <a:xfrm>
                      <a:off x="0" y="0"/>
                      <a:ext cx="1233805" cy="930910"/>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2315845</wp:posOffset>
            </wp:positionH>
            <wp:positionV relativeFrom="paragraph">
              <wp:posOffset>234950</wp:posOffset>
            </wp:positionV>
            <wp:extent cx="1384935" cy="782320"/>
            <wp:effectExtent l="0" t="0" r="1905" b="1016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rot="10800000">
                      <a:off x="0" y="0"/>
                      <a:ext cx="1384935" cy="782320"/>
                    </a:xfrm>
                    <a:prstGeom prst="rect">
                      <a:avLst/>
                    </a:prstGeom>
                    <a:noFill/>
                    <a:ln>
                      <a:noFill/>
                    </a:ln>
                  </pic:spPr>
                </pic:pic>
              </a:graphicData>
            </a:graphic>
          </wp:anchor>
        </w:drawing>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p>
    <w:p w14:paraId="37DA9F0F">
      <w:pPr>
        <w:numPr>
          <w:ilvl w:val="0"/>
          <w:numId w:val="0"/>
        </w:numPr>
        <w:ind w:left="2100" w:leftChars="0" w:firstLine="630" w:firstLineChars="300"/>
        <w:jc w:val="both"/>
        <w:outlineLvl w:val="9"/>
        <w:rPr>
          <w:rFonts w:hint="default" w:asciiTheme="minorEastAsia" w:hAnsiTheme="minorEastAsia" w:cstheme="minorEastAsia"/>
          <w:b w:val="0"/>
          <w:bCs w:val="0"/>
          <w:sz w:val="28"/>
          <w:szCs w:val="28"/>
          <w:lang w:val="en-US" w:eastAsia="zh-CN"/>
        </w:rPr>
      </w:pPr>
      <w:r>
        <w:rPr>
          <w:sz w:val="21"/>
        </w:rPr>
        <mc:AlternateContent>
          <mc:Choice Requires="wps">
            <w:drawing>
              <wp:anchor distT="0" distB="0" distL="114300" distR="114300" simplePos="0" relativeHeight="251665408" behindDoc="0" locked="0" layoutInCell="1" allowOverlap="1">
                <wp:simplePos x="0" y="0"/>
                <wp:positionH relativeFrom="column">
                  <wp:posOffset>3774440</wp:posOffset>
                </wp:positionH>
                <wp:positionV relativeFrom="paragraph">
                  <wp:posOffset>215265</wp:posOffset>
                </wp:positionV>
                <wp:extent cx="601345" cy="242570"/>
                <wp:effectExtent l="8890" t="15240" r="14605" b="16510"/>
                <wp:wrapNone/>
                <wp:docPr id="12" name="左右箭头 12"/>
                <wp:cNvGraphicFramePr/>
                <a:graphic xmlns:a="http://schemas.openxmlformats.org/drawingml/2006/main">
                  <a:graphicData uri="http://schemas.microsoft.com/office/word/2010/wordprocessingShape">
                    <wps:wsp>
                      <wps:cNvSpPr/>
                      <wps:spPr>
                        <a:xfrm>
                          <a:off x="0" y="0"/>
                          <a:ext cx="601345" cy="242570"/>
                        </a:xfrm>
                        <a:prstGeom prst="lef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9" type="#_x0000_t69" style="position:absolute;left:0pt;margin-left:297.2pt;margin-top:16.95pt;height:19.1pt;width:47.35pt;z-index:251665408;v-text-anchor:middle;mso-width-relative:page;mso-height-relative:page;" fillcolor="#4874CB [3204]" filled="t" stroked="t" coordsize="21600,21600" o:gfxdata="UEsDBAoAAAAAAIdO4kAAAAAAAAAAAAAAAAAEAAAAZHJzL1BLAwQUAAAACACHTuJAa/xRRtsAAAAJ&#10;AQAADwAAAGRycy9kb3ducmV2LnhtbE2PQU/CQBCF7yb+h82YeDGyLYVCa6ckmpB4kQSUA7elO7QN&#10;3dmmuwX8964nPU7el/e+KVY304kLDa61jBBPIhDEldUt1whfn+vnJQjnFWvVWSaEb3KwKu/vCpVr&#10;e+UtXXa+FqGEXa4QGu/7XEpXNWSUm9ieOGQnOxjlwznUUg/qGspNJ6dRlEqjWg4LjerpraHqvBsN&#10;gh/3Tx/zdX9ONtvDgrPXNn0/tIiPD3H0AsLTzf/B8Ksf1KEMTkc7snaiQ5hns1lAEZIkAxGAdJnF&#10;II4Ii2kMsizk/w/KH1BLAwQUAAAACACHTuJAkkXm0ZkCAAAnBQAADgAAAGRycy9lMm9Eb2MueG1s&#10;rVTNbhMxEL4j8Q6W73Q3y4aUqJsqJBQhFVpREGfHa+9a8h+2k015CV4CcYMLSDxRxWsw9m7TtOXQ&#10;A5fdGc/MN55vZnx0vFUSbZjzwugKjw5yjJimpha6qfCH9ydPDjHygeiaSKNZhS+Zx8ezx4+OOjtl&#10;hWmNrJlDAKL9tLMVbkOw0yzztGWK+ANjmQYjN06RAKprstqRDtCVzIo8f5Z1xtXWGcq8h9Nlb8QD&#10;onsIoOFcULY0dK2YDj2qY5IEKMm3wno8S7flnNFwxrlnAckKQ6UhfSEJyKv4zWZHZNo4YltBhyuQ&#10;h1zhTk2KCA1Jd1BLEghaO3EPSgnqjDc8HFCjsr6QxAhUMcrvcHPREstSLUC1tzvS/f+DpW835w6J&#10;GiahwEgTBR2/+v3t6svPPz++X339heAYOOqsn4LrhT13g+ZBjAVvuVPxD6WgbeL1cscr2wZE4fBZ&#10;PnpajjGiYCrKYjxJvGc3wdb58IoZhaJQYcl4eCeaNsydM13ilWxOfYDUEHTtHLN6I0V9IqRMimtW&#10;C+nQhkCzy8NJuXgR7w4ht9ykRl0sd5LDEFACI8xhdEBUFmjwusGIyAZ2gwaXct+K9vtJipfjcj5K&#10;TnKt3pi6zz0Z54A9pO79718jlrEkvu1DUo4YQqZKBFgwKVSFDwFnhyQ1gMRG9NRHaWXqS2ifM/1c&#10;e0tPBMCeEh/OiYNBhgph1cMZfLg0ULYZJIxa4z7/6zz6w3yBFaMOFgMo+bQmjmEkX2uYvOejsoyb&#10;lJRyPClAcfuW1b5Fr9XCQDtG8KhYmsToH+S1yJ1RH+FFmMesYCKaQu6e/EFZhH5h4U2hbD5PbrA9&#10;loRTfWFpBI+8aTNfB8NFGpMbdgbSYH9SD4Zdjwu6ryevm/dt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r/FFG2wAAAAkBAAAPAAAAAAAAAAEAIAAAACIAAABkcnMvZG93bnJldi54bWxQSwECFAAU&#10;AAAACACHTuJAkkXm0ZkCAAAnBQAADgAAAAAAAAABACAAAAAqAQAAZHJzL2Uyb0RvYy54bWxQSwUG&#10;AAAAAAYABgBZAQAANQYAAAAA&#10;" adj="4356,540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1560830</wp:posOffset>
                </wp:positionH>
                <wp:positionV relativeFrom="paragraph">
                  <wp:posOffset>234315</wp:posOffset>
                </wp:positionV>
                <wp:extent cx="719455" cy="253365"/>
                <wp:effectExtent l="8890" t="15240" r="18415" b="20955"/>
                <wp:wrapNone/>
                <wp:docPr id="20" name="左右箭头 20"/>
                <wp:cNvGraphicFramePr/>
                <a:graphic xmlns:a="http://schemas.openxmlformats.org/drawingml/2006/main">
                  <a:graphicData uri="http://schemas.microsoft.com/office/word/2010/wordprocessingShape">
                    <wps:wsp>
                      <wps:cNvSpPr/>
                      <wps:spPr>
                        <a:xfrm>
                          <a:off x="0" y="0"/>
                          <a:ext cx="719455" cy="253365"/>
                        </a:xfrm>
                        <a:prstGeom prst="lef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9" type="#_x0000_t69" style="position:absolute;left:0pt;margin-left:122.9pt;margin-top:18.45pt;height:19.95pt;width:56.65pt;z-index:251663360;v-text-anchor:middle;mso-width-relative:page;mso-height-relative:page;" fillcolor="#4874CB [3204]" filled="t" stroked="t" coordsize="21600,21600" o:gfxdata="UEsDBAoAAAAAAIdO4kAAAAAAAAAAAAAAAAAEAAAAZHJzL1BLAwQUAAAACACHTuJAjxZ41dkAAAAJ&#10;AQAADwAAAGRycy9kb3ducmV2LnhtbE2PzU7DMBCE70i8g7VIXBB10tKQhDhVhdQDl1YUJK7bZHEi&#10;4nUUuz+8PcsJjqMZzXxTrS5uUCeaQu/ZQDpLQBE3vu3ZGnh/29znoEJEbnHwTAa+KcCqvr6qsGz9&#10;mV/ptI9WSQmHEg10MY6l1qHpyGGY+ZFYvE8/OYwiJ6vbCc9S7gY9T5JMO+xZFjoc6bmj5mt/dDKy&#10;o7Ve526bf6S4ucNtfLG2MOb2Jk2eQEW6xL8w/OILOtTCdPBHboMaDMwfloIeDSyyApQEFssiBXUw&#10;8JjloOtK/39Q/wBQSwMEFAAAAAgAh07iQKsZgdOZAgAAJwUAAA4AAABkcnMvZTJvRG9jLnhtbK1U&#10;zW4TMRC+I/EOlu90k3S3SaNuqpBQhFRoRUGcHa+9a8l/2E425SV4CcQNLiDxRBWvwdi7TdPCoQcu&#10;uzOe8Tf+Ps/45HSrJNow54XRJR4eDDBimppK6LrE79+dPZtg5APRFZFGsxJfM49PZ0+fnLR2ykam&#10;MbJiDgGI9tPWlrgJwU6zzNOGKeIPjGUagtw4RQK4rs4qR1pAVzIbDQZHWWtcZZ2hzHtYXXZB3CO6&#10;xwAazgVlS0PXiunQoTomSQBKvhHW41k6LeeMhgvOPQtIlhiYhvSFImCv4jebnZBp7YhtBO2PQB5z&#10;hAecFBEaiu6gliQQtHbiLyglqDPe8HBAjco6IkkRYDEcPNDmqiGWJS4gtbc70f3/g6VvNpcOiarE&#10;I5BEEwU3fvPr683nH7+/f7v58hPBMmjUWj+F1Ct76XrPgxkJb7lT8Q9U0Dbper3TlW0DorA4Hh7n&#10;RYERhdCoODw8KiJmdrfZOh9eMqNQNEosGQ9vRd2EuXOmTbqSzbkP3abb5FjVGymqMyFlcly9WkiH&#10;NgQuO5+M88Xzvs69NKlRC40/Gg+AMSXQwhxaB0xlQQava4yIrGE2aHCp9r3dfr/I6EWRz4cpSa7V&#10;a1N1tcfFALC70/b5ie49oEhjSXzTbUmhuIVMlQgwYFKoEk8AZ4ckNYDEi+ikj9bKVNdwfc50fe0t&#10;PRMAe058uCQOGhkYwqiHC/hwaYC26S2MGuM+/Ws95kN/QRSjFgYDJPm4Jo5hJF9p6LzjYZ4DbEhO&#10;Xoxj37j9yGo/otdqYeA6hvCoWJrMmB/krcmdUR/gRZjHqhAimkLtTvzeWYRuYOFNoWw+T2kwPZaE&#10;c31laQSPumkzXwfDRWqTO3V60WB+0h30sx4HdN9PWXfv2+w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jxZ41dkAAAAJAQAADwAAAAAAAAABACAAAAAiAAAAZHJzL2Rvd25yZXYueG1sUEsBAhQAFAAA&#10;AAgAh07iQKsZgdOZAgAAJwUAAA4AAAAAAAAAAQAgAAAAKAEAAGRycy9lMm9Eb2MueG1sUEsFBgAA&#10;AAAGAAYAWQEAADMGAAAAAA==&#10;" adj="3803,5400">
                <v:fill on="t" focussize="0,0"/>
                <v:stroke weight="1pt" color="#2E54A1 [2404]" miterlimit="8" joinstyle="miter"/>
                <v:imagedata o:title=""/>
                <o:lock v:ext="edit" aspectratio="f"/>
              </v:shape>
            </w:pict>
          </mc:Fallback>
        </mc:AlternateContent>
      </w:r>
      <w:r>
        <w:rPr>
          <w:rFonts w:hint="eastAsia" w:asciiTheme="minorEastAsia" w:hAnsiTheme="minorEastAsia" w:cstheme="minorEastAsia"/>
          <w:b w:val="0"/>
          <w:bCs w:val="0"/>
          <w:sz w:val="28"/>
          <w:szCs w:val="28"/>
          <w:lang w:val="en-US" w:eastAsia="zh-CN"/>
        </w:rPr>
        <w:t xml:space="preserve"> USB</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 xml:space="preserve">  UART</w:t>
      </w:r>
      <w:r>
        <w:rPr>
          <w:rFonts w:hint="eastAsia" w:asciiTheme="minorEastAsia" w:hAnsiTheme="minorEastAsia" w:cstheme="minorEastAsia"/>
          <w:b w:val="0"/>
          <w:bCs w:val="0"/>
          <w:sz w:val="28"/>
          <w:szCs w:val="28"/>
          <w:lang w:val="en-US" w:eastAsia="zh-CN"/>
        </w:rPr>
        <w:tab/>
      </w:r>
    </w:p>
    <w:p w14:paraId="5B55F21C">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150D31E5">
      <w:pPr>
        <w:numPr>
          <w:ilvl w:val="0"/>
          <w:numId w:val="0"/>
        </w:numPr>
        <w:ind w:left="420" w:leftChars="0" w:firstLine="1120" w:firstLineChars="400"/>
        <w:jc w:val="both"/>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PC</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 xml:space="preserve">  </w:t>
      </w:r>
      <w:r>
        <w:rPr>
          <w:rFonts w:hint="eastAsia" w:asciiTheme="minorEastAsia" w:hAnsiTheme="minorEastAsia" w:cstheme="minorEastAsia"/>
          <w:b w:val="0"/>
          <w:bCs w:val="0"/>
          <w:sz w:val="24"/>
          <w:szCs w:val="24"/>
          <w:lang w:val="en-US" w:eastAsia="zh-CN"/>
        </w:rPr>
        <w:t>bxlink</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 xml:space="preserve">    </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4"/>
          <w:szCs w:val="24"/>
          <w:lang w:val="en-US" w:eastAsia="zh-CN"/>
        </w:rPr>
        <w:t>b6xPCBA</w:t>
      </w:r>
      <w:r>
        <w:rPr>
          <w:rFonts w:hint="eastAsia" w:asciiTheme="minorEastAsia" w:hAnsiTheme="minorEastAsia" w:cstheme="minorEastAsia"/>
          <w:b w:val="0"/>
          <w:bCs w:val="0"/>
          <w:sz w:val="28"/>
          <w:szCs w:val="28"/>
          <w:lang w:val="en-US" w:eastAsia="zh-CN"/>
        </w:rPr>
        <w:t xml:space="preserve">         </w:t>
      </w:r>
    </w:p>
    <w:p w14:paraId="7F7DD347">
      <w:pPr>
        <w:numPr>
          <w:ilvl w:val="0"/>
          <w:numId w:val="0"/>
        </w:numPr>
        <w:ind w:left="420" w:leftChars="0" w:firstLine="840" w:firstLineChars="400"/>
        <w:jc w:val="both"/>
        <w:outlineLvl w:val="9"/>
        <w:rPr>
          <w:rFonts w:hint="default" w:asciiTheme="minorEastAsia" w:hAnsiTheme="minorEastAsia" w:cstheme="minorEastAsia"/>
          <w:b w:val="0"/>
          <w:bCs w:val="0"/>
          <w:sz w:val="28"/>
          <w:szCs w:val="28"/>
          <w:lang w:val="en-US" w:eastAsia="zh-CN"/>
        </w:rPr>
      </w:pPr>
      <w:r>
        <w:drawing>
          <wp:anchor distT="0" distB="0" distL="114300" distR="114300" simplePos="0" relativeHeight="251666432" behindDoc="0" locked="0" layoutInCell="1" allowOverlap="1">
            <wp:simplePos x="0" y="0"/>
            <wp:positionH relativeFrom="column">
              <wp:posOffset>1630680</wp:posOffset>
            </wp:positionH>
            <wp:positionV relativeFrom="paragraph">
              <wp:posOffset>190500</wp:posOffset>
            </wp:positionV>
            <wp:extent cx="1021080" cy="2361565"/>
            <wp:effectExtent l="0" t="0" r="0" b="635"/>
            <wp:wrapNone/>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4"/>
                    <a:stretch>
                      <a:fillRect/>
                    </a:stretch>
                  </pic:blipFill>
                  <pic:spPr>
                    <a:xfrm rot="10800000">
                      <a:off x="0" y="0"/>
                      <a:ext cx="1021080" cy="2361565"/>
                    </a:xfrm>
                    <a:prstGeom prst="rect">
                      <a:avLst/>
                    </a:prstGeom>
                    <a:noFill/>
                    <a:ln>
                      <a:noFill/>
                    </a:ln>
                  </pic:spPr>
                </pic:pic>
              </a:graphicData>
            </a:graphic>
          </wp:anchor>
        </w:drawing>
      </w:r>
      <w:r>
        <w:rPr>
          <w:sz w:val="21"/>
        </w:rPr>
        <mc:AlternateContent>
          <mc:Choice Requires="wps">
            <w:drawing>
              <wp:anchor distT="0" distB="0" distL="114300" distR="114300" simplePos="0" relativeHeight="251667456" behindDoc="0" locked="0" layoutInCell="1" allowOverlap="1">
                <wp:simplePos x="0" y="0"/>
                <wp:positionH relativeFrom="column">
                  <wp:posOffset>3624580</wp:posOffset>
                </wp:positionH>
                <wp:positionV relativeFrom="paragraph">
                  <wp:posOffset>211455</wp:posOffset>
                </wp:positionV>
                <wp:extent cx="1096645" cy="2301240"/>
                <wp:effectExtent l="6350" t="6350" r="9525" b="8890"/>
                <wp:wrapNone/>
                <wp:docPr id="21" name="矩形 21"/>
                <wp:cNvGraphicFramePr/>
                <a:graphic xmlns:a="http://schemas.openxmlformats.org/drawingml/2006/main">
                  <a:graphicData uri="http://schemas.microsoft.com/office/word/2010/wordprocessingShape">
                    <wps:wsp>
                      <wps:cNvSpPr/>
                      <wps:spPr>
                        <a:xfrm>
                          <a:off x="4318000" y="2992755"/>
                          <a:ext cx="1096645" cy="230124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5.4pt;margin-top:16.65pt;height:181.2pt;width:86.35pt;z-index:251667456;v-text-anchor:middle;mso-width-relative:page;mso-height-relative:page;" fillcolor="#4874CB [3204]" filled="t" stroked="t" coordsize="21600,21600" o:gfxdata="UEsDBAoAAAAAAIdO4kAAAAAAAAAAAAAAAAAEAAAAZHJzL1BLAwQUAAAACACHTuJAzUoUK9sAAAAK&#10;AQAADwAAAGRycy9kb3ducmV2LnhtbE2PwU7DMBBE70j8g7VIXBC1ixtCQ5wKRUJwQiIUiaMbL3HU&#10;2I5itw18PcsJjjs7mnlTbmY3sCNOsQ9ewXIhgKFvg+l9p2D79nh9Bywm7Y0egkcFXxhhU52flbow&#10;4eRf8dikjlGIj4VWYFMaC85ja9HpuAgjevp9hsnpROfUcTPpE4W7gd8Iccud7j01WD1ibbHdNwen&#10;oF3tX4YHm380V9/PdZjXT9v6XSp1ebEU98ASzunPDL/4hA4VMe3CwZvIBgVZLgg9KZBSAiNDvpIZ&#10;sB0J6ywHXpX8/4TqB1BLAwQUAAAACACHTuJA75oE6pMCAAAlBQAADgAAAGRycy9lMm9Eb2MueG1s&#10;rVTNbhMxEL4j8Q6W73R/ummaqJsqJBQhFVqpIM6O185a8h+2k015mUrceAgeB/EajL3bJm059MBl&#10;d8Yz/mbmmxmfne+URFvmvDC6xsVRjhHT1DRCr2v85fPFm1OMfCC6IdJoVuNb5vH57PWrs85OWWla&#10;IxvmEIBoP+1sjdsQ7DTLPG2ZIv7IWKbByI1TJIDq1lnjSAfoSmZlnp9knXGNdYYy7+F02RvxgOhe&#10;Amg4F5QtDd0opkOP6pgkAUryrbAez1K2nDMarjj3LCBZY6g0pC8EAXkVv9nsjEzXjthW0CEF8pIU&#10;ntSkiNAQ9AFqSQJBGyeeQSlBnfGGhyNqVNYXkhiBKor8CTc3LbEs1QJUe/tAuv9/sPTT9toh0dS4&#10;LDDSREHH/9z9/P3rB4IDYKezfgpON/baDZoHMZa6407FPxSBdjWujovTPAdebwFrMinHo1HPLtsF&#10;RMGhyCcnJ9UIIxo9jvOirBL/2R7KOh/eM6NQFGrsoH2JVbK99AHCg+u9S4zsjRTNhZAyKW69WkiH&#10;tgRaXZ2Oq8XbGB+uPHKTGnWQSzmOqVICA8xhcEBUFkjweo0RkWvYDBpciv3otj8MUr4bVfMiOcmN&#10;+miaPvZ4FGkYQvf+z9OIZSyJb/srKUbPlhIB1ksKVeNI5wOS1AASm9HTH6WVaW6hec70U+0tvRAA&#10;e0l8uCYOxhgqhEUPV/Dh0kDZZpAwao37/q/z6A/TBVaMOlgLoOTbhjiGkfygYe4mRQVdQyEp1Whc&#10;guIOLatDi96ohYF2wGhBdkmM/kHei9wZ9RXeg3mMCiaiKcTuyR+URejXFV4Uyubz5Aa7Y0m41DeW&#10;RvDYfm3mm2C4SGOyZ2cgDbYn9WDY9Lieh3ry2r9us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N&#10;ShQr2wAAAAoBAAAPAAAAAAAAAAEAIAAAACIAAABkcnMvZG93bnJldi54bWxQSwECFAAUAAAACACH&#10;TuJA75oE6pMCAAAlBQAADgAAAAAAAAABACAAAAAqAQAAZHJzL2Uyb0RvYy54bWxQSwUGAAAAAAYA&#10;BgBZAQAALwYAAAAA&#10;">
                <v:fill on="t" focussize="0,0"/>
                <v:stroke weight="1pt" color="#2E54A1 [2404]" miterlimit="8" joinstyle="miter"/>
                <v:imagedata o:title=""/>
                <o:lock v:ext="edit" aspectratio="f"/>
              </v:rect>
            </w:pict>
          </mc:Fallback>
        </mc:AlternateContent>
      </w:r>
      <w:r>
        <w:rPr>
          <w:rFonts w:hint="eastAsia" w:asciiTheme="minorEastAsia" w:hAnsiTheme="minorEastAsia" w:cstheme="minorEastAsia"/>
          <w:b w:val="0"/>
          <w:bCs w:val="0"/>
          <w:sz w:val="28"/>
          <w:szCs w:val="28"/>
          <w:lang w:val="en-US" w:eastAsia="zh-CN"/>
        </w:rPr>
        <w:t xml:space="preserve">  </w:t>
      </w:r>
    </w:p>
    <w:p w14:paraId="09211A18">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r>
        <w:rPr>
          <w:sz w:val="21"/>
        </w:rPr>
        <mc:AlternateContent>
          <mc:Choice Requires="wps">
            <w:drawing>
              <wp:anchor distT="0" distB="0" distL="114300" distR="114300" simplePos="0" relativeHeight="251668480" behindDoc="0" locked="0" layoutInCell="1" allowOverlap="1">
                <wp:simplePos x="0" y="0"/>
                <wp:positionH relativeFrom="column">
                  <wp:posOffset>3898900</wp:posOffset>
                </wp:positionH>
                <wp:positionV relativeFrom="paragraph">
                  <wp:posOffset>333375</wp:posOffset>
                </wp:positionV>
                <wp:extent cx="502920" cy="922020"/>
                <wp:effectExtent l="4445" t="4445" r="10795" b="18415"/>
                <wp:wrapNone/>
                <wp:docPr id="22" name="文本框 22"/>
                <wp:cNvGraphicFramePr/>
                <a:graphic xmlns:a="http://schemas.openxmlformats.org/drawingml/2006/main">
                  <a:graphicData uri="http://schemas.microsoft.com/office/word/2010/wordprocessingShape">
                    <wps:wsp>
                      <wps:cNvSpPr txBox="1"/>
                      <wps:spPr>
                        <a:xfrm>
                          <a:off x="4500880" y="3099435"/>
                          <a:ext cx="502920" cy="9220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876B95">
                            <w:pPr>
                              <w:rPr>
                                <w:rFonts w:hint="eastAsia"/>
                                <w:lang w:val="en-US" w:eastAsia="zh-CN"/>
                              </w:rPr>
                            </w:pPr>
                            <w:r>
                              <w:rPr>
                                <w:rFonts w:hint="eastAsia"/>
                                <w:lang w:val="en-US" w:eastAsia="zh-CN"/>
                              </w:rPr>
                              <w:t>GND</w:t>
                            </w:r>
                          </w:p>
                          <w:p w14:paraId="59BD4A1C">
                            <w:pPr>
                              <w:rPr>
                                <w:rFonts w:hint="eastAsia"/>
                                <w:lang w:val="en-US" w:eastAsia="zh-CN"/>
                              </w:rPr>
                            </w:pPr>
                            <w:r>
                              <w:rPr>
                                <w:rFonts w:hint="eastAsia"/>
                                <w:lang w:val="en-US" w:eastAsia="zh-CN"/>
                              </w:rPr>
                              <w:t>VCC</w:t>
                            </w:r>
                          </w:p>
                          <w:p w14:paraId="1D7904E7">
                            <w:pPr>
                              <w:rPr>
                                <w:rFonts w:hint="eastAsia"/>
                                <w:lang w:val="en-US" w:eastAsia="zh-CN"/>
                              </w:rPr>
                            </w:pPr>
                            <w:r>
                              <w:rPr>
                                <w:rFonts w:hint="eastAsia"/>
                                <w:lang w:val="en-US" w:eastAsia="zh-CN"/>
                              </w:rPr>
                              <w:t>TXD</w:t>
                            </w:r>
                          </w:p>
                          <w:p w14:paraId="70432966">
                            <w:pPr>
                              <w:rPr>
                                <w:rFonts w:hint="default"/>
                                <w:lang w:val="en-US" w:eastAsia="zh-CN"/>
                              </w:rPr>
                            </w:pPr>
                            <w:r>
                              <w:rPr>
                                <w:rFonts w:hint="eastAsia"/>
                                <w:lang w:val="en-US" w:eastAsia="zh-CN"/>
                              </w:rPr>
                              <w:t>RXD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pt;margin-top:26.25pt;height:72.6pt;width:39.6pt;z-index:251668480;mso-width-relative:page;mso-height-relative:page;" fillcolor="#FFFFFF [3201]" filled="t" stroked="t" coordsize="21600,21600" o:gfxdata="UEsDBAoAAAAAAIdO4kAAAAAAAAAAAAAAAAAEAAAAZHJzL1BLAwQUAAAACACHTuJAf6VP6NcAAAAK&#10;AQAADwAAAGRycy9kb3ducmV2LnhtbE2Py07DMBBF90j8gzVI7KjzoCkNcSqBhITYUbJh58bTJMIe&#10;R7bblL9nWMFyNEf3ntvsLs6KM4Y4eVKQrzIQSL03Ew0Kuo+XuwcQMWky2npCBd8YYddeXzW6Nn6h&#10;dzzv0yA4hGKtFYwpzbWUsR/R6bjyMxL/jj44nfgMgzRBLxzurCyyrJJOT8QNo57xecT+a39yCl6r&#10;p/SJnXkzZVH6pZN9ONqo1O1Nnj2CSHhJfzD86rM6tOx08CcyUVgFVX7PW5KCdbEGwUC1LQsQBya3&#10;mw3ItpH/J7Q/UEsDBBQAAAAIAIdO4kDhH4UkZAIAAMQEAAAOAAAAZHJzL2Uyb0RvYy54bWytVM1u&#10;2zAMvg/YOwi6r3bcpEuCOkXWIsOAYi3QDTsrshwLk0RNUmJ3D7C+wU677L7n6nOMkp3+7tDDclAo&#10;8cNH8iPp45NOK7ITzkswJR0d5JQIw6GSZlPSz59Wb6aU+MBMxRQYUdJr4enJ4vWr49bORQENqEo4&#10;giTGz1tb0iYEO88yzxuhmT8AKww6a3CaBby6TVY51iK7VlmR50dZC66yDrjwHl/PeicdGN1LCKGu&#10;JRdnwLdamNCzOqFYwJJ8I62ni5RtXQseLurai0BUSbHSkE4MgvY6ntnimM03jtlG8iEF9pIUntSk&#10;mTQY9I7qjAVGtk4+o9KSO/BQhwMOOusLSYpgFaP8iTZXDbMi1YJSe3snuv9/tPzj7tIRWZW0KCgx&#10;TGPHb3/e3P76c/v7B8E3FKi1fo64K4vI0L2DDsdm/+7xMdbd1U7Hf6yIoH88yfPpFEW+LulhPpuN&#10;Dye91KILhCNgkhezAv0cAbOiyNHGSNk9kXU+vBegSTRK6rCTSWC2O/ehh+4hMa4HJauVVCpd3GZ9&#10;qhzZMez6Kv0G9kcwZUhb0qPDSZ6YH/ki9x3FWjH+9TkDZqsMJh316XWIVujW3SDaGqpr1MxBP3be&#10;8pVE3nPmwyVzOGcoAG5iuMCjVoDJwGBR0oD7/q/3iMf2o5eSFue2pP7bljlBifpgcDBmo/EYaUO6&#10;jCdvo8juoWf90GO2+hRQpBHuvOXJjPig9mbtQH/BhV3GqOhihmPskoa9eRr6bcKF52K5TCAcbcvC&#10;ubmyPFLHlhhYbgPUMrUuytRrM6iHw52aPyxi3J6H94S6//g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U/o1wAAAAoBAAAPAAAAAAAAAAEAIAAAACIAAABkcnMvZG93bnJldi54bWxQSwECFAAU&#10;AAAACACHTuJA4R+FJGQCAADEBAAADgAAAAAAAAABACAAAAAmAQAAZHJzL2Uyb0RvYy54bWxQSwUG&#10;AAAAAAYABgBZAQAA/AUAAAAA&#10;">
                <v:fill on="t" focussize="0,0"/>
                <v:stroke weight="0.5pt" color="#000000 [3204]" joinstyle="round"/>
                <v:imagedata o:title=""/>
                <o:lock v:ext="edit" aspectratio="f"/>
                <v:textbox>
                  <w:txbxContent>
                    <w:p w14:paraId="49876B95">
                      <w:pPr>
                        <w:rPr>
                          <w:rFonts w:hint="eastAsia"/>
                          <w:lang w:val="en-US" w:eastAsia="zh-CN"/>
                        </w:rPr>
                      </w:pPr>
                      <w:r>
                        <w:rPr>
                          <w:rFonts w:hint="eastAsia"/>
                          <w:lang w:val="en-US" w:eastAsia="zh-CN"/>
                        </w:rPr>
                        <w:t>GND</w:t>
                      </w:r>
                    </w:p>
                    <w:p w14:paraId="59BD4A1C">
                      <w:pPr>
                        <w:rPr>
                          <w:rFonts w:hint="eastAsia"/>
                          <w:lang w:val="en-US" w:eastAsia="zh-CN"/>
                        </w:rPr>
                      </w:pPr>
                      <w:r>
                        <w:rPr>
                          <w:rFonts w:hint="eastAsia"/>
                          <w:lang w:val="en-US" w:eastAsia="zh-CN"/>
                        </w:rPr>
                        <w:t>VCC</w:t>
                      </w:r>
                    </w:p>
                    <w:p w14:paraId="1D7904E7">
                      <w:pPr>
                        <w:rPr>
                          <w:rFonts w:hint="eastAsia"/>
                          <w:lang w:val="en-US" w:eastAsia="zh-CN"/>
                        </w:rPr>
                      </w:pPr>
                      <w:r>
                        <w:rPr>
                          <w:rFonts w:hint="eastAsia"/>
                          <w:lang w:val="en-US" w:eastAsia="zh-CN"/>
                        </w:rPr>
                        <w:t>TXD</w:t>
                      </w:r>
                    </w:p>
                    <w:p w14:paraId="70432966">
                      <w:pPr>
                        <w:rPr>
                          <w:rFonts w:hint="default"/>
                          <w:lang w:val="en-US" w:eastAsia="zh-CN"/>
                        </w:rPr>
                      </w:pPr>
                      <w:r>
                        <w:rPr>
                          <w:rFonts w:hint="eastAsia"/>
                          <w:lang w:val="en-US" w:eastAsia="zh-CN"/>
                        </w:rPr>
                        <w:t>RXD</w:t>
                      </w: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2649220</wp:posOffset>
                </wp:positionH>
                <wp:positionV relativeFrom="paragraph">
                  <wp:posOffset>386715</wp:posOffset>
                </wp:positionV>
                <wp:extent cx="1333500" cy="99060"/>
                <wp:effectExtent l="15875" t="15875" r="6985" b="67945"/>
                <wp:wrapNone/>
                <wp:docPr id="23" name="直接箭头连接符 23"/>
                <wp:cNvGraphicFramePr/>
                <a:graphic xmlns:a="http://schemas.openxmlformats.org/drawingml/2006/main">
                  <a:graphicData uri="http://schemas.microsoft.com/office/word/2010/wordprocessingShape">
                    <wps:wsp>
                      <wps:cNvCnPr/>
                      <wps:spPr>
                        <a:xfrm>
                          <a:off x="3395980" y="3480435"/>
                          <a:ext cx="1333500" cy="99060"/>
                        </a:xfrm>
                        <a:prstGeom prst="straightConnector1">
                          <a:avLst/>
                        </a:prstGeom>
                        <a:ln w="31750" cap="rnd">
                          <a:solidFill>
                            <a:schemeClr val="accent2"/>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08.6pt;margin-top:30.45pt;height:7.8pt;width:105pt;z-index:251669504;mso-width-relative:page;mso-height-relative:page;" filled="f" stroked="t" coordsize="21600,21600" o:gfxdata="UEsDBAoAAAAAAIdO4kAAAAAAAAAAAAAAAAAEAAAAZHJzL1BLAwQUAAAACACHTuJAK3FRgtsAAAAJ&#10;AQAADwAAAGRycy9kb3ducmV2LnhtbE2PwUrDQBCG74LvsIzgze4maFpjJgULgrRQaCul3rbJNAlm&#10;Z9Pstqk+vduTHmfm45/vz6YX04oz9a6xjBCNFAjiwpYNVwgfm7eHCQjnNZe6tUwI3+Rgmt/eZDot&#10;7cArOq99JUIIu1Qj1N53qZSuqMloN7IdcbgdbG+0D2NfybLXQwg3rYyVSqTRDYcPte5oVlPxtT4Z&#10;hPnsOJnvXp37HI6Lxftqszxsf5aI93eRegHh6eL/YLjqB3XIg9Penrh0okV4jMZxQBES9QwiAEl8&#10;XewRxskTyDyT/xvkv1BLAwQUAAAACACHTuJAqyPEKAUCAADGAwAADgAAAGRycy9lMm9Eb2MueG1s&#10;rVNLjhMxEN0jcQfLe9Kd9GRIonRmkQ8bBJGAAzi2O23JP5WddHIJLoDEClgBq9lzGhiOQdkJMzBs&#10;ZsHGLttVr+q9Kk+vDkaTvYSgnK1pv1dSIi13QtltTd+8Xj0ZURIis4JpZ2VNjzLQq9njR9POT+TA&#10;tU4LCQRBbJh0vqZtjH5SFIG30rDQc15afGwcGBbxCNtCAOsQ3ehiUJaXRedAeHBchoC3i9MjPSPC&#10;QwBd0yguF47vjLTxhApSs4iUQqt8oLNcbdNIHl82TZCR6Joi05hXTIL2Jq3FbMomW2C+VfxcAntI&#10;Cfc4GaYsJr2FWrDIyA7UP1BGcXDBNbHHnSlORLIiyKJf3tPmVcu8zFxQ6uBvRQ//D5a/2K+BKFHT&#10;QUWJZQY7fvPu+sfbjzdfv3z/cP3z2/tkf/5E8B3F6nyYYMzcruF8Cn4NifmhAZN25EQONa2q8XA8&#10;QpmPaF+MyotqeBJbHiLh6NCvqmpYogNHj/G4vMzNKO6APIT4TDpDklHTEIGpbRvnzlpsq4N+Fpzt&#10;n4eIpWDg74BUhXUrpXXurrakwxr6T4cpGcORBStybHBaieSXIgJsN3MNZM9wVJbL0WCwSgUj7l9u&#10;4HZWZNzIlF5aQeLRo2gMwHU0ZTJSUKIlfq5knSC0RaSk3UmtZG2cOGYR8z22N+c6j2Kanz/POfru&#10;+81+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txUYLbAAAACQEAAA8AAAAAAAAAAQAgAAAAIgAA&#10;AGRycy9kb3ducmV2LnhtbFBLAQIUABQAAAAIAIdO4kCrI8QoBQIAAMYDAAAOAAAAAAAAAAEAIAAA&#10;ACoBAABkcnMvZTJvRG9jLnhtbFBLBQYAAAAABgAGAFkBAAChBQAAAAA=&#10;">
                <v:fill on="f" focussize="0,0"/>
                <v:stroke weight="2.5pt" color="#EE822F [3205]" joinstyle="round" endcap="round" endarrow="open"/>
                <v:imagedata o:title=""/>
                <o:lock v:ext="edit" aspectratio="f"/>
              </v:shape>
            </w:pict>
          </mc:Fallback>
        </mc:AlternateContent>
      </w:r>
    </w:p>
    <w:p w14:paraId="7B125767">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r>
        <w:rPr>
          <w:sz w:val="21"/>
        </w:rPr>
        <mc:AlternateContent>
          <mc:Choice Requires="wps">
            <w:drawing>
              <wp:anchor distT="0" distB="0" distL="114300" distR="114300" simplePos="0" relativeHeight="251670528" behindDoc="0" locked="0" layoutInCell="1" allowOverlap="1">
                <wp:simplePos x="0" y="0"/>
                <wp:positionH relativeFrom="column">
                  <wp:posOffset>2639695</wp:posOffset>
                </wp:positionH>
                <wp:positionV relativeFrom="paragraph">
                  <wp:posOffset>127635</wp:posOffset>
                </wp:positionV>
                <wp:extent cx="1325880" cy="152400"/>
                <wp:effectExtent l="15875" t="15875" r="14605" b="60325"/>
                <wp:wrapNone/>
                <wp:docPr id="25" name="直接箭头连接符 25"/>
                <wp:cNvGraphicFramePr/>
                <a:graphic xmlns:a="http://schemas.openxmlformats.org/drawingml/2006/main">
                  <a:graphicData uri="http://schemas.microsoft.com/office/word/2010/wordprocessingShape">
                    <wps:wsp>
                      <wps:cNvCnPr/>
                      <wps:spPr>
                        <a:xfrm>
                          <a:off x="0" y="0"/>
                          <a:ext cx="1325880" cy="152400"/>
                        </a:xfrm>
                        <a:prstGeom prst="straightConnector1">
                          <a:avLst/>
                        </a:prstGeom>
                        <a:ln w="31750" cap="rnd">
                          <a:solidFill>
                            <a:schemeClr val="accent2"/>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07.85pt;margin-top:10.05pt;height:12pt;width:104.4pt;z-index:251670528;mso-width-relative:page;mso-height-relative:page;" filled="f" stroked="t" coordsize="21600,21600" o:gfxdata="UEsDBAoAAAAAAIdO4kAAAAAAAAAAAAAAAAAEAAAAZHJzL1BLAwQUAAAACACHTuJAUQonP9sAAAAJ&#10;AQAADwAAAGRycy9kb3ducmV2LnhtbE2PUWvCMBSF3wf7D+EO9jaTlOqkaypMGAwFQR1D32Jzbcua&#10;m9pE6/brF5+2x8v5OOe7+exqW3bB3jeOFMiRAIZUOtNQpeBj+/Y0BeaDJqNbR6jgGz3Mivu7XGfG&#10;DbTGyyZULJaQz7SCOoQu49yXNVrtR65DitnR9VaHePYVN70eYrlteSLEhFvdUFyodYfzGsuvzdkq&#10;WMxP08Xu1fv9cFou39fb1fHzZ6XU44MUL8ACXsMfDDf9qA5FdDq4MxnPWgWpHD9HVEEiJLAITJJ0&#10;DOwQk1QCL3L+/4PiF1BLAwQUAAAACACHTuJANGeHCPgBAAC7AwAADgAAAGRycy9lMm9Eb2MueG1s&#10;rVNLjhMxEN0jcQfLe9KfIRBF6cwiHzYIIsEcwLHdaUv+qeykk0twASRWwApYzZ7TMMMxKDshA8Nm&#10;FmzcZVe/V36vypPLvdFkJyEoZxtaDUpKpOVOKLtp6NXb5ZMRJSEyK5h2Vjb0IAO9nD5+NOn9WNau&#10;c1pIIEhiw7j3De1i9OOiCLyThoWB89JisnVgWMQtbAoBrEd2o4u6LJ8VvQPhwXEZAp7Oj0l6YoSH&#10;ELq2VVzOHd8aaeORFaRmESWFTvlAp/m2bSt5fN22QUaiG4pKY16xCMbrtBbTCRtvgPlO8dMV2EOu&#10;cE+TYcpi0TPVnEVGtqD+oTKKgwuujQPuTHEUkh1BFVV5z5s3HfMya0Grgz+bHv4fLX+1WwFRoqH1&#10;kBLLDHb89v31zbtPt9++/vh4/fP7hxR/+Uwwj2b1PowRM7MrOO2CX0FSvm/BpC9qIvts8OFssNxH&#10;wvGwuqiHoxF6zzFXDeunZe5AcYf2EOIL6QxJQUNDBKY2XZw5a7GXDqrsMtu9DBHrI/A3IJW2bqm0&#10;zi3VlvQNvaieD1M1hnMKVmRscFqJ9F9CBNisZxrIjuF8LBajul4mlcj712/gtlZk3siUXlhB4sGj&#10;UwzA9TRVMlJQoiW+qBQdKbRFpmTY0aIUrZ04ZOfyOfY01zrNXxqaP/cZfffmp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QonP9sAAAAJAQAADwAAAAAAAAABACAAAAAiAAAAZHJzL2Rvd25yZXYu&#10;eG1sUEsBAhQAFAAAAAgAh07iQDRnhwj4AQAAuwMAAA4AAAAAAAAAAQAgAAAAKgEAAGRycy9lMm9E&#10;b2MueG1sUEsFBgAAAAAGAAYAWQEAAJQFAAAAAA==&#10;">
                <v:fill on="f" focussize="0,0"/>
                <v:stroke weight="2.5pt" color="#EE822F [3205]" joinstyle="round" endcap="round" endarrow="open"/>
                <v:imagedata o:title=""/>
                <o:lock v:ext="edit" aspectratio="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2647315</wp:posOffset>
                </wp:positionH>
                <wp:positionV relativeFrom="paragraph">
                  <wp:posOffset>384810</wp:posOffset>
                </wp:positionV>
                <wp:extent cx="1333500" cy="99060"/>
                <wp:effectExtent l="15875" t="15875" r="6985" b="67945"/>
                <wp:wrapNone/>
                <wp:docPr id="26" name="直接箭头连接符 26"/>
                <wp:cNvGraphicFramePr/>
                <a:graphic xmlns:a="http://schemas.openxmlformats.org/drawingml/2006/main">
                  <a:graphicData uri="http://schemas.microsoft.com/office/word/2010/wordprocessingShape">
                    <wps:wsp>
                      <wps:cNvCnPr/>
                      <wps:spPr>
                        <a:xfrm>
                          <a:off x="0" y="0"/>
                          <a:ext cx="1333500" cy="99060"/>
                        </a:xfrm>
                        <a:prstGeom prst="straightConnector1">
                          <a:avLst/>
                        </a:prstGeom>
                        <a:ln w="31750" cap="rnd">
                          <a:solidFill>
                            <a:schemeClr val="accent2"/>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08.45pt;margin-top:30.3pt;height:7.8pt;width:105pt;z-index:251671552;mso-width-relative:page;mso-height-relative:page;" filled="f" stroked="t" coordsize="21600,21600" o:gfxdata="UEsDBAoAAAAAAIdO4kAAAAAAAAAAAAAAAAAEAAAAZHJzL1BLAwQUAAAACACHTuJAyMsCw9oAAAAJ&#10;AQAADwAAAGRycy9kb3ducmV2LnhtbE2PwUrDQBCG74LvsIzgzW4SZK0xk4IFQVootBXR2zY7TYLZ&#10;2TS7bapP7/akx5n5+Of7i9nZduJEg28dI6STBARx5UzLNcLb9uVuCsIHzUZ3jgnhmzzMyuurQufG&#10;jbym0ybUIoawzzVCE0KfS+mrhqz2E9cTx9veDVaHOA61NIMeY7jtZJYkSlrdcvzQ6J7mDVVfm6NF&#10;WMwP08XHs/ef42G5fF1vV/v3nxXi7U2aPIEIdA5/MFz0ozqU0Wnnjmy86BDuU/UYUQSVKBARUNll&#10;sUN4UBnIspD/G5S/UEsDBBQAAAAIAIdO4kAu+BGR+AEAALoDAAAOAAAAZHJzL2Uyb0RvYy54bWyt&#10;U0uOEzEQ3SNxB8t70p2OJsy00plFPmwQRAIO4NjutCX/VHbSySW4ABIrYAWsZs9pYDgGZSdkYNjM&#10;go277Or3yu9VeXK9N5rsJATlbEOHg5ISabkTym4a+ub18sklJSEyK5h2Vjb0IAO9nj5+NOl9LSvX&#10;OS0kECSxoe59Q7sYfV0UgXfSsDBwXlpMtg4Mi7iFTSGA9chudFGV5bjoHQgPjssQ8HR+TNITIzyE&#10;0LWt4nLu+NZIG4+sIDWLKCl0ygc6zbdtW8njy7YNMhLdUFQa84pFMF6ntZhOWL0B5jvFT1dgD7nC&#10;PU2GKYtFz1RzFhnZgvqHyigOLrg2DrgzxVFIdgRVDMt73rzqmJdZC1od/Nn08P9o+YvdCogSDa3G&#10;lFhmsOO3725+vP14+/XL9w83P7+9T/HnTwTzaFbvQ42YmV3BaRf8CpLyfQsmfVET2WeDD2eD5T4S&#10;jofD0Wh0UaL3HHNXV+U4N6C4A3sI8Zl0hqSgoSECU5suzpy12EoHw2wy2z0PEcsj8DcgVbZuqbTO&#10;HdWW9A0dDZ9epGIMxxSsyNjgtBLpv4QIsFnPNJAdw/FYLC6raplEIu9fv4HbWpF5I1N6YQWJB49G&#10;MQDX01TJSEGJlvigUnSk0BaZkl9Hh1K0duKQjcvn2NJc6zR+aWb+3Gf03ZOb/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IywLD2gAAAAkBAAAPAAAAAAAAAAEAIAAAACIAAABkcnMvZG93bnJldi54&#10;bWxQSwECFAAUAAAACACHTuJALvgRkfgBAAC6AwAADgAAAAAAAAABACAAAAApAQAAZHJzL2Uyb0Rv&#10;Yy54bWxQSwUGAAAAAAYABgBZAQAAkwUAAAAA&#10;">
                <v:fill on="f" focussize="0,0"/>
                <v:stroke weight="2.5pt" color="#EE822F [3205]" joinstyle="round" endcap="round" endarrow="open"/>
                <v:imagedata o:title=""/>
                <o:lock v:ext="edit" aspectratio="f"/>
              </v:shape>
            </w:pict>
          </mc:Fallback>
        </mc:AlternateContent>
      </w:r>
    </w:p>
    <w:p w14:paraId="1A4E3B2D">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r>
        <w:rPr>
          <w:sz w:val="21"/>
        </w:rPr>
        <mc:AlternateContent>
          <mc:Choice Requires="wps">
            <w:drawing>
              <wp:anchor distT="0" distB="0" distL="114300" distR="114300" simplePos="0" relativeHeight="251672576" behindDoc="0" locked="0" layoutInCell="1" allowOverlap="1">
                <wp:simplePos x="0" y="0"/>
                <wp:positionH relativeFrom="column">
                  <wp:posOffset>2666365</wp:posOffset>
                </wp:positionH>
                <wp:positionV relativeFrom="paragraph">
                  <wp:posOffset>137160</wp:posOffset>
                </wp:positionV>
                <wp:extent cx="1318260" cy="129540"/>
                <wp:effectExtent l="15875" t="15875" r="6985" b="67945"/>
                <wp:wrapNone/>
                <wp:docPr id="27" name="直接箭头连接符 27"/>
                <wp:cNvGraphicFramePr/>
                <a:graphic xmlns:a="http://schemas.openxmlformats.org/drawingml/2006/main">
                  <a:graphicData uri="http://schemas.microsoft.com/office/word/2010/wordprocessingShape">
                    <wps:wsp>
                      <wps:cNvCnPr/>
                      <wps:spPr>
                        <a:xfrm>
                          <a:off x="0" y="0"/>
                          <a:ext cx="1318260" cy="129540"/>
                        </a:xfrm>
                        <a:prstGeom prst="straightConnector1">
                          <a:avLst/>
                        </a:prstGeom>
                        <a:ln w="31750" cap="rnd">
                          <a:solidFill>
                            <a:schemeClr val="accent2"/>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09.95pt;margin-top:10.8pt;height:10.2pt;width:103.8pt;z-index:251672576;mso-width-relative:page;mso-height-relative:page;" filled="f" stroked="t" coordsize="21600,21600" o:gfxdata="UEsDBAoAAAAAAIdO4kAAAAAAAAAAAAAAAAAEAAAAZHJzL1BLAwQUAAAACACHTuJAxIqVO9wAAAAJ&#10;AQAADwAAAGRycy9kb3ducmV2LnhtbE2PQUvDQBCF74L/YRnBm91N0NjGbAoWBGmh0FZKvW2TaRLM&#10;zqbZbVP99R1Pehzex3vfZNOLbcUZe9840hCNFAikwpUNVRo+Nm8PYxA+GCpN6wg1fKOHaX57k5m0&#10;dAOt8LwOleAS8qnRUIfQpVL6okZr/Mh1SJwdXG9N4LOvZNmbgcttK2OlEmlNQ7xQmw5nNRZf65PV&#10;MJ8dx/Pdq/efw3GxeF9tloftz1Lr+7tIvYAIeAl/MPzqszrk7LR3Jyq9aDU8RpMJoxriKAHBQBI/&#10;P4HYcxIrkHkm/3+QXwFQSwMEFAAAAAgAh07iQP7JedT5AQAAuwMAAA4AAABkcnMvZTJvRG9jLnht&#10;bK1TS44TMRDdI3EHy3vS6R5mJrTSmUU+bBBEAg7g2O60Jf9UdtLJJbgAEitgxbCaPaeB4RiUnZCB&#10;YTMLNu6yq98rv1fl8dXOaLKVEJSzDS0HQ0qk5U4ou27o2zeLJyNKQmRWMO2sbOheBno1efxo3Pta&#10;Vq5zWkggSGJD3fuGdjH6uigC76RhYeC8tJhsHRgWcQvrQgDrkd3oohoOL4regfDguAwBT2eHJD0y&#10;wkMIXdsqLmeOb4y08cAKUrOIkkKnfKCTfNu2lTy+atsgI9ENRaUxr1gE41Vai8mY1WtgvlP8eAX2&#10;kCvc02SYslj0RDVjkZENqH+ojOLggmvjgDtTHIRkR1BFObznzeuOeZm1oNXBn0wP/4+Wv9wugSjR&#10;0OqSEssMdvz2/c2Pd59uv15//3jz89uHFH/5TDCPZvU+1IiZ2iUcd8EvISnftWDSFzWRXTZ4fzJY&#10;7iLheFielaPqAr3nmCurZ+dPcweKO7SHEJ9LZ0gKGhoiMLXu4tRZi710UGaX2fZFiFgfgb8BqbR1&#10;C6V1bqm2pG/oWXl5nqoxnFOwImOD00qk/xIiwHo11UC2DOdjPh9V1SKpRN6/fgO3sSLzRqb03AoS&#10;9x6dYgCup6mSkYISLfFFpehAoS0yJcMOFqVo5cQ+O5fPsae51nH+0tD8uc/ouzc3+Q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EipU73AAAAAkBAAAPAAAAAAAAAAEAIAAAACIAAABkcnMvZG93bnJl&#10;di54bWxQSwECFAAUAAAACACHTuJA/sl51PkBAAC7AwAADgAAAAAAAAABACAAAAArAQAAZHJzL2Uy&#10;b0RvYy54bWxQSwUGAAAAAAYABgBZAQAAlgUAAAAA&#10;">
                <v:fill on="f" focussize="0,0"/>
                <v:stroke weight="2.5pt" color="#EE822F [3205]" joinstyle="round" endcap="round" endarrow="open"/>
                <v:imagedata o:title=""/>
                <o:lock v:ext="edit" aspectratio="f"/>
              </v:shape>
            </w:pict>
          </mc:Fallback>
        </mc:AlternateContent>
      </w:r>
    </w:p>
    <w:p w14:paraId="6DE0217E">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217FAD33">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554017AE">
      <w:pPr>
        <w:numPr>
          <w:ilvl w:val="0"/>
          <w:numId w:val="0"/>
        </w:numPr>
        <w:ind w:left="840" w:leftChars="0"/>
        <w:jc w:val="both"/>
        <w:outlineLvl w:val="9"/>
        <w:rPr>
          <w:rFonts w:hint="default" w:asciiTheme="minorEastAsia" w:hAnsiTheme="minorEastAsia" w:cstheme="minorEastAsia"/>
          <w:b w:val="0"/>
          <w:bCs w:val="0"/>
          <w:sz w:val="28"/>
          <w:szCs w:val="28"/>
          <w:lang w:val="en-US" w:eastAsia="zh-CN"/>
        </w:rPr>
      </w:pPr>
    </w:p>
    <w:p w14:paraId="4270D63D">
      <w:pPr>
        <w:numPr>
          <w:ilvl w:val="0"/>
          <w:numId w:val="0"/>
        </w:numPr>
        <w:ind w:left="2520" w:leftChars="0" w:firstLine="420" w:firstLineChars="0"/>
        <w:jc w:val="both"/>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bxlink接口</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 xml:space="preserve"> b6xPCBA</w:t>
      </w:r>
    </w:p>
    <w:p w14:paraId="13993DC2">
      <w:pPr>
        <w:pStyle w:val="3"/>
        <w:keepNext/>
        <w:keepLines/>
        <w:pageBreakBefore w:val="0"/>
        <w:widowControl w:val="0"/>
        <w:numPr>
          <w:ilvl w:val="1"/>
          <w:numId w:val="1"/>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7" w:name="_Toc31927"/>
      <w:r>
        <w:rPr>
          <w:rFonts w:hint="eastAsia" w:asciiTheme="majorEastAsia" w:hAnsiTheme="majorEastAsia" w:eastAsiaTheme="majorEastAsia" w:cstheme="majorEastAsia"/>
          <w:sz w:val="28"/>
          <w:szCs w:val="28"/>
          <w:lang w:val="en-US" w:eastAsia="zh-CN"/>
        </w:rPr>
        <w:t>ISP tool软件安装</w:t>
      </w:r>
      <w:bookmarkEnd w:id="7"/>
    </w:p>
    <w:p w14:paraId="73C03933">
      <w:pPr>
        <w:numPr>
          <w:ilvl w:val="0"/>
          <w:numId w:val="0"/>
        </w:numPr>
        <w:ind w:left="840" w:leftChars="0" w:firstLine="420" w:firstLineChars="0"/>
        <w:jc w:val="both"/>
        <w:outlineLvl w:val="9"/>
        <w:rPr>
          <w:rFonts w:hint="default" w:asciiTheme="minorEastAsia" w:hAnsiTheme="minorEastAsia" w:cstheme="minorEastAsia"/>
          <w:b w:val="0"/>
          <w:bCs w:val="0"/>
          <w:sz w:val="28"/>
          <w:szCs w:val="28"/>
          <w:lang w:val="en-US" w:eastAsia="zh-CN"/>
        </w:rPr>
      </w:pPr>
      <w:r>
        <w:drawing>
          <wp:anchor distT="0" distB="0" distL="114300" distR="114300" simplePos="0" relativeHeight="251673600" behindDoc="0" locked="0" layoutInCell="1" allowOverlap="1">
            <wp:simplePos x="0" y="0"/>
            <wp:positionH relativeFrom="column">
              <wp:posOffset>2314575</wp:posOffset>
            </wp:positionH>
            <wp:positionV relativeFrom="paragraph">
              <wp:posOffset>360045</wp:posOffset>
            </wp:positionV>
            <wp:extent cx="3930650" cy="1405255"/>
            <wp:effectExtent l="0" t="0" r="1270" b="12065"/>
            <wp:wrapNone/>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15"/>
                    <a:stretch>
                      <a:fillRect/>
                    </a:stretch>
                  </pic:blipFill>
                  <pic:spPr>
                    <a:xfrm>
                      <a:off x="0" y="0"/>
                      <a:ext cx="3930650" cy="1405255"/>
                    </a:xfrm>
                    <a:prstGeom prst="rect">
                      <a:avLst/>
                    </a:prstGeom>
                    <a:noFill/>
                    <a:ln>
                      <a:noFill/>
                    </a:ln>
                  </pic:spPr>
                </pic:pic>
              </a:graphicData>
            </a:graphic>
          </wp:anchor>
        </w:drawing>
      </w:r>
      <w:r>
        <w:rPr>
          <w:rFonts w:hint="eastAsia" w:asciiTheme="minorEastAsia" w:hAnsiTheme="minorEastAsia" w:cstheme="minorEastAsia"/>
          <w:b w:val="0"/>
          <w:bCs w:val="0"/>
          <w:sz w:val="28"/>
          <w:szCs w:val="28"/>
          <w:lang w:val="en-US" w:eastAsia="zh-CN"/>
        </w:rPr>
        <w:t>ISP软件免安装，只需要将bxISP解压缩即可。</w:t>
      </w:r>
    </w:p>
    <w:p w14:paraId="048F5B6B">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1678"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1 bxlink固件</w:t>
      </w:r>
    </w:p>
    <w:p w14:paraId="2D5D5268">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1678"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2 使用手册</w:t>
      </w:r>
    </w:p>
    <w:p w14:paraId="44213BFD">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1678" w:leftChars="0" w:hanging="420" w:firstLineChars="0"/>
        <w:jc w:val="both"/>
        <w:textAlignment w:val="auto"/>
        <w:outlineLvl w:val="9"/>
        <w:rPr>
          <w:rFonts w:hint="default" w:asciiTheme="minorEastAsia" w:hAnsiTheme="minorEastAsia" w:cstheme="minorEastAsia"/>
          <w:b/>
          <w:bCs/>
          <w:sz w:val="28"/>
          <w:szCs w:val="28"/>
          <w:lang w:val="en-US" w:eastAsia="zh-CN"/>
        </w:rPr>
      </w:pPr>
      <w:r>
        <w:rPr>
          <w:rFonts w:hint="eastAsia" w:asciiTheme="minorEastAsia" w:hAnsiTheme="minorEastAsia" w:cstheme="minorEastAsia"/>
          <w:b w:val="0"/>
          <w:bCs w:val="0"/>
          <w:sz w:val="28"/>
          <w:szCs w:val="28"/>
          <w:lang w:val="en-US" w:eastAsia="zh-CN"/>
        </w:rPr>
        <w:t>3 ISP软件</w:t>
      </w:r>
    </w:p>
    <w:p w14:paraId="7BB752E5">
      <w:pPr>
        <w:numPr>
          <w:ilvl w:val="0"/>
          <w:numId w:val="0"/>
        </w:numPr>
        <w:ind w:left="1260" w:leftChars="0"/>
        <w:jc w:val="both"/>
        <w:outlineLvl w:val="9"/>
        <w:rPr>
          <w:rFonts w:hint="default" w:asciiTheme="minorEastAsia" w:hAnsiTheme="minorEastAsia" w:cstheme="minorEastAsia"/>
          <w:b/>
          <w:bCs/>
          <w:sz w:val="28"/>
          <w:szCs w:val="28"/>
          <w:lang w:val="en-US" w:eastAsia="zh-CN"/>
        </w:rPr>
      </w:pPr>
    </w:p>
    <w:p w14:paraId="31A34576">
      <w:pPr>
        <w:numPr>
          <w:ilvl w:val="0"/>
          <w:numId w:val="0"/>
        </w:numPr>
        <w:ind w:left="1260" w:leftChars="0"/>
        <w:jc w:val="both"/>
        <w:outlineLvl w:val="9"/>
        <w:rPr>
          <w:rFonts w:hint="default" w:asciiTheme="minorEastAsia" w:hAnsiTheme="minorEastAsia" w:cstheme="minorEastAsia"/>
          <w:b/>
          <w:bCs/>
          <w:sz w:val="28"/>
          <w:szCs w:val="28"/>
          <w:lang w:val="en-US" w:eastAsia="zh-CN"/>
        </w:rPr>
      </w:pPr>
    </w:p>
    <w:p w14:paraId="3D8B7EAB">
      <w:pPr>
        <w:pStyle w:val="2"/>
        <w:keepNext/>
        <w:keepLines/>
        <w:pageBreakBefore w:val="0"/>
        <w:widowControl w:val="0"/>
        <w:numPr>
          <w:ilvl w:val="0"/>
          <w:numId w:val="1"/>
        </w:numPr>
        <w:kinsoku/>
        <w:wordWrap/>
        <w:overflowPunct/>
        <w:topLinePunct w:val="0"/>
        <w:autoSpaceDE/>
        <w:autoSpaceDN/>
        <w:bidi w:val="0"/>
        <w:adjustRightInd/>
        <w:snapToGrid/>
        <w:spacing w:line="400" w:lineRule="exact"/>
        <w:ind w:left="425" w:hanging="425"/>
        <w:textAlignment w:val="auto"/>
        <w:outlineLvl w:val="0"/>
        <w:rPr>
          <w:rFonts w:hint="eastAsia" w:asciiTheme="majorEastAsia" w:hAnsiTheme="majorEastAsia" w:eastAsiaTheme="majorEastAsia" w:cstheme="majorEastAsia"/>
          <w:sz w:val="36"/>
          <w:szCs w:val="36"/>
          <w:lang w:val="en-US" w:eastAsia="zh-CN"/>
        </w:rPr>
      </w:pPr>
      <w:bookmarkStart w:id="8" w:name="_Toc31078"/>
      <w:r>
        <w:rPr>
          <w:rFonts w:hint="eastAsia" w:asciiTheme="majorEastAsia" w:hAnsiTheme="majorEastAsia" w:eastAsiaTheme="majorEastAsia" w:cstheme="majorEastAsia"/>
          <w:sz w:val="36"/>
          <w:szCs w:val="36"/>
          <w:lang w:val="en-US" w:eastAsia="zh-CN"/>
        </w:rPr>
        <w:t>开始ISP工具进行编程</w:t>
      </w:r>
      <w:bookmarkEnd w:id="8"/>
    </w:p>
    <w:p w14:paraId="535AB5A2">
      <w:pPr>
        <w:pStyle w:val="3"/>
        <w:keepNext/>
        <w:keepLines/>
        <w:pageBreakBefore w:val="0"/>
        <w:widowControl w:val="0"/>
        <w:numPr>
          <w:ilvl w:val="1"/>
          <w:numId w:val="1"/>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 xml:space="preserve"> </w:t>
      </w:r>
      <w:bookmarkStart w:id="9" w:name="_Toc18421"/>
      <w:r>
        <w:rPr>
          <w:rFonts w:hint="eastAsia" w:asciiTheme="majorEastAsia" w:hAnsiTheme="majorEastAsia" w:eastAsiaTheme="majorEastAsia" w:cstheme="majorEastAsia"/>
          <w:sz w:val="28"/>
          <w:szCs w:val="28"/>
          <w:lang w:val="en-US" w:eastAsia="zh-CN"/>
        </w:rPr>
        <w:t>Flash map分配简介</w:t>
      </w:r>
      <w:bookmarkEnd w:id="9"/>
    </w:p>
    <w:p w14:paraId="1501CF55">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1260" w:leftChars="0" w:hanging="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当未烧录LDROM时，用户程序芯片启动信息烧录在page0（绝对地址0x18000000）</w:t>
      </w:r>
    </w:p>
    <w:p w14:paraId="5BEFD2B9">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1260" w:leftChars="0" w:hanging="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当烧录LDROM时，用户程序芯片启动信息烧录在page14（绝对地址0x18000e00）</w:t>
      </w:r>
    </w:p>
    <w:p w14:paraId="3A791AA3">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1260" w:leftChars="0" w:hanging="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Page15（绝对地址0x18000f00）烧录的是芯片出厂FT的校准数据</w:t>
      </w:r>
    </w:p>
    <w:p w14:paraId="69B78F2E">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1260" w:leftChars="0" w:hanging="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Page16-page63（0x18001000-0x18003f00）用户使用区</w:t>
      </w:r>
    </w:p>
    <w:p w14:paraId="07C029F1">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1260" w:leftChars="0" w:hanging="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以2Mbflash为例0x18004000-0x18040000为APROM存放规划区域</w:t>
      </w:r>
    </w:p>
    <w:p w14:paraId="3B028484">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1260" w:leftChars="0" w:hanging="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用户根据地址分配合理的使用isp工具分配烧录用户数据以及MAC（滚码数据）</w:t>
      </w:r>
    </w:p>
    <w:p w14:paraId="3F52707D">
      <w:pPr>
        <w:numPr>
          <w:ilvl w:val="0"/>
          <w:numId w:val="0"/>
        </w:numPr>
        <w:ind w:left="1680" w:leftChars="0"/>
        <w:jc w:val="both"/>
        <w:outlineLvl w:val="9"/>
        <w:rPr>
          <w:rFonts w:hint="eastAsia" w:asciiTheme="minorEastAsia" w:hAnsiTheme="minorEastAsia" w:cstheme="minorEastAsia"/>
          <w:b/>
          <w:bCs/>
          <w:sz w:val="28"/>
          <w:szCs w:val="28"/>
          <w:lang w:val="en-US" w:eastAsia="zh-CN"/>
        </w:rPr>
      </w:pPr>
      <w:r>
        <w:rPr>
          <w:b w:val="0"/>
          <w:bCs w:val="0"/>
        </w:rPr>
        <w:drawing>
          <wp:anchor distT="0" distB="0" distL="114300" distR="114300" simplePos="0" relativeHeight="251680768" behindDoc="0" locked="0" layoutInCell="1" allowOverlap="1">
            <wp:simplePos x="0" y="0"/>
            <wp:positionH relativeFrom="column">
              <wp:posOffset>829310</wp:posOffset>
            </wp:positionH>
            <wp:positionV relativeFrom="paragraph">
              <wp:posOffset>38735</wp:posOffset>
            </wp:positionV>
            <wp:extent cx="5272405" cy="1823085"/>
            <wp:effectExtent l="0" t="0" r="635" b="5715"/>
            <wp:wrapNone/>
            <wp:docPr id="5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
                    <pic:cNvPicPr>
                      <a:picLocks noChangeAspect="1"/>
                    </pic:cNvPicPr>
                  </pic:nvPicPr>
                  <pic:blipFill>
                    <a:blip r:embed="rId16"/>
                    <a:stretch>
                      <a:fillRect/>
                    </a:stretch>
                  </pic:blipFill>
                  <pic:spPr>
                    <a:xfrm>
                      <a:off x="0" y="0"/>
                      <a:ext cx="5272405" cy="1823085"/>
                    </a:xfrm>
                    <a:prstGeom prst="rect">
                      <a:avLst/>
                    </a:prstGeom>
                    <a:noFill/>
                    <a:ln>
                      <a:noFill/>
                    </a:ln>
                  </pic:spPr>
                </pic:pic>
              </a:graphicData>
            </a:graphic>
          </wp:anchor>
        </w:drawing>
      </w:r>
    </w:p>
    <w:p w14:paraId="6AD9F689">
      <w:pPr>
        <w:numPr>
          <w:ilvl w:val="0"/>
          <w:numId w:val="0"/>
        </w:numPr>
        <w:ind w:left="1680" w:leftChars="0"/>
        <w:jc w:val="both"/>
        <w:outlineLvl w:val="9"/>
        <w:rPr>
          <w:rFonts w:hint="eastAsia" w:asciiTheme="minorEastAsia" w:hAnsiTheme="minorEastAsia" w:cstheme="minorEastAsia"/>
          <w:b/>
          <w:bCs/>
          <w:sz w:val="28"/>
          <w:szCs w:val="28"/>
          <w:lang w:val="en-US" w:eastAsia="zh-CN"/>
        </w:rPr>
      </w:pPr>
    </w:p>
    <w:p w14:paraId="2D79D152">
      <w:pPr>
        <w:numPr>
          <w:ilvl w:val="0"/>
          <w:numId w:val="0"/>
        </w:numPr>
        <w:ind w:left="1680" w:leftChars="0"/>
        <w:jc w:val="both"/>
        <w:outlineLvl w:val="9"/>
        <w:rPr>
          <w:rFonts w:hint="eastAsia" w:asciiTheme="minorEastAsia" w:hAnsiTheme="minorEastAsia" w:cstheme="minorEastAsia"/>
          <w:b/>
          <w:bCs/>
          <w:sz w:val="28"/>
          <w:szCs w:val="28"/>
          <w:lang w:val="en-US" w:eastAsia="zh-CN"/>
        </w:rPr>
      </w:pPr>
    </w:p>
    <w:p w14:paraId="6B55B8D3">
      <w:pPr>
        <w:numPr>
          <w:ilvl w:val="0"/>
          <w:numId w:val="0"/>
        </w:numPr>
        <w:jc w:val="both"/>
        <w:outlineLvl w:val="9"/>
        <w:rPr>
          <w:rFonts w:hint="eastAsia" w:asciiTheme="minorEastAsia" w:hAnsiTheme="minorEastAsia" w:cstheme="minorEastAsia"/>
          <w:b/>
          <w:bCs/>
          <w:sz w:val="28"/>
          <w:szCs w:val="28"/>
          <w:lang w:val="en-US" w:eastAsia="zh-CN"/>
        </w:rPr>
      </w:pPr>
    </w:p>
    <w:p w14:paraId="3E1C53C8">
      <w:pPr>
        <w:numPr>
          <w:ilvl w:val="0"/>
          <w:numId w:val="0"/>
        </w:numPr>
        <w:ind w:left="1680" w:leftChars="0"/>
        <w:jc w:val="both"/>
        <w:outlineLvl w:val="9"/>
        <w:rPr>
          <w:rFonts w:hint="eastAsia" w:asciiTheme="minorEastAsia" w:hAnsiTheme="minorEastAsia" w:cstheme="minorEastAsia"/>
          <w:b/>
          <w:bCs/>
          <w:sz w:val="28"/>
          <w:szCs w:val="28"/>
          <w:lang w:val="en-US" w:eastAsia="zh-CN"/>
        </w:rPr>
      </w:pPr>
    </w:p>
    <w:p w14:paraId="7ADA6D5A">
      <w:pPr>
        <w:pStyle w:val="3"/>
        <w:keepNext/>
        <w:keepLines/>
        <w:pageBreakBefore w:val="0"/>
        <w:widowControl w:val="0"/>
        <w:numPr>
          <w:ilvl w:val="1"/>
          <w:numId w:val="1"/>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10" w:name="_Toc27042"/>
      <w:r>
        <w:rPr>
          <w:rFonts w:hint="eastAsia" w:asciiTheme="majorEastAsia" w:hAnsiTheme="majorEastAsia" w:eastAsiaTheme="majorEastAsia" w:cstheme="majorEastAsia"/>
          <w:sz w:val="28"/>
          <w:szCs w:val="28"/>
          <w:lang w:val="en-US" w:eastAsia="zh-CN"/>
        </w:rPr>
        <w:t>ISP软件界面简介</w:t>
      </w:r>
      <w:bookmarkEnd w:id="10"/>
    </w:p>
    <w:p w14:paraId="2DA2D9D1">
      <w:pPr>
        <w:numPr>
          <w:ilvl w:val="0"/>
          <w:numId w:val="0"/>
        </w:numPr>
        <w:ind w:left="840" w:leftChars="0"/>
        <w:jc w:val="both"/>
        <w:outlineLvl w:val="9"/>
        <w:rPr>
          <w:rFonts w:hint="eastAsia" w:eastAsiaTheme="minorEastAsia"/>
          <w:lang w:eastAsia="zh-CN"/>
        </w:rPr>
      </w:pPr>
      <w:r>
        <w:rPr>
          <w:rFonts w:hint="eastAsia" w:eastAsiaTheme="minorEastAsia"/>
          <w:lang w:eastAsia="zh-CN"/>
        </w:rPr>
        <w:drawing>
          <wp:anchor distT="0" distB="0" distL="114300" distR="114300" simplePos="0" relativeHeight="251681792" behindDoc="0" locked="0" layoutInCell="1" allowOverlap="1">
            <wp:simplePos x="0" y="0"/>
            <wp:positionH relativeFrom="column">
              <wp:posOffset>360680</wp:posOffset>
            </wp:positionH>
            <wp:positionV relativeFrom="paragraph">
              <wp:posOffset>8255</wp:posOffset>
            </wp:positionV>
            <wp:extent cx="3070225" cy="3486785"/>
            <wp:effectExtent l="0" t="0" r="8255" b="3175"/>
            <wp:wrapNone/>
            <wp:docPr id="41" name="图片 41" descr="173435168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734351682101"/>
                    <pic:cNvPicPr>
                      <a:picLocks noChangeAspect="1"/>
                    </pic:cNvPicPr>
                  </pic:nvPicPr>
                  <pic:blipFill>
                    <a:blip r:embed="rId17"/>
                    <a:stretch>
                      <a:fillRect/>
                    </a:stretch>
                  </pic:blipFill>
                  <pic:spPr>
                    <a:xfrm>
                      <a:off x="0" y="0"/>
                      <a:ext cx="3070225" cy="3486785"/>
                    </a:xfrm>
                    <a:prstGeom prst="rect">
                      <a:avLst/>
                    </a:prstGeom>
                  </pic:spPr>
                </pic:pic>
              </a:graphicData>
            </a:graphic>
          </wp:anchor>
        </w:drawing>
      </w:r>
      <w:r>
        <w:rPr>
          <w:rFonts w:hint="eastAsia"/>
          <w:lang w:val="en-US" w:eastAsia="zh-CN"/>
        </w:rPr>
        <w:t xml:space="preserve">        </w:t>
      </w:r>
    </w:p>
    <w:tbl>
      <w:tblPr>
        <w:tblStyle w:val="9"/>
        <w:tblpPr w:leftFromText="180" w:rightFromText="180" w:vertAnchor="text" w:horzAnchor="page" w:tblpX="7375" w:tblpY="13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2924"/>
      </w:tblGrid>
      <w:tr w14:paraId="58A5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20350E7A">
            <w:pPr>
              <w:numPr>
                <w:ilvl w:val="0"/>
                <w:numId w:val="0"/>
              </w:numPr>
              <w:jc w:val="both"/>
              <w:outlineLvl w:val="9"/>
              <w:rPr>
                <w:rFonts w:hint="default"/>
                <w:vertAlign w:val="baseline"/>
                <w:lang w:val="en-US" w:eastAsia="zh-CN"/>
              </w:rPr>
            </w:pPr>
            <w:r>
              <w:rPr>
                <w:rFonts w:hint="eastAsia"/>
                <w:vertAlign w:val="baseline"/>
                <w:lang w:val="en-US" w:eastAsia="zh-CN"/>
              </w:rPr>
              <w:t>1</w:t>
            </w:r>
          </w:p>
        </w:tc>
        <w:tc>
          <w:tcPr>
            <w:tcW w:w="2924" w:type="dxa"/>
          </w:tcPr>
          <w:p w14:paraId="2AC3AF1D">
            <w:pPr>
              <w:numPr>
                <w:ilvl w:val="0"/>
                <w:numId w:val="0"/>
              </w:numPr>
              <w:jc w:val="both"/>
              <w:outlineLvl w:val="9"/>
              <w:rPr>
                <w:rFonts w:hint="default"/>
                <w:vertAlign w:val="baseline"/>
                <w:lang w:val="en-US" w:eastAsia="zh-CN"/>
              </w:rPr>
            </w:pPr>
            <w:r>
              <w:rPr>
                <w:rFonts w:hint="eastAsia"/>
                <w:vertAlign w:val="baseline"/>
                <w:lang w:val="en-US" w:eastAsia="zh-CN"/>
              </w:rPr>
              <w:t>ISP tool版本信息显示</w:t>
            </w:r>
          </w:p>
        </w:tc>
      </w:tr>
      <w:tr w14:paraId="45EF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6328B40C">
            <w:pPr>
              <w:numPr>
                <w:ilvl w:val="0"/>
                <w:numId w:val="0"/>
              </w:numPr>
              <w:jc w:val="both"/>
              <w:outlineLvl w:val="9"/>
              <w:rPr>
                <w:rFonts w:hint="default"/>
                <w:vertAlign w:val="baseline"/>
                <w:lang w:val="en-US" w:eastAsia="zh-CN"/>
              </w:rPr>
            </w:pPr>
            <w:r>
              <w:rPr>
                <w:rFonts w:hint="eastAsia"/>
                <w:vertAlign w:val="baseline"/>
                <w:lang w:val="en-US" w:eastAsia="zh-CN"/>
              </w:rPr>
              <w:t>2</w:t>
            </w:r>
          </w:p>
        </w:tc>
        <w:tc>
          <w:tcPr>
            <w:tcW w:w="2924" w:type="dxa"/>
          </w:tcPr>
          <w:p w14:paraId="409B6E92">
            <w:pPr>
              <w:numPr>
                <w:ilvl w:val="0"/>
                <w:numId w:val="0"/>
              </w:numPr>
              <w:jc w:val="both"/>
              <w:outlineLvl w:val="9"/>
              <w:rPr>
                <w:rFonts w:hint="default"/>
                <w:vertAlign w:val="baseline"/>
                <w:lang w:val="en-US" w:eastAsia="zh-CN"/>
              </w:rPr>
            </w:pPr>
            <w:r>
              <w:rPr>
                <w:rFonts w:hint="eastAsia"/>
                <w:vertAlign w:val="baseline"/>
                <w:lang w:val="en-US" w:eastAsia="zh-CN"/>
              </w:rPr>
              <w:t>菜单栏</w:t>
            </w:r>
          </w:p>
        </w:tc>
      </w:tr>
      <w:tr w14:paraId="785B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0765A5FC">
            <w:pPr>
              <w:numPr>
                <w:ilvl w:val="0"/>
                <w:numId w:val="0"/>
              </w:numPr>
              <w:jc w:val="both"/>
              <w:outlineLvl w:val="9"/>
              <w:rPr>
                <w:rFonts w:hint="default"/>
                <w:vertAlign w:val="baseline"/>
                <w:lang w:val="en-US" w:eastAsia="zh-CN"/>
              </w:rPr>
            </w:pPr>
            <w:r>
              <w:rPr>
                <w:rFonts w:hint="eastAsia"/>
                <w:vertAlign w:val="baseline"/>
                <w:lang w:val="en-US" w:eastAsia="zh-CN"/>
              </w:rPr>
              <w:t>3</w:t>
            </w:r>
          </w:p>
        </w:tc>
        <w:tc>
          <w:tcPr>
            <w:tcW w:w="2924" w:type="dxa"/>
          </w:tcPr>
          <w:p w14:paraId="682EB460">
            <w:pPr>
              <w:numPr>
                <w:ilvl w:val="0"/>
                <w:numId w:val="0"/>
              </w:numPr>
              <w:jc w:val="both"/>
              <w:outlineLvl w:val="9"/>
              <w:rPr>
                <w:rFonts w:hint="default"/>
                <w:vertAlign w:val="baseline"/>
                <w:lang w:val="en-US" w:eastAsia="zh-CN"/>
              </w:rPr>
            </w:pPr>
            <w:r>
              <w:rPr>
                <w:rFonts w:hint="eastAsia"/>
                <w:vertAlign w:val="baseline"/>
                <w:lang w:val="en-US" w:eastAsia="zh-CN"/>
              </w:rPr>
              <w:t>Bxlink 信息展示，点击link图片区域可展开link的详细信息</w:t>
            </w:r>
          </w:p>
        </w:tc>
      </w:tr>
      <w:tr w14:paraId="17B61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111" w:type="dxa"/>
          </w:tcPr>
          <w:p w14:paraId="031C8576">
            <w:pPr>
              <w:numPr>
                <w:ilvl w:val="0"/>
                <w:numId w:val="0"/>
              </w:numPr>
              <w:jc w:val="both"/>
              <w:outlineLvl w:val="9"/>
              <w:rPr>
                <w:rFonts w:hint="default"/>
                <w:vertAlign w:val="baseline"/>
                <w:lang w:val="en-US" w:eastAsia="zh-CN"/>
              </w:rPr>
            </w:pPr>
            <w:r>
              <w:rPr>
                <w:rFonts w:hint="eastAsia"/>
                <w:vertAlign w:val="baseline"/>
                <w:lang w:val="en-US" w:eastAsia="zh-CN"/>
              </w:rPr>
              <w:t>4</w:t>
            </w:r>
          </w:p>
        </w:tc>
        <w:tc>
          <w:tcPr>
            <w:tcW w:w="2924" w:type="dxa"/>
          </w:tcPr>
          <w:p w14:paraId="01D54CAC">
            <w:pPr>
              <w:numPr>
                <w:ilvl w:val="0"/>
                <w:numId w:val="0"/>
              </w:numPr>
              <w:jc w:val="both"/>
              <w:outlineLvl w:val="9"/>
              <w:rPr>
                <w:rFonts w:hint="default"/>
                <w:vertAlign w:val="baseline"/>
                <w:lang w:val="en-US" w:eastAsia="zh-CN"/>
              </w:rPr>
            </w:pPr>
            <w:r>
              <w:rPr>
                <w:rFonts w:hint="eastAsia"/>
                <w:vertAlign w:val="baseline"/>
                <w:lang w:val="en-US" w:eastAsia="zh-CN"/>
              </w:rPr>
              <w:t>文件载入区，点击“i”可展示code详细</w:t>
            </w:r>
          </w:p>
        </w:tc>
      </w:tr>
      <w:tr w14:paraId="64CE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3AE9745C">
            <w:pPr>
              <w:numPr>
                <w:ilvl w:val="0"/>
                <w:numId w:val="0"/>
              </w:numPr>
              <w:jc w:val="both"/>
              <w:outlineLvl w:val="9"/>
              <w:rPr>
                <w:rFonts w:hint="default"/>
                <w:vertAlign w:val="baseline"/>
                <w:lang w:val="en-US" w:eastAsia="zh-CN"/>
              </w:rPr>
            </w:pPr>
            <w:r>
              <w:rPr>
                <w:rFonts w:hint="eastAsia"/>
                <w:vertAlign w:val="baseline"/>
                <w:lang w:val="en-US" w:eastAsia="zh-CN"/>
              </w:rPr>
              <w:t>5</w:t>
            </w:r>
          </w:p>
        </w:tc>
        <w:tc>
          <w:tcPr>
            <w:tcW w:w="2924" w:type="dxa"/>
          </w:tcPr>
          <w:p w14:paraId="7F5C4F43">
            <w:pPr>
              <w:numPr>
                <w:ilvl w:val="0"/>
                <w:numId w:val="0"/>
              </w:numPr>
              <w:jc w:val="both"/>
              <w:outlineLvl w:val="9"/>
              <w:rPr>
                <w:rFonts w:hint="default"/>
                <w:vertAlign w:val="baseline"/>
                <w:lang w:val="en-US" w:eastAsia="zh-CN"/>
              </w:rPr>
            </w:pPr>
            <w:r>
              <w:rPr>
                <w:rFonts w:hint="eastAsia"/>
                <w:vertAlign w:val="baseline"/>
                <w:lang w:val="en-US" w:eastAsia="zh-CN"/>
              </w:rPr>
              <w:t>编程日志显示区</w:t>
            </w:r>
          </w:p>
        </w:tc>
      </w:tr>
      <w:tr w14:paraId="0715F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325668AC">
            <w:pPr>
              <w:numPr>
                <w:ilvl w:val="0"/>
                <w:numId w:val="0"/>
              </w:numPr>
              <w:jc w:val="both"/>
              <w:outlineLvl w:val="9"/>
              <w:rPr>
                <w:rFonts w:hint="default"/>
                <w:vertAlign w:val="baseline"/>
                <w:lang w:val="en-US" w:eastAsia="zh-CN"/>
              </w:rPr>
            </w:pPr>
            <w:r>
              <w:rPr>
                <w:rFonts w:hint="eastAsia"/>
                <w:vertAlign w:val="baseline"/>
                <w:lang w:val="en-US" w:eastAsia="zh-CN"/>
              </w:rPr>
              <w:t>6</w:t>
            </w:r>
          </w:p>
        </w:tc>
        <w:tc>
          <w:tcPr>
            <w:tcW w:w="2924" w:type="dxa"/>
          </w:tcPr>
          <w:p w14:paraId="37FA6707">
            <w:pPr>
              <w:numPr>
                <w:ilvl w:val="0"/>
                <w:numId w:val="0"/>
              </w:numPr>
              <w:jc w:val="both"/>
              <w:outlineLvl w:val="9"/>
              <w:rPr>
                <w:rFonts w:hint="default"/>
                <w:vertAlign w:val="baseline"/>
                <w:lang w:val="en-US" w:eastAsia="zh-CN"/>
              </w:rPr>
            </w:pPr>
            <w:r>
              <w:rPr>
                <w:rFonts w:hint="eastAsia"/>
                <w:vertAlign w:val="baseline"/>
                <w:lang w:val="en-US" w:eastAsia="zh-CN"/>
              </w:rPr>
              <w:t>编程状态和进度显示</w:t>
            </w:r>
          </w:p>
        </w:tc>
      </w:tr>
      <w:tr w14:paraId="047E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7C00253F">
            <w:pPr>
              <w:numPr>
                <w:ilvl w:val="0"/>
                <w:numId w:val="0"/>
              </w:numPr>
              <w:jc w:val="both"/>
              <w:outlineLvl w:val="9"/>
              <w:rPr>
                <w:rFonts w:hint="default"/>
                <w:vertAlign w:val="baseline"/>
                <w:lang w:val="en-US" w:eastAsia="zh-CN"/>
              </w:rPr>
            </w:pPr>
            <w:r>
              <w:rPr>
                <w:rFonts w:hint="eastAsia"/>
                <w:vertAlign w:val="baseline"/>
                <w:lang w:val="en-US" w:eastAsia="zh-CN"/>
              </w:rPr>
              <w:t>7</w:t>
            </w:r>
          </w:p>
        </w:tc>
        <w:tc>
          <w:tcPr>
            <w:tcW w:w="2924" w:type="dxa"/>
          </w:tcPr>
          <w:p w14:paraId="22B005DF">
            <w:pPr>
              <w:numPr>
                <w:ilvl w:val="0"/>
                <w:numId w:val="0"/>
              </w:numPr>
              <w:jc w:val="both"/>
              <w:outlineLvl w:val="9"/>
              <w:rPr>
                <w:rFonts w:hint="default"/>
                <w:vertAlign w:val="baseline"/>
                <w:lang w:val="en-US" w:eastAsia="zh-CN"/>
              </w:rPr>
            </w:pPr>
            <w:r>
              <w:rPr>
                <w:rFonts w:hint="eastAsia"/>
                <w:vertAlign w:val="baseline"/>
                <w:lang w:val="en-US" w:eastAsia="zh-CN"/>
              </w:rPr>
              <w:t>清理日志区按钮</w:t>
            </w:r>
          </w:p>
        </w:tc>
      </w:tr>
      <w:tr w14:paraId="230D8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3710DA35">
            <w:pPr>
              <w:numPr>
                <w:ilvl w:val="0"/>
                <w:numId w:val="0"/>
              </w:numPr>
              <w:jc w:val="both"/>
              <w:outlineLvl w:val="9"/>
              <w:rPr>
                <w:rFonts w:hint="default"/>
                <w:vertAlign w:val="baseline"/>
                <w:lang w:val="en-US" w:eastAsia="zh-CN"/>
              </w:rPr>
            </w:pPr>
            <w:r>
              <w:rPr>
                <w:rFonts w:hint="eastAsia"/>
                <w:vertAlign w:val="baseline"/>
                <w:lang w:val="en-US" w:eastAsia="zh-CN"/>
              </w:rPr>
              <w:t>8</w:t>
            </w:r>
          </w:p>
        </w:tc>
        <w:tc>
          <w:tcPr>
            <w:tcW w:w="2924" w:type="dxa"/>
          </w:tcPr>
          <w:p w14:paraId="2AAD1075">
            <w:pPr>
              <w:numPr>
                <w:ilvl w:val="0"/>
                <w:numId w:val="0"/>
              </w:numPr>
              <w:jc w:val="both"/>
              <w:outlineLvl w:val="9"/>
              <w:rPr>
                <w:rFonts w:hint="default"/>
                <w:vertAlign w:val="baseline"/>
                <w:lang w:val="en-US" w:eastAsia="zh-CN"/>
              </w:rPr>
            </w:pPr>
            <w:r>
              <w:rPr>
                <w:rFonts w:hint="eastAsia"/>
                <w:vertAlign w:val="baseline"/>
                <w:lang w:val="en-US" w:eastAsia="zh-CN"/>
              </w:rPr>
              <w:t>烧录配置区，点击“选项”展示更多配置选项</w:t>
            </w:r>
          </w:p>
        </w:tc>
      </w:tr>
    </w:tbl>
    <w:p w14:paraId="14A35BE1">
      <w:pPr>
        <w:numPr>
          <w:ilvl w:val="0"/>
          <w:numId w:val="0"/>
        </w:numPr>
        <w:ind w:left="840" w:leftChars="0"/>
        <w:jc w:val="both"/>
        <w:outlineLvl w:val="9"/>
      </w:pPr>
    </w:p>
    <w:p w14:paraId="1102002D">
      <w:pPr>
        <w:numPr>
          <w:ilvl w:val="0"/>
          <w:numId w:val="0"/>
        </w:numPr>
        <w:ind w:left="840" w:leftChars="0"/>
        <w:jc w:val="both"/>
        <w:outlineLvl w:val="9"/>
        <w:rPr>
          <w:rFonts w:hint="eastAsia"/>
          <w:lang w:val="en-US" w:eastAsia="zh-CN"/>
        </w:rPr>
      </w:pPr>
    </w:p>
    <w:p w14:paraId="09822F89">
      <w:pPr>
        <w:widowControl w:val="0"/>
        <w:numPr>
          <w:ilvl w:val="0"/>
          <w:numId w:val="0"/>
        </w:numPr>
        <w:jc w:val="both"/>
        <w:outlineLvl w:val="9"/>
        <w:rPr>
          <w:rFonts w:hint="default" w:asciiTheme="minorEastAsia" w:hAnsiTheme="minorEastAsia" w:cstheme="minorEastAsia"/>
          <w:b/>
          <w:bCs/>
          <w:sz w:val="28"/>
          <w:szCs w:val="28"/>
          <w:lang w:val="en-US" w:eastAsia="zh-CN"/>
        </w:rPr>
      </w:pPr>
    </w:p>
    <w:p w14:paraId="73925194">
      <w:pPr>
        <w:widowControl w:val="0"/>
        <w:numPr>
          <w:ilvl w:val="0"/>
          <w:numId w:val="0"/>
        </w:numPr>
        <w:jc w:val="both"/>
        <w:outlineLvl w:val="9"/>
        <w:rPr>
          <w:rFonts w:hint="default" w:asciiTheme="minorEastAsia" w:hAnsiTheme="minorEastAsia" w:cstheme="minorEastAsia"/>
          <w:b/>
          <w:bCs/>
          <w:sz w:val="28"/>
          <w:szCs w:val="28"/>
          <w:lang w:val="en-US" w:eastAsia="zh-CN"/>
        </w:rPr>
      </w:pPr>
    </w:p>
    <w:p w14:paraId="79DA7A25">
      <w:pPr>
        <w:widowControl w:val="0"/>
        <w:numPr>
          <w:ilvl w:val="0"/>
          <w:numId w:val="0"/>
        </w:numPr>
        <w:jc w:val="both"/>
        <w:outlineLvl w:val="9"/>
        <w:rPr>
          <w:rFonts w:hint="default" w:asciiTheme="minorEastAsia" w:hAnsiTheme="minorEastAsia" w:cstheme="minorEastAsia"/>
          <w:b/>
          <w:bCs/>
          <w:sz w:val="28"/>
          <w:szCs w:val="28"/>
          <w:lang w:val="en-US" w:eastAsia="zh-CN"/>
        </w:rPr>
      </w:pPr>
    </w:p>
    <w:p w14:paraId="0A60E837">
      <w:pPr>
        <w:widowControl w:val="0"/>
        <w:numPr>
          <w:ilvl w:val="0"/>
          <w:numId w:val="0"/>
        </w:numPr>
        <w:jc w:val="both"/>
        <w:outlineLvl w:val="9"/>
        <w:rPr>
          <w:rFonts w:hint="default" w:asciiTheme="minorEastAsia" w:hAnsiTheme="minorEastAsia" w:cstheme="minorEastAsia"/>
          <w:b/>
          <w:bCs/>
          <w:sz w:val="28"/>
          <w:szCs w:val="28"/>
          <w:lang w:val="en-US" w:eastAsia="zh-CN"/>
        </w:rPr>
      </w:pPr>
    </w:p>
    <w:p w14:paraId="64D9002C">
      <w:pPr>
        <w:widowControl w:val="0"/>
        <w:numPr>
          <w:ilvl w:val="0"/>
          <w:numId w:val="0"/>
        </w:numPr>
        <w:jc w:val="both"/>
        <w:outlineLvl w:val="9"/>
        <w:rPr>
          <w:rFonts w:hint="default" w:asciiTheme="minorEastAsia" w:hAnsiTheme="minorEastAsia" w:cstheme="minorEastAsia"/>
          <w:b/>
          <w:bCs/>
          <w:sz w:val="28"/>
          <w:szCs w:val="28"/>
          <w:lang w:val="en-US" w:eastAsia="zh-CN"/>
        </w:rPr>
      </w:pPr>
    </w:p>
    <w:p w14:paraId="52236C2A">
      <w:pPr>
        <w:pStyle w:val="3"/>
        <w:keepNext/>
        <w:keepLines/>
        <w:pageBreakBefore w:val="0"/>
        <w:widowControl w:val="0"/>
        <w:numPr>
          <w:ilvl w:val="1"/>
          <w:numId w:val="1"/>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11" w:name="_Toc2815"/>
      <w:r>
        <w:rPr>
          <w:rFonts w:hint="eastAsia" w:asciiTheme="majorEastAsia" w:hAnsiTheme="majorEastAsia" w:eastAsiaTheme="majorEastAsia" w:cstheme="majorEastAsia"/>
          <w:sz w:val="28"/>
          <w:szCs w:val="28"/>
          <w:lang w:val="en-US" w:eastAsia="zh-CN"/>
        </w:rPr>
        <w:t>ISP菜单栏简介</w:t>
      </w:r>
      <w:bookmarkEnd w:id="11"/>
    </w:p>
    <w:p w14:paraId="598AB9A5">
      <w:pPr>
        <w:numPr>
          <w:ilvl w:val="0"/>
          <w:numId w:val="7"/>
        </w:numPr>
        <w:ind w:left="488" w:leftChars="0" w:firstLine="562" w:firstLineChars="0"/>
        <w:jc w:val="both"/>
        <w:outlineLvl w:val="2"/>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项目</w:t>
      </w:r>
    </w:p>
    <w:p w14:paraId="37F71A24">
      <w:pPr>
        <w:numPr>
          <w:ilvl w:val="0"/>
          <w:numId w:val="0"/>
        </w:numPr>
        <w:ind w:left="1050" w:leftChars="0"/>
        <w:jc w:val="both"/>
        <w:outlineLvl w:val="9"/>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drawing>
          <wp:anchor distT="0" distB="0" distL="114300" distR="114300" simplePos="0" relativeHeight="251674624" behindDoc="0" locked="0" layoutInCell="1" allowOverlap="1">
            <wp:simplePos x="0" y="0"/>
            <wp:positionH relativeFrom="column">
              <wp:posOffset>744855</wp:posOffset>
            </wp:positionH>
            <wp:positionV relativeFrom="paragraph">
              <wp:posOffset>135255</wp:posOffset>
            </wp:positionV>
            <wp:extent cx="5273040" cy="1379855"/>
            <wp:effectExtent l="0" t="0" r="0" b="6985"/>
            <wp:wrapNone/>
            <wp:docPr id="30" name="图片 30" descr="bbfd5235ebaf2d2c551856407be1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bfd5235ebaf2d2c551856407be10ac"/>
                    <pic:cNvPicPr>
                      <a:picLocks noChangeAspect="1"/>
                    </pic:cNvPicPr>
                  </pic:nvPicPr>
                  <pic:blipFill>
                    <a:blip r:embed="rId18"/>
                    <a:stretch>
                      <a:fillRect/>
                    </a:stretch>
                  </pic:blipFill>
                  <pic:spPr>
                    <a:xfrm>
                      <a:off x="0" y="0"/>
                      <a:ext cx="5273040" cy="1379855"/>
                    </a:xfrm>
                    <a:prstGeom prst="rect">
                      <a:avLst/>
                    </a:prstGeom>
                  </pic:spPr>
                </pic:pic>
              </a:graphicData>
            </a:graphic>
          </wp:anchor>
        </w:drawing>
      </w:r>
    </w:p>
    <w:p w14:paraId="6B6E0674">
      <w:pPr>
        <w:numPr>
          <w:ilvl w:val="0"/>
          <w:numId w:val="0"/>
        </w:numPr>
        <w:ind w:left="1050" w:leftChars="0"/>
        <w:jc w:val="both"/>
        <w:outlineLvl w:val="9"/>
        <w:rPr>
          <w:rFonts w:hint="default" w:asciiTheme="minorEastAsia" w:hAnsiTheme="minorEastAsia" w:cstheme="minorEastAsia"/>
          <w:b/>
          <w:bCs/>
          <w:sz w:val="28"/>
          <w:szCs w:val="28"/>
          <w:lang w:val="en-US" w:eastAsia="zh-CN"/>
        </w:rPr>
      </w:pPr>
    </w:p>
    <w:p w14:paraId="5849B32D">
      <w:pPr>
        <w:numPr>
          <w:ilvl w:val="0"/>
          <w:numId w:val="0"/>
        </w:numPr>
        <w:ind w:left="1050" w:leftChars="0"/>
        <w:jc w:val="both"/>
        <w:outlineLvl w:val="9"/>
        <w:rPr>
          <w:rFonts w:hint="default" w:asciiTheme="minorEastAsia" w:hAnsiTheme="minorEastAsia" w:cstheme="minorEastAsia"/>
          <w:b/>
          <w:bCs/>
          <w:sz w:val="28"/>
          <w:szCs w:val="28"/>
          <w:lang w:val="en-US" w:eastAsia="zh-CN"/>
        </w:rPr>
      </w:pPr>
    </w:p>
    <w:p w14:paraId="0CAED9C3">
      <w:pPr>
        <w:numPr>
          <w:ilvl w:val="0"/>
          <w:numId w:val="0"/>
        </w:numPr>
        <w:ind w:left="1260" w:leftChars="0" w:firstLine="420" w:firstLineChars="0"/>
        <w:jc w:val="both"/>
        <w:outlineLvl w:val="3"/>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项目类型：</w:t>
      </w:r>
    </w:p>
    <w:p w14:paraId="45E286C7">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210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Standard 标准项目</w:t>
      </w:r>
    </w:p>
    <w:p w14:paraId="163FB117">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210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FindMy 苹果查找类项目</w:t>
      </w:r>
    </w:p>
    <w:p w14:paraId="079B78E0">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210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FindMy FMC 苹果查找做认证项目</w:t>
      </w:r>
    </w:p>
    <w:p w14:paraId="3E190AE5">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210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Full Mode (标准和findmy项目)</w:t>
      </w:r>
    </w:p>
    <w:p w14:paraId="0A3281E7">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left="1260" w:leftChars="0" w:firstLine="840" w:firstLineChars="30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不同的项目，载入区的选项将不同，findmy项目除</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了正常的code，还需要烧录token</w:t>
      </w:r>
    </w:p>
    <w:p w14:paraId="29D71958">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left="1260" w:leftChars="0" w:firstLine="420" w:firstLineChars="0"/>
        <w:jc w:val="both"/>
        <w:textAlignment w:val="auto"/>
        <w:outlineLvl w:val="3"/>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配置导入：</w:t>
      </w:r>
    </w:p>
    <w:p w14:paraId="02E06F66">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left="1680" w:leftChars="0" w:firstLine="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 xml:space="preserve">保存用户导出的配置，其中配置包含烧录配置、加载区的bin 档，确保bin档的路径未更改，bin档未被删除，否则将提示file not load </w:t>
      </w:r>
    </w:p>
    <w:p w14:paraId="6176DB27">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left="1260" w:leftChars="0" w:firstLine="420" w:firstLineChars="0"/>
        <w:jc w:val="both"/>
        <w:textAlignment w:val="auto"/>
        <w:outlineLvl w:val="3"/>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配置导出：</w:t>
      </w:r>
    </w:p>
    <w:p w14:paraId="64A268D9">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left="1680" w:leftChars="0" w:firstLine="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将当前烧录配置导出，保存，方便下次快捷导入，后缀名为.isp文件。</w:t>
      </w:r>
    </w:p>
    <w:p w14:paraId="0ACF6ECA">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left="1260" w:leftChars="0" w:firstLine="420" w:firstLineChars="0"/>
        <w:jc w:val="both"/>
        <w:textAlignment w:val="auto"/>
        <w:outlineLvl w:val="3"/>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清除配置：</w:t>
      </w:r>
    </w:p>
    <w:p w14:paraId="0723D5E7">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left="1680" w:leftChars="0" w:firstLine="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将当前配置清除，包含加载的文件，以及配置选项里面的配置</w:t>
      </w:r>
    </w:p>
    <w:p w14:paraId="360FD20C">
      <w:pPr>
        <w:numPr>
          <w:ilvl w:val="0"/>
          <w:numId w:val="9"/>
        </w:numPr>
        <w:ind w:left="488" w:leftChars="0" w:firstLine="562" w:firstLineChars="0"/>
        <w:jc w:val="both"/>
        <w:outlineLvl w:val="2"/>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drawing>
          <wp:anchor distT="0" distB="0" distL="114300" distR="114300" simplePos="0" relativeHeight="251675648" behindDoc="0" locked="0" layoutInCell="1" allowOverlap="1">
            <wp:simplePos x="0" y="0"/>
            <wp:positionH relativeFrom="column">
              <wp:posOffset>876300</wp:posOffset>
            </wp:positionH>
            <wp:positionV relativeFrom="paragraph">
              <wp:posOffset>384810</wp:posOffset>
            </wp:positionV>
            <wp:extent cx="5272405" cy="1325245"/>
            <wp:effectExtent l="0" t="0" r="635" b="635"/>
            <wp:wrapNone/>
            <wp:docPr id="32" name="图片 32" descr="ea34337d30bd3e287f07464427a2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a34337d30bd3e287f07464427a23b8"/>
                    <pic:cNvPicPr>
                      <a:picLocks noChangeAspect="1"/>
                    </pic:cNvPicPr>
                  </pic:nvPicPr>
                  <pic:blipFill>
                    <a:blip r:embed="rId19"/>
                    <a:stretch>
                      <a:fillRect/>
                    </a:stretch>
                  </pic:blipFill>
                  <pic:spPr>
                    <a:xfrm>
                      <a:off x="0" y="0"/>
                      <a:ext cx="5272405" cy="1325245"/>
                    </a:xfrm>
                    <a:prstGeom prst="rect">
                      <a:avLst/>
                    </a:prstGeom>
                  </pic:spPr>
                </pic:pic>
              </a:graphicData>
            </a:graphic>
          </wp:anchor>
        </w:drawing>
      </w:r>
      <w:r>
        <w:rPr>
          <w:rFonts w:hint="eastAsia" w:asciiTheme="minorEastAsia" w:hAnsiTheme="minorEastAsia" w:cstheme="minorEastAsia"/>
          <w:b/>
          <w:bCs/>
          <w:sz w:val="28"/>
          <w:szCs w:val="28"/>
          <w:lang w:val="en-US" w:eastAsia="zh-CN"/>
        </w:rPr>
        <w:t>编程</w:t>
      </w:r>
    </w:p>
    <w:p w14:paraId="1EE5D656">
      <w:pPr>
        <w:numPr>
          <w:ilvl w:val="0"/>
          <w:numId w:val="0"/>
        </w:numPr>
        <w:ind w:left="1260" w:leftChars="0" w:firstLine="420" w:firstLineChars="0"/>
        <w:jc w:val="both"/>
        <w:outlineLvl w:val="9"/>
        <w:rPr>
          <w:rFonts w:hint="default" w:asciiTheme="minorEastAsia" w:hAnsiTheme="minorEastAsia" w:cstheme="minorEastAsia"/>
          <w:b/>
          <w:bCs/>
          <w:sz w:val="28"/>
          <w:szCs w:val="28"/>
          <w:lang w:val="en-US" w:eastAsia="zh-CN"/>
        </w:rPr>
      </w:pPr>
    </w:p>
    <w:p w14:paraId="24A234B7">
      <w:pPr>
        <w:numPr>
          <w:ilvl w:val="0"/>
          <w:numId w:val="0"/>
        </w:numPr>
        <w:ind w:left="1260" w:leftChars="0" w:firstLine="420" w:firstLineChars="0"/>
        <w:jc w:val="both"/>
        <w:outlineLvl w:val="9"/>
        <w:rPr>
          <w:rFonts w:hint="default" w:asciiTheme="minorEastAsia" w:hAnsiTheme="minorEastAsia" w:cstheme="minorEastAsia"/>
          <w:b/>
          <w:bCs/>
          <w:sz w:val="28"/>
          <w:szCs w:val="28"/>
          <w:lang w:val="en-US" w:eastAsia="zh-CN"/>
        </w:rPr>
      </w:pPr>
    </w:p>
    <w:p w14:paraId="41575E04">
      <w:pPr>
        <w:numPr>
          <w:ilvl w:val="0"/>
          <w:numId w:val="0"/>
        </w:numPr>
        <w:ind w:left="1260" w:leftChars="0" w:firstLine="420" w:firstLineChars="0"/>
        <w:jc w:val="both"/>
        <w:outlineLvl w:val="9"/>
        <w:rPr>
          <w:rFonts w:hint="default" w:asciiTheme="minorEastAsia" w:hAnsiTheme="minorEastAsia" w:cstheme="minorEastAsia"/>
          <w:b/>
          <w:bCs/>
          <w:sz w:val="28"/>
          <w:szCs w:val="28"/>
          <w:lang w:val="en-US" w:eastAsia="zh-CN"/>
        </w:rPr>
      </w:pPr>
    </w:p>
    <w:p w14:paraId="54F8AD33">
      <w:pPr>
        <w:numPr>
          <w:ilvl w:val="0"/>
          <w:numId w:val="0"/>
        </w:numPr>
        <w:ind w:left="1260" w:leftChars="0" w:firstLine="420" w:firstLineChars="0"/>
        <w:jc w:val="both"/>
        <w:outlineLvl w:val="9"/>
        <w:rPr>
          <w:rFonts w:hint="default" w:asciiTheme="minorEastAsia" w:hAnsiTheme="minorEastAsia" w:cstheme="minorEastAsia"/>
          <w:b/>
          <w:bCs/>
          <w:sz w:val="28"/>
          <w:szCs w:val="28"/>
          <w:lang w:val="en-US" w:eastAsia="zh-CN"/>
        </w:rPr>
      </w:pPr>
    </w:p>
    <w:p w14:paraId="29D0192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59" w:leftChars="0" w:firstLine="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复位执行：烧录程序后执行复位操作若烧录未配置。</w:t>
      </w:r>
    </w:p>
    <w:p w14:paraId="1EF0983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59" w:leftChars="0" w:firstLine="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擦除芯片：对目标芯片执行全片擦除。</w:t>
      </w:r>
    </w:p>
    <w:p w14:paraId="327AC5B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59" w:leftChars="0" w:firstLine="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擦除数据：对link内存放的目标固件擦除。</w:t>
      </w:r>
    </w:p>
    <w:p w14:paraId="2722985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59" w:leftChars="0" w:firstLine="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编程烧录：对目标执行编程烧录。</w:t>
      </w:r>
    </w:p>
    <w:p w14:paraId="285C6393">
      <w:pPr>
        <w:numPr>
          <w:ilvl w:val="0"/>
          <w:numId w:val="10"/>
        </w:numPr>
        <w:ind w:left="488" w:leftChars="0" w:firstLine="562" w:firstLineChars="0"/>
        <w:jc w:val="both"/>
        <w:outlineLvl w:val="2"/>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工具</w:t>
      </w:r>
    </w:p>
    <w:p w14:paraId="029950A1">
      <w:pPr>
        <w:numPr>
          <w:ilvl w:val="0"/>
          <w:numId w:val="0"/>
        </w:numPr>
        <w:ind w:left="1050" w:leftChars="0"/>
        <w:jc w:val="both"/>
        <w:outlineLvl w:val="9"/>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drawing>
          <wp:inline distT="0" distB="0" distL="114300" distR="114300">
            <wp:extent cx="5273675" cy="1181735"/>
            <wp:effectExtent l="0" t="0" r="14605" b="6985"/>
            <wp:docPr id="33" name="图片 33" descr="9ee63147f533fa0c7880de1e20d1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ee63147f533fa0c7880de1e20d142e"/>
                    <pic:cNvPicPr>
                      <a:picLocks noChangeAspect="1"/>
                    </pic:cNvPicPr>
                  </pic:nvPicPr>
                  <pic:blipFill>
                    <a:blip r:embed="rId20"/>
                    <a:stretch>
                      <a:fillRect/>
                    </a:stretch>
                  </pic:blipFill>
                  <pic:spPr>
                    <a:xfrm>
                      <a:off x="0" y="0"/>
                      <a:ext cx="5273675" cy="1181735"/>
                    </a:xfrm>
                    <a:prstGeom prst="rect">
                      <a:avLst/>
                    </a:prstGeom>
                  </pic:spPr>
                </pic:pic>
              </a:graphicData>
            </a:graphic>
          </wp:inline>
        </w:drawing>
      </w:r>
    </w:p>
    <w:p w14:paraId="10711D3E">
      <w:pPr>
        <w:numPr>
          <w:ilvl w:val="0"/>
          <w:numId w:val="0"/>
        </w:numPr>
        <w:ind w:left="1050" w:leftChars="0" w:firstLine="418" w:firstLineChars="0"/>
        <w:jc w:val="both"/>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bCs/>
          <w:sz w:val="28"/>
          <w:szCs w:val="28"/>
          <w:lang w:val="en-US" w:eastAsia="zh-CN"/>
        </w:rPr>
        <w:t>查看芯片信息：</w:t>
      </w:r>
      <w:r>
        <w:rPr>
          <w:rFonts w:hint="eastAsia" w:asciiTheme="minorEastAsia" w:hAnsiTheme="minorEastAsia" w:cstheme="minorEastAsia"/>
          <w:b w:val="0"/>
          <w:bCs w:val="0"/>
          <w:sz w:val="28"/>
          <w:szCs w:val="28"/>
          <w:lang w:val="en-US" w:eastAsia="zh-CN"/>
        </w:rPr>
        <w:t>点击可查看目标芯片的UID，当前烧录的程序信息，也可对芯片擦除，固件读取等。</w:t>
      </w:r>
    </w:p>
    <w:p w14:paraId="54A9AA60">
      <w:pPr>
        <w:numPr>
          <w:ilvl w:val="0"/>
          <w:numId w:val="0"/>
        </w:numPr>
        <w:ind w:left="1050" w:leftChars="0" w:firstLine="418" w:firstLineChars="0"/>
        <w:jc w:val="both"/>
        <w:outlineLvl w:val="9"/>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drawing>
          <wp:inline distT="0" distB="0" distL="114300" distR="114300">
            <wp:extent cx="3926205" cy="3021965"/>
            <wp:effectExtent l="0" t="0" r="5715" b="10795"/>
            <wp:docPr id="34" name="图片 34" descr="173408639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734086392985"/>
                    <pic:cNvPicPr>
                      <a:picLocks noChangeAspect="1"/>
                    </pic:cNvPicPr>
                  </pic:nvPicPr>
                  <pic:blipFill>
                    <a:blip r:embed="rId21"/>
                    <a:stretch>
                      <a:fillRect/>
                    </a:stretch>
                  </pic:blipFill>
                  <pic:spPr>
                    <a:xfrm>
                      <a:off x="0" y="0"/>
                      <a:ext cx="3926205" cy="3021965"/>
                    </a:xfrm>
                    <a:prstGeom prst="rect">
                      <a:avLst/>
                    </a:prstGeom>
                  </pic:spPr>
                </pic:pic>
              </a:graphicData>
            </a:graphic>
          </wp:inline>
        </w:drawing>
      </w:r>
    </w:p>
    <w:p w14:paraId="00D8A1C8">
      <w:pPr>
        <w:numPr>
          <w:ilvl w:val="0"/>
          <w:numId w:val="0"/>
        </w:numPr>
        <w:ind w:left="1050" w:leftChars="0" w:firstLine="418" w:firstLineChars="0"/>
        <w:jc w:val="both"/>
        <w:outlineLvl w:val="9"/>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drawing>
          <wp:anchor distT="0" distB="0" distL="114300" distR="114300" simplePos="0" relativeHeight="251676672" behindDoc="0" locked="0" layoutInCell="1" allowOverlap="1">
            <wp:simplePos x="0" y="0"/>
            <wp:positionH relativeFrom="column">
              <wp:posOffset>989330</wp:posOffset>
            </wp:positionH>
            <wp:positionV relativeFrom="paragraph">
              <wp:posOffset>760095</wp:posOffset>
            </wp:positionV>
            <wp:extent cx="3966210" cy="3023235"/>
            <wp:effectExtent l="0" t="0" r="11430" b="9525"/>
            <wp:wrapNone/>
            <wp:docPr id="35" name="图片 35" descr="173408677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734086773254"/>
                    <pic:cNvPicPr>
                      <a:picLocks noChangeAspect="1"/>
                    </pic:cNvPicPr>
                  </pic:nvPicPr>
                  <pic:blipFill>
                    <a:blip r:embed="rId22"/>
                    <a:stretch>
                      <a:fillRect/>
                    </a:stretch>
                  </pic:blipFill>
                  <pic:spPr>
                    <a:xfrm>
                      <a:off x="0" y="0"/>
                      <a:ext cx="3966210" cy="3023235"/>
                    </a:xfrm>
                    <a:prstGeom prst="rect">
                      <a:avLst/>
                    </a:prstGeom>
                  </pic:spPr>
                </pic:pic>
              </a:graphicData>
            </a:graphic>
          </wp:anchor>
        </w:drawing>
      </w:r>
      <w:r>
        <w:rPr>
          <w:rFonts w:hint="eastAsia" w:asciiTheme="minorEastAsia" w:hAnsiTheme="minorEastAsia" w:cstheme="minorEastAsia"/>
          <w:b/>
          <w:bCs/>
          <w:sz w:val="28"/>
          <w:szCs w:val="28"/>
          <w:lang w:val="en-US" w:eastAsia="zh-CN"/>
        </w:rPr>
        <w:t>Bxlink-驱动：</w:t>
      </w:r>
      <w:r>
        <w:rPr>
          <w:rFonts w:hint="eastAsia" w:asciiTheme="minorEastAsia" w:hAnsiTheme="minorEastAsia" w:cstheme="minorEastAsia"/>
          <w:b w:val="0"/>
          <w:bCs w:val="0"/>
          <w:sz w:val="28"/>
          <w:szCs w:val="28"/>
          <w:lang w:val="en-US" w:eastAsia="zh-CN"/>
        </w:rPr>
        <w:t>点击可以查看bxlink的详细信息，并可</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对其进行固件升级操作等。这部分后面会再详细讲述。</w:t>
      </w:r>
    </w:p>
    <w:p w14:paraId="516B5562">
      <w:pPr>
        <w:numPr>
          <w:ilvl w:val="0"/>
          <w:numId w:val="0"/>
        </w:numPr>
        <w:ind w:left="1050" w:leftChars="0" w:firstLine="418" w:firstLineChars="0"/>
        <w:jc w:val="both"/>
        <w:outlineLvl w:val="9"/>
        <w:rPr>
          <w:rFonts w:hint="default" w:asciiTheme="minorEastAsia" w:hAnsiTheme="minorEastAsia" w:cstheme="minorEastAsia"/>
          <w:b/>
          <w:bCs/>
          <w:sz w:val="28"/>
          <w:szCs w:val="28"/>
          <w:lang w:val="en-US" w:eastAsia="zh-CN"/>
        </w:rPr>
      </w:pPr>
    </w:p>
    <w:p w14:paraId="5130D3D1">
      <w:pPr>
        <w:numPr>
          <w:ilvl w:val="0"/>
          <w:numId w:val="0"/>
        </w:numPr>
        <w:ind w:left="1050" w:leftChars="0" w:firstLine="418" w:firstLineChars="0"/>
        <w:jc w:val="both"/>
        <w:outlineLvl w:val="9"/>
        <w:rPr>
          <w:rFonts w:hint="default" w:asciiTheme="minorEastAsia" w:hAnsiTheme="minorEastAsia" w:cstheme="minorEastAsia"/>
          <w:b/>
          <w:bCs/>
          <w:sz w:val="28"/>
          <w:szCs w:val="28"/>
          <w:lang w:val="en-US" w:eastAsia="zh-CN"/>
        </w:rPr>
      </w:pPr>
    </w:p>
    <w:p w14:paraId="458AD8A2">
      <w:pPr>
        <w:numPr>
          <w:ilvl w:val="0"/>
          <w:numId w:val="0"/>
        </w:numPr>
        <w:ind w:left="1050" w:leftChars="0" w:firstLine="418" w:firstLineChars="0"/>
        <w:jc w:val="both"/>
        <w:outlineLvl w:val="9"/>
        <w:rPr>
          <w:rFonts w:hint="default" w:asciiTheme="minorEastAsia" w:hAnsiTheme="minorEastAsia" w:cstheme="minorEastAsia"/>
          <w:b/>
          <w:bCs/>
          <w:sz w:val="28"/>
          <w:szCs w:val="28"/>
          <w:lang w:val="en-US" w:eastAsia="zh-CN"/>
        </w:rPr>
      </w:pPr>
    </w:p>
    <w:p w14:paraId="1CCC9B03">
      <w:pPr>
        <w:numPr>
          <w:ilvl w:val="0"/>
          <w:numId w:val="0"/>
        </w:numPr>
        <w:ind w:left="1050" w:leftChars="0" w:firstLine="418" w:firstLineChars="0"/>
        <w:jc w:val="both"/>
        <w:outlineLvl w:val="9"/>
        <w:rPr>
          <w:rFonts w:hint="default" w:asciiTheme="minorEastAsia" w:hAnsiTheme="minorEastAsia" w:cstheme="minorEastAsia"/>
          <w:b/>
          <w:bCs/>
          <w:sz w:val="28"/>
          <w:szCs w:val="28"/>
          <w:lang w:val="en-US" w:eastAsia="zh-CN"/>
        </w:rPr>
      </w:pPr>
    </w:p>
    <w:p w14:paraId="495830D8">
      <w:pPr>
        <w:numPr>
          <w:ilvl w:val="0"/>
          <w:numId w:val="0"/>
        </w:numPr>
        <w:ind w:left="1050" w:leftChars="0" w:firstLine="418" w:firstLineChars="0"/>
        <w:jc w:val="both"/>
        <w:outlineLvl w:val="9"/>
        <w:rPr>
          <w:rFonts w:hint="default" w:asciiTheme="minorEastAsia" w:hAnsiTheme="minorEastAsia" w:cstheme="minorEastAsia"/>
          <w:b/>
          <w:bCs/>
          <w:sz w:val="28"/>
          <w:szCs w:val="28"/>
          <w:lang w:val="en-US" w:eastAsia="zh-CN"/>
        </w:rPr>
      </w:pPr>
    </w:p>
    <w:p w14:paraId="118F4BB6">
      <w:pPr>
        <w:numPr>
          <w:ilvl w:val="0"/>
          <w:numId w:val="0"/>
        </w:numPr>
        <w:ind w:left="1050" w:leftChars="0" w:firstLine="418" w:firstLineChars="0"/>
        <w:jc w:val="both"/>
        <w:outlineLvl w:val="9"/>
        <w:rPr>
          <w:rFonts w:hint="default" w:asciiTheme="minorEastAsia" w:hAnsiTheme="minorEastAsia" w:cstheme="minorEastAsia"/>
          <w:b/>
          <w:bCs/>
          <w:sz w:val="28"/>
          <w:szCs w:val="28"/>
          <w:lang w:val="en-US" w:eastAsia="zh-CN"/>
        </w:rPr>
      </w:pPr>
    </w:p>
    <w:p w14:paraId="0A344ACF">
      <w:pPr>
        <w:numPr>
          <w:ilvl w:val="0"/>
          <w:numId w:val="11"/>
        </w:numPr>
        <w:ind w:left="488" w:leftChars="0" w:firstLine="562" w:firstLineChars="0"/>
        <w:jc w:val="both"/>
        <w:outlineLvl w:val="2"/>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帮助</w:t>
      </w:r>
    </w:p>
    <w:p w14:paraId="182D2C45">
      <w:pPr>
        <w:numPr>
          <w:ilvl w:val="0"/>
          <w:numId w:val="0"/>
        </w:numPr>
        <w:ind w:left="840" w:leftChars="0" w:firstLine="420" w:firstLineChars="0"/>
        <w:jc w:val="both"/>
        <w:outlineLvl w:val="9"/>
      </w:pPr>
      <w:r>
        <w:drawing>
          <wp:inline distT="0" distB="0" distL="114300" distR="114300">
            <wp:extent cx="5269865" cy="1179195"/>
            <wp:effectExtent l="0" t="0" r="3175" b="9525"/>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23"/>
                    <a:stretch>
                      <a:fillRect/>
                    </a:stretch>
                  </pic:blipFill>
                  <pic:spPr>
                    <a:xfrm>
                      <a:off x="0" y="0"/>
                      <a:ext cx="5269865" cy="1179195"/>
                    </a:xfrm>
                    <a:prstGeom prst="rect">
                      <a:avLst/>
                    </a:prstGeom>
                    <a:noFill/>
                    <a:ln>
                      <a:noFill/>
                    </a:ln>
                  </pic:spPr>
                </pic:pic>
              </a:graphicData>
            </a:graphic>
          </wp:inline>
        </w:drawing>
      </w:r>
    </w:p>
    <w:p w14:paraId="6E5D55F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049" w:leftChars="0" w:firstLine="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bCs/>
          <w:sz w:val="28"/>
          <w:szCs w:val="28"/>
          <w:lang w:val="en-US" w:eastAsia="zh-CN"/>
        </w:rPr>
        <w:t>模式确认：</w:t>
      </w:r>
      <w:r>
        <w:rPr>
          <w:rFonts w:hint="eastAsia" w:asciiTheme="minorEastAsia" w:hAnsiTheme="minorEastAsia" w:cstheme="minorEastAsia"/>
          <w:b w:val="0"/>
          <w:bCs w:val="0"/>
          <w:sz w:val="28"/>
          <w:szCs w:val="28"/>
          <w:lang w:val="en-US" w:eastAsia="zh-CN"/>
        </w:rPr>
        <w:t>烧录模式确认勾选，勾选后烧录时将弹出再</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次确认提示框。</w:t>
      </w:r>
    </w:p>
    <w:p w14:paraId="00FA6A1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049" w:leftChars="0" w:firstLine="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bCs/>
          <w:sz w:val="28"/>
          <w:szCs w:val="28"/>
          <w:lang w:val="en-US" w:eastAsia="zh-CN"/>
        </w:rPr>
        <w:t>使用手册：</w:t>
      </w:r>
      <w:r>
        <w:rPr>
          <w:rFonts w:hint="eastAsia" w:asciiTheme="minorEastAsia" w:hAnsiTheme="minorEastAsia" w:cstheme="minorEastAsia"/>
          <w:b w:val="0"/>
          <w:bCs w:val="0"/>
          <w:sz w:val="28"/>
          <w:szCs w:val="28"/>
          <w:lang w:val="en-US" w:eastAsia="zh-CN"/>
        </w:rPr>
        <w:t>点击后打开用户指导手册。</w:t>
      </w:r>
    </w:p>
    <w:p w14:paraId="4989F50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049"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bCs/>
          <w:sz w:val="28"/>
          <w:szCs w:val="28"/>
          <w:lang w:val="en-US" w:eastAsia="zh-CN"/>
        </w:rPr>
        <w:t>版本检查：</w:t>
      </w:r>
      <w:r>
        <w:rPr>
          <w:rFonts w:hint="eastAsia" w:asciiTheme="minorEastAsia" w:hAnsiTheme="minorEastAsia" w:cstheme="minorEastAsia"/>
          <w:b w:val="0"/>
          <w:bCs w:val="0"/>
          <w:sz w:val="28"/>
          <w:szCs w:val="28"/>
          <w:lang w:val="en-US" w:eastAsia="zh-CN"/>
        </w:rPr>
        <w:t>点击后检测当前ISP版本是否有更新。</w:t>
      </w:r>
    </w:p>
    <w:p w14:paraId="792C7F9C">
      <w:pPr>
        <w:pStyle w:val="3"/>
        <w:keepNext/>
        <w:keepLines/>
        <w:pageBreakBefore w:val="0"/>
        <w:widowControl w:val="0"/>
        <w:numPr>
          <w:ilvl w:val="1"/>
          <w:numId w:val="1"/>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12" w:name="_Toc18537"/>
      <w:r>
        <w:rPr>
          <w:rFonts w:hint="eastAsia" w:asciiTheme="majorEastAsia" w:hAnsiTheme="majorEastAsia" w:eastAsiaTheme="majorEastAsia" w:cstheme="majorEastAsia"/>
          <w:sz w:val="28"/>
          <w:szCs w:val="28"/>
          <w:lang w:val="en-US" w:eastAsia="zh-CN"/>
        </w:rPr>
        <w:t>文件载入区说明</w:t>
      </w:r>
      <w:bookmarkEnd w:id="12"/>
    </w:p>
    <w:p w14:paraId="686F8081">
      <w:pPr>
        <w:numPr>
          <w:ilvl w:val="0"/>
          <w:numId w:val="0"/>
        </w:numPr>
        <w:ind w:left="840" w:leftChars="0" w:firstLine="420" w:firstLineChars="0"/>
        <w:jc w:val="both"/>
        <w:outlineLvl w:val="9"/>
      </w:pPr>
      <w:r>
        <w:drawing>
          <wp:inline distT="0" distB="0" distL="114300" distR="114300">
            <wp:extent cx="4546600" cy="1666240"/>
            <wp:effectExtent l="0" t="0" r="10160" b="10160"/>
            <wp:docPr id="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
                    <pic:cNvPicPr>
                      <a:picLocks noChangeAspect="1"/>
                    </pic:cNvPicPr>
                  </pic:nvPicPr>
                  <pic:blipFill>
                    <a:blip r:embed="rId24"/>
                    <a:stretch>
                      <a:fillRect/>
                    </a:stretch>
                  </pic:blipFill>
                  <pic:spPr>
                    <a:xfrm>
                      <a:off x="0" y="0"/>
                      <a:ext cx="4546600" cy="1666240"/>
                    </a:xfrm>
                    <a:prstGeom prst="rect">
                      <a:avLst/>
                    </a:prstGeom>
                    <a:noFill/>
                    <a:ln>
                      <a:noFill/>
                    </a:ln>
                  </pic:spPr>
                </pic:pic>
              </a:graphicData>
            </a:graphic>
          </wp:inline>
        </w:drawing>
      </w:r>
    </w:p>
    <w:p w14:paraId="1A64BD2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39" w:leftChars="0" w:firstLine="420" w:firstLineChars="0"/>
        <w:jc w:val="both"/>
        <w:textAlignment w:val="auto"/>
        <w:outlineLvl w:val="9"/>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LDROM</w:t>
      </w:r>
      <w:r>
        <w:rPr>
          <w:rFonts w:hint="eastAsia" w:asciiTheme="minorEastAsia" w:hAnsiTheme="minorEastAsia" w:cstheme="minorEastAsia"/>
          <w:b/>
          <w:bCs/>
          <w:sz w:val="28"/>
          <w:szCs w:val="28"/>
          <w:lang w:val="en-US" w:eastAsia="zh-CN"/>
        </w:rPr>
        <w:t>：</w:t>
      </w:r>
      <w:r>
        <w:rPr>
          <w:rFonts w:hint="eastAsia" w:asciiTheme="minorEastAsia" w:hAnsiTheme="minorEastAsia" w:cstheme="minorEastAsia"/>
          <w:sz w:val="28"/>
          <w:szCs w:val="28"/>
          <w:lang w:val="en-US" w:eastAsia="zh-CN"/>
        </w:rPr>
        <w:t>引导（boot load）加载项</w:t>
      </w:r>
    </w:p>
    <w:p w14:paraId="53E06B1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59" w:leftChars="0" w:firstLine="420" w:firstLineChars="0"/>
        <w:jc w:val="both"/>
        <w:textAlignment w:val="auto"/>
        <w:outlineLvl w:val="9"/>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主要用于需要升级固件的项目使用，demo提供的boot load功能为判断flash 0x20000位置是否有固件，有则先拷贝到0x4000接着跳转到用户程序运行。demo工程位于sdk6\examples\loader，编译生成的“loader_info.bin”</w:t>
      </w:r>
    </w:p>
    <w:p w14:paraId="7B6AE4B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39" w:leftChars="0" w:firstLine="420" w:firstLineChars="0"/>
        <w:jc w:val="both"/>
        <w:textAlignment w:val="auto"/>
        <w:outlineLvl w:val="9"/>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APROM：</w:t>
      </w:r>
      <w:r>
        <w:rPr>
          <w:rFonts w:hint="eastAsia" w:asciiTheme="minorEastAsia" w:hAnsiTheme="minorEastAsia" w:cstheme="minorEastAsia"/>
          <w:sz w:val="28"/>
          <w:szCs w:val="28"/>
          <w:lang w:val="en-US" w:eastAsia="zh-CN"/>
        </w:rPr>
        <w:t>用户程序（APP CODE）加载项</w:t>
      </w:r>
    </w:p>
    <w:p w14:paraId="4796186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59" w:leftChars="0" w:firstLine="420" w:firstLineChars="0"/>
        <w:jc w:val="both"/>
        <w:textAlignment w:val="auto"/>
        <w:outlineLvl w:val="9"/>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加载用户开发的项目程序文件,程序存放位置（0x4000）。该位置不可随</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t>意更改，需要对应开发工程离散加载文件对应的位置。推荐按照ISP自动识别的位置进行烧录。</w:t>
      </w:r>
    </w:p>
    <w:p w14:paraId="131F3D5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39" w:leftChars="0" w:firstLine="420"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bCs/>
          <w:sz w:val="28"/>
          <w:szCs w:val="28"/>
          <w:lang w:val="en-US" w:eastAsia="zh-CN"/>
        </w:rPr>
        <w:t>DataBin：</w:t>
      </w:r>
      <w:r>
        <w:rPr>
          <w:rFonts w:hint="eastAsia" w:asciiTheme="minorEastAsia" w:hAnsiTheme="minorEastAsia" w:cstheme="minorEastAsia"/>
          <w:b w:val="0"/>
          <w:bCs w:val="0"/>
          <w:sz w:val="28"/>
          <w:szCs w:val="28"/>
          <w:lang w:val="en-US" w:eastAsia="zh-CN"/>
        </w:rPr>
        <w:t>用户数据加载项</w:t>
      </w:r>
    </w:p>
    <w:p w14:paraId="06CDD8F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59" w:leftChars="0" w:firstLine="420" w:firstLineChars="0"/>
        <w:jc w:val="both"/>
        <w:textAlignment w:val="auto"/>
        <w:outlineLvl w:val="9"/>
        <w:rPr>
          <w:rFonts w:hint="eastAsia" w:asciiTheme="minorEastAsia" w:hAnsiTheme="minorEastAsia" w:cstheme="minorEastAsia"/>
          <w:sz w:val="28"/>
          <w:szCs w:val="28"/>
          <w:lang w:val="en-US" w:eastAsia="zh-CN"/>
        </w:rPr>
      </w:pPr>
      <w:r>
        <w:rPr>
          <w:rFonts w:hint="eastAsia" w:asciiTheme="minorEastAsia" w:hAnsiTheme="minorEastAsia" w:cstheme="minorEastAsia"/>
          <w:b w:val="0"/>
          <w:bCs w:val="0"/>
          <w:sz w:val="28"/>
          <w:szCs w:val="28"/>
          <w:lang w:val="en-US" w:eastAsia="zh-CN"/>
        </w:rPr>
        <w:t>注意存放位置分配不可覆盖掉</w:t>
      </w:r>
      <w:r>
        <w:rPr>
          <w:rFonts w:hint="eastAsia" w:asciiTheme="minorEastAsia" w:hAnsiTheme="minorEastAsia" w:cstheme="minorEastAsia"/>
          <w:sz w:val="28"/>
          <w:szCs w:val="28"/>
          <w:lang w:val="en-US" w:eastAsia="zh-CN"/>
        </w:rPr>
        <w:t>APROM数据，推荐存放位置设置范围在0x1000-0x3ff0，且是0x100倍数。</w:t>
      </w:r>
    </w:p>
    <w:p w14:paraId="4807300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39" w:leftChars="0" w:firstLine="420" w:firstLineChars="0"/>
        <w:jc w:val="both"/>
        <w:textAlignment w:val="auto"/>
        <w:outlineLvl w:val="9"/>
        <w:rPr>
          <w:rFonts w:hint="default"/>
          <w:color w:val="FF0000"/>
          <w:lang w:val="en-US"/>
        </w:rPr>
      </w:pPr>
      <w:r>
        <w:rPr>
          <w:rFonts w:hint="eastAsia" w:asciiTheme="minorEastAsia" w:hAnsiTheme="minorEastAsia" w:cstheme="minorEastAsia"/>
          <w:color w:val="FF0000"/>
          <w:sz w:val="28"/>
          <w:szCs w:val="28"/>
          <w:lang w:val="en-US" w:eastAsia="zh-CN"/>
        </w:rPr>
        <w:t>注：</w:t>
      </w:r>
      <w:r>
        <w:rPr>
          <w:rFonts w:hint="eastAsia" w:asciiTheme="minorEastAsia" w:hAnsiTheme="minorEastAsia" w:eastAsiaTheme="minorEastAsia" w:cstheme="minorEastAsia"/>
          <w:color w:val="FF0000"/>
          <w:sz w:val="28"/>
          <w:szCs w:val="28"/>
          <w:lang w:val="en-US" w:eastAsia="zh-CN"/>
        </w:rPr>
        <w:t>对目标烧录时LDROM</w:t>
      </w:r>
      <w:r>
        <w:rPr>
          <w:rFonts w:hint="eastAsia" w:asciiTheme="minorEastAsia" w:hAnsiTheme="minorEastAsia" w:cstheme="minorEastAsia"/>
          <w:color w:val="FF0000"/>
          <w:sz w:val="28"/>
          <w:szCs w:val="28"/>
          <w:lang w:val="en-US" w:eastAsia="zh-CN"/>
        </w:rPr>
        <w:t>是可选项</w:t>
      </w:r>
      <w:r>
        <w:rPr>
          <w:rFonts w:hint="eastAsia" w:asciiTheme="minorEastAsia" w:hAnsiTheme="minorEastAsia" w:eastAsiaTheme="minorEastAsia" w:cstheme="minorEastAsia"/>
          <w:color w:val="FF0000"/>
          <w:sz w:val="28"/>
          <w:szCs w:val="28"/>
          <w:lang w:val="en-US" w:eastAsia="zh-CN"/>
        </w:rPr>
        <w:t>，DataBin</w:t>
      </w:r>
      <w:r>
        <w:rPr>
          <w:rFonts w:hint="eastAsia" w:asciiTheme="minorEastAsia" w:hAnsiTheme="minorEastAsia" w:cstheme="minorEastAsia"/>
          <w:color w:val="FF0000"/>
          <w:sz w:val="28"/>
          <w:szCs w:val="28"/>
          <w:lang w:val="en-US" w:eastAsia="zh-CN"/>
        </w:rPr>
        <w:t>由用户自己</w:t>
      </w:r>
      <w:r>
        <w:rPr>
          <w:rFonts w:hint="eastAsia" w:asciiTheme="minorEastAsia" w:hAnsiTheme="minorEastAsia" w:cstheme="minorEastAsia"/>
          <w:color w:val="FF0000"/>
          <w:sz w:val="28"/>
          <w:szCs w:val="28"/>
          <w:lang w:val="en-US" w:eastAsia="zh-CN"/>
        </w:rPr>
        <w:tab/>
      </w:r>
      <w:r>
        <w:rPr>
          <w:rFonts w:hint="eastAsia" w:asciiTheme="minorEastAsia" w:hAnsiTheme="minorEastAsia" w:cstheme="minorEastAsia"/>
          <w:color w:val="FF0000"/>
          <w:sz w:val="28"/>
          <w:szCs w:val="28"/>
          <w:lang w:val="en-US" w:eastAsia="zh-CN"/>
        </w:rPr>
        <w:t>规划决定是否烧录。这里的位置均为相对地址，对应绝对地址需要加上0x18000000。</w:t>
      </w:r>
    </w:p>
    <w:p w14:paraId="26E6ED95">
      <w:pPr>
        <w:pStyle w:val="3"/>
        <w:keepNext/>
        <w:keepLines/>
        <w:pageBreakBefore w:val="0"/>
        <w:widowControl w:val="0"/>
        <w:numPr>
          <w:ilvl w:val="1"/>
          <w:numId w:val="1"/>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13" w:name="_Toc19867"/>
      <w:r>
        <w:rPr>
          <w:rFonts w:hint="eastAsia" w:asciiTheme="majorEastAsia" w:hAnsiTheme="majorEastAsia" w:eastAsiaTheme="majorEastAsia" w:cstheme="majorEastAsia"/>
          <w:sz w:val="28"/>
          <w:szCs w:val="28"/>
          <w:lang w:val="en-US" w:eastAsia="zh-CN"/>
        </w:rPr>
        <w:t>在线/离线编程操作示范</w:t>
      </w:r>
      <w:bookmarkEnd w:id="13"/>
    </w:p>
    <w:p w14:paraId="44B28DC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39"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请确保硬件连接正常（可以点击工具菜单打开芯片信息，若读取到芯片信息则表面连接正常）以操作下面的操作，烧录配置选项里面的功能测试项暂未开放。</w:t>
      </w:r>
    </w:p>
    <w:p w14:paraId="7F3DA4D9">
      <w:pPr>
        <w:numPr>
          <w:ilvl w:val="0"/>
          <w:numId w:val="12"/>
        </w:numPr>
        <w:ind w:left="1260" w:leftChars="0" w:hanging="420" w:firstLineChars="0"/>
        <w:jc w:val="both"/>
        <w:outlineLvl w:val="9"/>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示范1：在线模式、标准项目、无滚码、无固件加密</w:t>
      </w:r>
    </w:p>
    <w:p w14:paraId="315567DF">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第一步连接bxlink,点击菜单栏项目选择standard。</w:t>
      </w:r>
    </w:p>
    <w:p w14:paraId="3AE32531">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第二步加载烧录所需文件（根据实际项目选择加载的文件），演示只加载APROM。</w:t>
      </w:r>
    </w:p>
    <w:p w14:paraId="3901B45B">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第三步勾选编程烧录选项“APROM”（根据实际开发项目选择）。</w:t>
      </w:r>
    </w:p>
    <w:p w14:paraId="32FB1594">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第四步打开烧录选项，选择芯片对应flash大小，演示所用的是2Mb（256KB）大小，速率推荐（X8）。选择全片擦除、复位执行。确认后关闭烧录配置页面。</w:t>
      </w:r>
    </w:p>
    <w:p w14:paraId="56E800E7">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第五步点击开始按钮等待进度跳到%100烧录完成。若帮助菜单中的模式确认已勾选将弹出确认窗口点击确定即可。</w:t>
      </w:r>
    </w:p>
    <w:p w14:paraId="6AFB2F27">
      <w:pPr>
        <w:numPr>
          <w:ilvl w:val="0"/>
          <w:numId w:val="0"/>
        </w:numPr>
        <w:ind w:left="1680" w:leftChars="0" w:firstLine="420" w:firstLineChars="0"/>
        <w:jc w:val="both"/>
        <w:outlineLvl w:val="9"/>
      </w:pPr>
      <w:r>
        <w:drawing>
          <wp:anchor distT="0" distB="0" distL="114300" distR="114300" simplePos="0" relativeHeight="251678720" behindDoc="0" locked="0" layoutInCell="1" allowOverlap="1">
            <wp:simplePos x="0" y="0"/>
            <wp:positionH relativeFrom="column">
              <wp:posOffset>3881120</wp:posOffset>
            </wp:positionH>
            <wp:positionV relativeFrom="paragraph">
              <wp:posOffset>156210</wp:posOffset>
            </wp:positionV>
            <wp:extent cx="2468880" cy="3068955"/>
            <wp:effectExtent l="0" t="0" r="0" b="9525"/>
            <wp:wrapNone/>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25"/>
                    <a:stretch>
                      <a:fillRect/>
                    </a:stretch>
                  </pic:blipFill>
                  <pic:spPr>
                    <a:xfrm>
                      <a:off x="0" y="0"/>
                      <a:ext cx="2468880" cy="3068955"/>
                    </a:xfrm>
                    <a:prstGeom prst="rect">
                      <a:avLst/>
                    </a:prstGeom>
                    <a:noFill/>
                    <a:ln>
                      <a:noFill/>
                    </a:ln>
                  </pic:spPr>
                </pic:pic>
              </a:graphicData>
            </a:graphic>
          </wp:anchor>
        </w:drawing>
      </w:r>
      <w:r>
        <w:drawing>
          <wp:anchor distT="0" distB="0" distL="114300" distR="114300" simplePos="0" relativeHeight="251677696" behindDoc="0" locked="0" layoutInCell="1" allowOverlap="1">
            <wp:simplePos x="0" y="0"/>
            <wp:positionH relativeFrom="column">
              <wp:posOffset>849630</wp:posOffset>
            </wp:positionH>
            <wp:positionV relativeFrom="paragraph">
              <wp:posOffset>94615</wp:posOffset>
            </wp:positionV>
            <wp:extent cx="2914015" cy="3315970"/>
            <wp:effectExtent l="0" t="0" r="12065" b="6350"/>
            <wp:wrapNone/>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26"/>
                    <a:stretch>
                      <a:fillRect/>
                    </a:stretch>
                  </pic:blipFill>
                  <pic:spPr>
                    <a:xfrm>
                      <a:off x="0" y="0"/>
                      <a:ext cx="2914015" cy="3315970"/>
                    </a:xfrm>
                    <a:prstGeom prst="rect">
                      <a:avLst/>
                    </a:prstGeom>
                    <a:noFill/>
                    <a:ln>
                      <a:noFill/>
                    </a:ln>
                  </pic:spPr>
                </pic:pic>
              </a:graphicData>
            </a:graphic>
          </wp:anchor>
        </w:drawing>
      </w:r>
    </w:p>
    <w:p w14:paraId="7DFCD1E3">
      <w:pPr>
        <w:numPr>
          <w:ilvl w:val="0"/>
          <w:numId w:val="0"/>
        </w:numPr>
        <w:ind w:left="840" w:leftChars="0"/>
        <w:jc w:val="both"/>
        <w:outlineLvl w:val="9"/>
      </w:pPr>
    </w:p>
    <w:p w14:paraId="5D83FC28">
      <w:pPr>
        <w:numPr>
          <w:ilvl w:val="0"/>
          <w:numId w:val="0"/>
        </w:numPr>
        <w:ind w:left="840" w:leftChars="0"/>
        <w:jc w:val="both"/>
        <w:outlineLvl w:val="9"/>
      </w:pPr>
    </w:p>
    <w:p w14:paraId="5B8BC7E6">
      <w:pPr>
        <w:numPr>
          <w:ilvl w:val="0"/>
          <w:numId w:val="0"/>
        </w:numPr>
        <w:ind w:left="840" w:leftChars="0"/>
        <w:jc w:val="both"/>
        <w:outlineLvl w:val="9"/>
      </w:pPr>
    </w:p>
    <w:p w14:paraId="3ED6EC7F">
      <w:pPr>
        <w:numPr>
          <w:ilvl w:val="0"/>
          <w:numId w:val="0"/>
        </w:numPr>
        <w:ind w:left="840" w:leftChars="0"/>
        <w:jc w:val="both"/>
        <w:outlineLvl w:val="9"/>
      </w:pPr>
    </w:p>
    <w:p w14:paraId="538C9FE4">
      <w:pPr>
        <w:numPr>
          <w:ilvl w:val="0"/>
          <w:numId w:val="0"/>
        </w:numPr>
        <w:ind w:left="840" w:leftChars="0"/>
        <w:jc w:val="both"/>
        <w:outlineLvl w:val="9"/>
      </w:pPr>
    </w:p>
    <w:p w14:paraId="128AD99A">
      <w:pPr>
        <w:numPr>
          <w:ilvl w:val="0"/>
          <w:numId w:val="0"/>
        </w:numPr>
        <w:ind w:left="840" w:leftChars="0"/>
        <w:jc w:val="both"/>
        <w:outlineLvl w:val="9"/>
      </w:pPr>
    </w:p>
    <w:p w14:paraId="2E38C78E">
      <w:pPr>
        <w:numPr>
          <w:ilvl w:val="0"/>
          <w:numId w:val="0"/>
        </w:numPr>
        <w:ind w:left="840" w:leftChars="0"/>
        <w:jc w:val="both"/>
        <w:outlineLvl w:val="9"/>
      </w:pPr>
    </w:p>
    <w:p w14:paraId="53A14FC9">
      <w:pPr>
        <w:numPr>
          <w:ilvl w:val="0"/>
          <w:numId w:val="0"/>
        </w:numPr>
        <w:ind w:left="840" w:leftChars="0"/>
        <w:jc w:val="both"/>
        <w:outlineLvl w:val="9"/>
      </w:pPr>
    </w:p>
    <w:p w14:paraId="6CA32E07">
      <w:pPr>
        <w:numPr>
          <w:ilvl w:val="0"/>
          <w:numId w:val="0"/>
        </w:numPr>
        <w:ind w:left="840" w:leftChars="0"/>
        <w:jc w:val="both"/>
        <w:outlineLvl w:val="9"/>
      </w:pPr>
    </w:p>
    <w:p w14:paraId="5F755EE1">
      <w:pPr>
        <w:numPr>
          <w:ilvl w:val="0"/>
          <w:numId w:val="0"/>
        </w:numPr>
        <w:ind w:left="840" w:leftChars="0"/>
        <w:jc w:val="both"/>
        <w:outlineLvl w:val="9"/>
      </w:pPr>
    </w:p>
    <w:p w14:paraId="6B5FFB97">
      <w:pPr>
        <w:numPr>
          <w:ilvl w:val="0"/>
          <w:numId w:val="0"/>
        </w:numPr>
        <w:ind w:left="840" w:leftChars="0"/>
        <w:jc w:val="both"/>
        <w:outlineLvl w:val="9"/>
      </w:pPr>
    </w:p>
    <w:p w14:paraId="6C6ECA3C">
      <w:pPr>
        <w:numPr>
          <w:ilvl w:val="0"/>
          <w:numId w:val="0"/>
        </w:numPr>
        <w:jc w:val="both"/>
        <w:outlineLvl w:val="9"/>
        <w:rPr>
          <w:rFonts w:hint="eastAsia"/>
          <w:lang w:val="en-US" w:eastAsia="zh-CN"/>
        </w:rPr>
      </w:pPr>
    </w:p>
    <w:p w14:paraId="0D28ADAA">
      <w:pPr>
        <w:numPr>
          <w:ilvl w:val="0"/>
          <w:numId w:val="0"/>
        </w:numPr>
        <w:ind w:left="840" w:leftChars="0" w:firstLine="420" w:firstLineChars="0"/>
        <w:jc w:val="both"/>
        <w:outlineLvl w:val="9"/>
        <w:rPr>
          <w:rFonts w:hint="eastAsia" w:asciiTheme="minorEastAsia" w:hAnsiTheme="minorEastAsia" w:cstheme="minorEastAsia"/>
          <w:b/>
          <w:bCs/>
          <w:sz w:val="28"/>
          <w:szCs w:val="28"/>
          <w:lang w:val="en-US" w:eastAsia="zh-CN"/>
        </w:rPr>
      </w:pPr>
    </w:p>
    <w:p w14:paraId="51086E58">
      <w:pPr>
        <w:numPr>
          <w:ilvl w:val="0"/>
          <w:numId w:val="0"/>
        </w:numPr>
        <w:ind w:left="840" w:leftChars="0" w:firstLine="420" w:firstLineChars="0"/>
        <w:jc w:val="both"/>
        <w:outlineLvl w:val="9"/>
        <w:rPr>
          <w:rFonts w:hint="eastAsia" w:asciiTheme="minorEastAsia" w:hAnsiTheme="minorEastAsia" w:cstheme="minorEastAsia"/>
          <w:b/>
          <w:bCs/>
          <w:sz w:val="28"/>
          <w:szCs w:val="28"/>
          <w:lang w:val="en-US" w:eastAsia="zh-CN"/>
        </w:rPr>
      </w:pPr>
    </w:p>
    <w:p w14:paraId="7731C102">
      <w:pPr>
        <w:numPr>
          <w:ilvl w:val="0"/>
          <w:numId w:val="0"/>
        </w:numPr>
        <w:ind w:left="840" w:leftChars="0" w:firstLine="420" w:firstLineChars="0"/>
        <w:jc w:val="both"/>
        <w:outlineLvl w:val="9"/>
        <w:rPr>
          <w:rFonts w:hint="eastAsia" w:asciiTheme="minorEastAsia" w:hAnsiTheme="minorEastAsia" w:cstheme="minorEastAsia"/>
          <w:b/>
          <w:bCs/>
          <w:sz w:val="28"/>
          <w:szCs w:val="28"/>
          <w:lang w:val="en-US" w:eastAsia="zh-CN"/>
        </w:rPr>
      </w:pPr>
    </w:p>
    <w:p w14:paraId="780E6935">
      <w:pPr>
        <w:numPr>
          <w:ilvl w:val="0"/>
          <w:numId w:val="0"/>
        </w:numPr>
        <w:ind w:left="840" w:leftChars="0" w:firstLine="420" w:firstLineChars="0"/>
        <w:jc w:val="both"/>
        <w:outlineLvl w:val="9"/>
        <w:rPr>
          <w:rFonts w:hint="eastAsia" w:asciiTheme="minorEastAsia" w:hAnsiTheme="minorEastAsia" w:cstheme="minorEastAsia"/>
          <w:b/>
          <w:bCs/>
          <w:sz w:val="28"/>
          <w:szCs w:val="28"/>
          <w:lang w:val="en-US" w:eastAsia="zh-CN"/>
        </w:rPr>
      </w:pPr>
    </w:p>
    <w:p w14:paraId="0FB0B920">
      <w:pPr>
        <w:numPr>
          <w:ilvl w:val="0"/>
          <w:numId w:val="0"/>
        </w:numPr>
        <w:jc w:val="both"/>
        <w:outlineLvl w:val="9"/>
        <w:rPr>
          <w:rFonts w:hint="eastAsia" w:asciiTheme="minorEastAsia" w:hAnsiTheme="minorEastAsia" w:cstheme="minorEastAsia"/>
          <w:b/>
          <w:bCs/>
          <w:sz w:val="28"/>
          <w:szCs w:val="28"/>
          <w:lang w:val="en-US" w:eastAsia="zh-CN"/>
        </w:rPr>
      </w:pPr>
    </w:p>
    <w:p w14:paraId="1D70ECF2">
      <w:pPr>
        <w:numPr>
          <w:ilvl w:val="0"/>
          <w:numId w:val="12"/>
        </w:numPr>
        <w:ind w:left="1260" w:leftChars="0" w:hanging="420" w:firstLineChars="0"/>
        <w:jc w:val="both"/>
        <w:outlineLvl w:val="2"/>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示范2：在线模式、标准项目、滚码设置、固件加密</w:t>
      </w:r>
    </w:p>
    <w:p w14:paraId="6E8021D8">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步骤一二三，与示范1一致。</w:t>
      </w:r>
    </w:p>
    <w:p w14:paraId="62A3C88B">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第四步打开烧录配置界面勾选加密使能，并输入密钥。请记住密钥以用于芯片固件回读。</w:t>
      </w:r>
    </w:p>
    <w:p w14:paraId="6D163637">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第五步勾选MAC配置，用户可设置MAC存放位置（勾选flash位置），也可以使用默认位置。注意默认位置在flash 的0x18000040若未烧录LDROM的情况下，如果已经烧录LDROM则默认位置在0x18000e40。</w:t>
      </w:r>
    </w:p>
    <w:p w14:paraId="39FB8E17">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第六步点击开始按钮等待烧录完成。</w:t>
      </w:r>
    </w:p>
    <w:p w14:paraId="399D5BE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1960" w:firstLineChars="70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若帮助菜单中的模式确认已勾选将弹出确认窗口点</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 xml:space="preserve">        击确定即可。</w:t>
      </w:r>
    </w:p>
    <w:p w14:paraId="03E9132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r>
        <w:drawing>
          <wp:anchor distT="0" distB="0" distL="114300" distR="114300" simplePos="0" relativeHeight="251679744" behindDoc="0" locked="0" layoutInCell="1" allowOverlap="1">
            <wp:simplePos x="0" y="0"/>
            <wp:positionH relativeFrom="column">
              <wp:posOffset>1310005</wp:posOffset>
            </wp:positionH>
            <wp:positionV relativeFrom="paragraph">
              <wp:posOffset>66040</wp:posOffset>
            </wp:positionV>
            <wp:extent cx="4043680" cy="4599940"/>
            <wp:effectExtent l="0" t="0" r="10160" b="2540"/>
            <wp:wrapNone/>
            <wp:docPr id="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pic:cNvPicPr>
                      <a:picLocks noChangeAspect="1"/>
                    </pic:cNvPicPr>
                  </pic:nvPicPr>
                  <pic:blipFill>
                    <a:blip r:embed="rId27"/>
                    <a:stretch>
                      <a:fillRect/>
                    </a:stretch>
                  </pic:blipFill>
                  <pic:spPr>
                    <a:xfrm>
                      <a:off x="0" y="0"/>
                      <a:ext cx="4043680" cy="4599940"/>
                    </a:xfrm>
                    <a:prstGeom prst="rect">
                      <a:avLst/>
                    </a:prstGeom>
                    <a:noFill/>
                    <a:ln>
                      <a:noFill/>
                    </a:ln>
                  </pic:spPr>
                </pic:pic>
              </a:graphicData>
            </a:graphic>
          </wp:anchor>
        </w:drawing>
      </w:r>
    </w:p>
    <w:p w14:paraId="6AC58C8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3A59455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1291D15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7E79791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756B713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7E87079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08DF375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7BA3B69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729C7DC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2D32FC9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77C4E6D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155137E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2CC9DDB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0984B5D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1882DB8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418549B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3CC0570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02FF9FA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6001890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687A183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default" w:asciiTheme="minorEastAsia" w:hAnsiTheme="minorEastAsia" w:cstheme="minorEastAsia"/>
          <w:b w:val="0"/>
          <w:bCs w:val="0"/>
          <w:sz w:val="28"/>
          <w:szCs w:val="28"/>
          <w:lang w:val="en-US" w:eastAsia="zh-CN"/>
        </w:rPr>
      </w:pPr>
    </w:p>
    <w:p w14:paraId="46E72DD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467B579A">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65E3329D">
      <w:pPr>
        <w:numPr>
          <w:ilvl w:val="0"/>
          <w:numId w:val="12"/>
        </w:numPr>
        <w:ind w:left="1260" w:leftChars="0" w:hanging="420" w:firstLineChars="0"/>
        <w:jc w:val="both"/>
        <w:outlineLvl w:val="9"/>
        <w:rPr>
          <w:rFonts w:hint="default" w:asciiTheme="minorEastAsia" w:hAnsiTheme="minorEastAsia" w:cstheme="minorEastAsia"/>
          <w:b/>
          <w:bCs/>
          <w:sz w:val="28"/>
          <w:szCs w:val="28"/>
          <w:lang w:val="en-US" w:eastAsia="zh-CN"/>
        </w:rPr>
      </w:pPr>
      <w:r>
        <w:rPr>
          <w:rFonts w:hint="eastAsia" w:asciiTheme="minorEastAsia" w:hAnsiTheme="minorEastAsia" w:eastAsiaTheme="minorEastAsia" w:cstheme="minorEastAsia"/>
          <w:sz w:val="28"/>
          <w:szCs w:val="28"/>
        </w:rPr>
        <w:drawing>
          <wp:anchor distT="0" distB="0" distL="114300" distR="114300" simplePos="0" relativeHeight="251682816" behindDoc="0" locked="0" layoutInCell="1" allowOverlap="1">
            <wp:simplePos x="0" y="0"/>
            <wp:positionH relativeFrom="column">
              <wp:posOffset>3946525</wp:posOffset>
            </wp:positionH>
            <wp:positionV relativeFrom="paragraph">
              <wp:posOffset>626110</wp:posOffset>
            </wp:positionV>
            <wp:extent cx="2256790" cy="2814955"/>
            <wp:effectExtent l="0" t="0" r="13970" b="4445"/>
            <wp:wrapNone/>
            <wp:docPr id="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pic:cNvPicPr>
                      <a:picLocks noChangeAspect="1"/>
                    </pic:cNvPicPr>
                  </pic:nvPicPr>
                  <pic:blipFill>
                    <a:blip r:embed="rId28"/>
                    <a:stretch>
                      <a:fillRect/>
                    </a:stretch>
                  </pic:blipFill>
                  <pic:spPr>
                    <a:xfrm>
                      <a:off x="0" y="0"/>
                      <a:ext cx="2256790" cy="2814955"/>
                    </a:xfrm>
                    <a:prstGeom prst="rect">
                      <a:avLst/>
                    </a:prstGeom>
                    <a:noFill/>
                    <a:ln>
                      <a:noFill/>
                    </a:ln>
                  </pic:spPr>
                </pic:pic>
              </a:graphicData>
            </a:graphic>
          </wp:anchor>
        </w:drawing>
      </w:r>
      <w:r>
        <w:rPr>
          <w:rFonts w:hint="eastAsia" w:asciiTheme="minorEastAsia" w:hAnsiTheme="minorEastAsia" w:cstheme="minorEastAsia"/>
          <w:b/>
          <w:bCs/>
          <w:sz w:val="28"/>
          <w:szCs w:val="28"/>
          <w:lang w:val="en-US" w:eastAsia="zh-CN"/>
        </w:rPr>
        <w:t>示范3：脱机模式、标准项目、滚码设置、固件加密、设置烧录限制数量</w:t>
      </w:r>
    </w:p>
    <w:p w14:paraId="5B0BAF19">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前四步骤同示范2。</w:t>
      </w:r>
    </w:p>
    <w:p w14:paraId="6B499D20">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第五步勾选脱机模式，设置</w:t>
      </w:r>
    </w:p>
    <w:p w14:paraId="43FEBA8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0" w:firstLine="418"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烧录的数量，并确认后点击</w:t>
      </w:r>
    </w:p>
    <w:p w14:paraId="123852C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0" w:firstLine="418"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开始等待并确认进度条到%100。</w:t>
      </w:r>
    </w:p>
    <w:p w14:paraId="680A6E00">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1890" w:leftChars="0" w:hanging="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第六步短按bxlink“START”</w:t>
      </w:r>
    </w:p>
    <w:p w14:paraId="214794C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0" w:firstLine="418" w:firstLine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键对目标烧录。</w:t>
      </w:r>
    </w:p>
    <w:p w14:paraId="3459FD7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0" w:firstLine="418"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b/>
          <w:bCs/>
          <w:sz w:val="28"/>
          <w:szCs w:val="28"/>
          <w:lang w:val="en-US" w:eastAsia="zh-CN"/>
        </w:rPr>
        <w:t>限制次数说明：</w:t>
      </w:r>
      <w:r>
        <w:rPr>
          <w:rFonts w:hint="eastAsia" w:asciiTheme="minorEastAsia" w:hAnsiTheme="minorEastAsia" w:eastAsiaTheme="minorEastAsia" w:cstheme="minorEastAsia"/>
          <w:sz w:val="28"/>
          <w:szCs w:val="28"/>
          <w:lang w:val="en-US" w:eastAsia="zh-CN"/>
        </w:rPr>
        <w:t>限制次数勾选</w:t>
      </w:r>
      <w:r>
        <w:rPr>
          <w:rFonts w:hint="eastAsia" w:asciiTheme="minorEastAsia" w:hAnsiTheme="minorEastAsia" w:cstheme="minorEastAsia"/>
          <w:sz w:val="28"/>
          <w:szCs w:val="28"/>
          <w:lang w:val="en-US" w:eastAsia="zh-CN"/>
        </w:rPr>
        <w:t>,</w:t>
      </w:r>
      <w:r>
        <w:rPr>
          <w:rFonts w:hint="eastAsia" w:asciiTheme="minorEastAsia" w:hAnsiTheme="minorEastAsia" w:eastAsiaTheme="minorEastAsia" w:cstheme="minorEastAsia"/>
          <w:sz w:val="28"/>
          <w:szCs w:val="28"/>
          <w:lang w:val="en-US" w:eastAsia="zh-CN"/>
        </w:rPr>
        <w:t>并</w:t>
      </w:r>
    </w:p>
    <w:p w14:paraId="5894CB5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0" w:firstLine="418" w:firstLineChars="0"/>
        <w:jc w:val="both"/>
        <w:textAlignment w:val="auto"/>
        <w:outlineLvl w:val="9"/>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设置max数量</w:t>
      </w:r>
      <w:r>
        <w:rPr>
          <w:rFonts w:hint="eastAsia" w:asciiTheme="minorEastAsia" w:hAnsiTheme="minorEastAsia" w:cstheme="minorEastAsia"/>
          <w:sz w:val="28"/>
          <w:szCs w:val="28"/>
          <w:lang w:val="en-US" w:eastAsia="zh-CN"/>
        </w:rPr>
        <w:t>如1000,当脱机烧录</w:t>
      </w:r>
    </w:p>
    <w:p w14:paraId="19967B8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0" w:firstLine="418" w:firstLineChars="0"/>
        <w:jc w:val="both"/>
        <w:textAlignment w:val="auto"/>
        <w:outlineLvl w:val="9"/>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个数超过1000后bxlink上的红绿</w:t>
      </w:r>
    </w:p>
    <w:p w14:paraId="1927F64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0" w:firstLine="418" w:firstLineChars="0"/>
        <w:jc w:val="both"/>
        <w:textAlignment w:val="auto"/>
        <w:outlineLvl w:val="9"/>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蓝灯常亮,无法再烧录,需要ISP重</w:t>
      </w:r>
    </w:p>
    <w:p w14:paraId="453B0C8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0" w:firstLine="418" w:firstLineChars="0"/>
        <w:jc w:val="both"/>
        <w:textAlignment w:val="auto"/>
        <w:outlineLvl w:val="9"/>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新配置数量。</w:t>
      </w:r>
    </w:p>
    <w:p w14:paraId="7C284D4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0" w:firstLine="418"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bCs/>
          <w:sz w:val="28"/>
          <w:szCs w:val="28"/>
          <w:lang w:val="en-US" w:eastAsia="zh-CN"/>
        </w:rPr>
        <w:t>自动检测说明：</w:t>
      </w:r>
      <w:r>
        <w:rPr>
          <w:rFonts w:hint="eastAsia" w:asciiTheme="minorEastAsia" w:hAnsiTheme="minorEastAsia" w:cstheme="minorEastAsia"/>
          <w:b w:val="0"/>
          <w:bCs w:val="0"/>
          <w:sz w:val="28"/>
          <w:szCs w:val="28"/>
          <w:lang w:val="en-US" w:eastAsia="zh-CN"/>
        </w:rPr>
        <w:t>自动检测勾选后，bxlink会根据目标</w:t>
      </w:r>
    </w:p>
    <w:p w14:paraId="1B6E09E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0" w:firstLine="418"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重新接入到bxlink后自动给目标烧录。</w:t>
      </w:r>
    </w:p>
    <w:p w14:paraId="3C0FD822">
      <w:pPr>
        <w:pStyle w:val="3"/>
        <w:keepNext/>
        <w:keepLines/>
        <w:pageBreakBefore w:val="0"/>
        <w:widowControl w:val="0"/>
        <w:numPr>
          <w:ilvl w:val="1"/>
          <w:numId w:val="1"/>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14" w:name="_Toc24546"/>
      <w:r>
        <w:rPr>
          <w:rFonts w:hint="eastAsia" w:asciiTheme="majorEastAsia" w:hAnsiTheme="majorEastAsia" w:eastAsiaTheme="majorEastAsia" w:cstheme="majorEastAsia"/>
          <w:sz w:val="28"/>
          <w:szCs w:val="28"/>
          <w:lang w:val="en-US" w:eastAsia="zh-CN"/>
        </w:rPr>
        <w:t>读取目标芯片固件</w:t>
      </w:r>
      <w:bookmarkEnd w:id="14"/>
    </w:p>
    <w:p w14:paraId="56BC88E9">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default" w:asciiTheme="majorEastAsia" w:hAnsiTheme="majorEastAsia" w:eastAsiaTheme="majorEastAsia" w:cstheme="majorEastAsia"/>
          <w:sz w:val="28"/>
          <w:szCs w:val="28"/>
          <w:lang w:val="en-US" w:eastAsia="zh-CN"/>
        </w:rPr>
      </w:pPr>
      <w:r>
        <w:drawing>
          <wp:anchor distT="0" distB="0" distL="114300" distR="114300" simplePos="0" relativeHeight="251686912" behindDoc="0" locked="0" layoutInCell="1" allowOverlap="1">
            <wp:simplePos x="0" y="0"/>
            <wp:positionH relativeFrom="column">
              <wp:posOffset>1229360</wp:posOffset>
            </wp:positionH>
            <wp:positionV relativeFrom="paragraph">
              <wp:posOffset>828040</wp:posOffset>
            </wp:positionV>
            <wp:extent cx="3292475" cy="3745865"/>
            <wp:effectExtent l="0" t="0" r="14605" b="3175"/>
            <wp:wrapNone/>
            <wp:docPr id="4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
                    <pic:cNvPicPr>
                      <a:picLocks noChangeAspect="1"/>
                    </pic:cNvPicPr>
                  </pic:nvPicPr>
                  <pic:blipFill>
                    <a:blip r:embed="rId29"/>
                    <a:stretch>
                      <a:fillRect/>
                    </a:stretch>
                  </pic:blipFill>
                  <pic:spPr>
                    <a:xfrm>
                      <a:off x="0" y="0"/>
                      <a:ext cx="3292475" cy="3745865"/>
                    </a:xfrm>
                    <a:prstGeom prst="rect">
                      <a:avLst/>
                    </a:prstGeom>
                    <a:noFill/>
                    <a:ln>
                      <a:noFill/>
                    </a:ln>
                  </pic:spPr>
                </pic:pic>
              </a:graphicData>
            </a:graphic>
          </wp:anchor>
        </w:drawing>
      </w:r>
      <w:r>
        <w:rPr>
          <w:rFonts w:hint="eastAsia" w:asciiTheme="majorEastAsia" w:hAnsiTheme="majorEastAsia" w:eastAsiaTheme="majorEastAsia" w:cstheme="majorEastAsia"/>
          <w:sz w:val="28"/>
          <w:szCs w:val="28"/>
          <w:lang w:val="en-US" w:eastAsia="zh-CN"/>
        </w:rPr>
        <w:t>菜单栏找到工具，点击展开，并点击芯片信息。点击打开页面中Dump按钮，若烧录时使用了加密此时将弹出密钥输入框输入正确密钥后进入读取过程，无加密则直接读取等待过程达到%100完成读取。</w:t>
      </w:r>
    </w:p>
    <w:p w14:paraId="53B6A400">
      <w:pPr>
        <w:ind w:left="420" w:leftChars="0" w:firstLine="420" w:firstLineChars="0"/>
        <w:rPr>
          <w:rFonts w:hint="default" w:asciiTheme="majorEastAsia" w:hAnsiTheme="majorEastAsia" w:eastAsiaTheme="majorEastAsia" w:cstheme="majorEastAsia"/>
          <w:sz w:val="28"/>
          <w:szCs w:val="28"/>
          <w:lang w:val="en-US" w:eastAsia="zh-CN"/>
        </w:rPr>
      </w:pPr>
    </w:p>
    <w:p w14:paraId="51A7A77C">
      <w:pPr>
        <w:ind w:left="420" w:leftChars="0" w:firstLine="420" w:firstLineChars="0"/>
        <w:rPr>
          <w:rFonts w:hint="default" w:asciiTheme="majorEastAsia" w:hAnsiTheme="majorEastAsia" w:eastAsiaTheme="majorEastAsia" w:cstheme="majorEastAsia"/>
          <w:sz w:val="28"/>
          <w:szCs w:val="28"/>
          <w:lang w:val="en-US" w:eastAsia="zh-CN"/>
        </w:rPr>
      </w:pPr>
    </w:p>
    <w:p w14:paraId="022B997A">
      <w:pPr>
        <w:ind w:left="420" w:leftChars="0" w:firstLine="420" w:firstLineChars="0"/>
        <w:rPr>
          <w:rFonts w:hint="default" w:asciiTheme="majorEastAsia" w:hAnsiTheme="majorEastAsia" w:eastAsiaTheme="majorEastAsia" w:cstheme="majorEastAsia"/>
          <w:sz w:val="28"/>
          <w:szCs w:val="28"/>
          <w:lang w:val="en-US" w:eastAsia="zh-CN"/>
        </w:rPr>
      </w:pPr>
    </w:p>
    <w:p w14:paraId="71F5778F">
      <w:pPr>
        <w:ind w:left="420" w:leftChars="0" w:firstLine="420" w:firstLineChars="0"/>
        <w:rPr>
          <w:rFonts w:hint="default" w:asciiTheme="majorEastAsia" w:hAnsiTheme="majorEastAsia" w:eastAsiaTheme="majorEastAsia" w:cstheme="majorEastAsia"/>
          <w:sz w:val="28"/>
          <w:szCs w:val="28"/>
          <w:lang w:val="en-US" w:eastAsia="zh-CN"/>
        </w:rPr>
      </w:pPr>
    </w:p>
    <w:p w14:paraId="570E441B">
      <w:pPr>
        <w:rPr>
          <w:rFonts w:hint="default" w:asciiTheme="majorEastAsia" w:hAnsiTheme="majorEastAsia" w:eastAsiaTheme="majorEastAsia" w:cstheme="majorEastAsia"/>
          <w:sz w:val="28"/>
          <w:szCs w:val="28"/>
          <w:lang w:val="en-US" w:eastAsia="zh-CN"/>
        </w:rPr>
      </w:pPr>
    </w:p>
    <w:p w14:paraId="6828168D">
      <w:pPr>
        <w:ind w:left="420" w:leftChars="0" w:firstLine="420" w:firstLineChars="0"/>
        <w:rPr>
          <w:rFonts w:hint="default" w:asciiTheme="majorEastAsia" w:hAnsiTheme="majorEastAsia" w:eastAsiaTheme="majorEastAsia" w:cstheme="majorEastAsia"/>
          <w:sz w:val="28"/>
          <w:szCs w:val="28"/>
          <w:lang w:val="en-US" w:eastAsia="zh-CN"/>
        </w:rPr>
      </w:pPr>
    </w:p>
    <w:p w14:paraId="2045D0C2">
      <w:pPr>
        <w:ind w:left="420" w:leftChars="0" w:firstLine="420" w:firstLineChars="0"/>
        <w:rPr>
          <w:rFonts w:hint="default" w:asciiTheme="majorEastAsia" w:hAnsiTheme="majorEastAsia" w:eastAsiaTheme="majorEastAsia" w:cstheme="majorEastAsia"/>
          <w:sz w:val="28"/>
          <w:szCs w:val="28"/>
          <w:lang w:val="en-US" w:eastAsia="zh-CN"/>
        </w:rPr>
      </w:pPr>
    </w:p>
    <w:p w14:paraId="35957E3A">
      <w:pPr>
        <w:rPr>
          <w:rFonts w:hint="default" w:asciiTheme="majorEastAsia" w:hAnsiTheme="majorEastAsia" w:eastAsiaTheme="majorEastAsia" w:cstheme="majorEastAsia"/>
          <w:sz w:val="28"/>
          <w:szCs w:val="28"/>
          <w:lang w:val="en-US" w:eastAsia="zh-CN"/>
        </w:rPr>
      </w:pPr>
    </w:p>
    <w:p w14:paraId="74B23915">
      <w:pPr>
        <w:pStyle w:val="3"/>
        <w:keepNext/>
        <w:keepLines/>
        <w:pageBreakBefore w:val="0"/>
        <w:widowControl w:val="0"/>
        <w:numPr>
          <w:ilvl w:val="1"/>
          <w:numId w:val="1"/>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15" w:name="_Toc29925"/>
      <w:r>
        <w:rPr>
          <w:rFonts w:hint="eastAsia" w:asciiTheme="majorEastAsia" w:hAnsiTheme="majorEastAsia" w:eastAsiaTheme="majorEastAsia" w:cstheme="majorEastAsia"/>
          <w:sz w:val="28"/>
          <w:szCs w:val="28"/>
          <w:lang w:val="en-US" w:eastAsia="zh-CN"/>
        </w:rPr>
        <w:t>bxlink界面及驱动更新说明</w:t>
      </w:r>
      <w:bookmarkEnd w:id="15"/>
    </w:p>
    <w:p w14:paraId="04AD763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39" w:leftChars="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点击菜单工具点击展开BxLink驱动，或者点击右侧板子图标，进入到link页面。如下所示。</w:t>
      </w:r>
    </w:p>
    <w:p w14:paraId="12238C97">
      <w:pPr>
        <w:numPr>
          <w:ilvl w:val="0"/>
          <w:numId w:val="0"/>
        </w:numPr>
        <w:ind w:left="840" w:leftChars="0"/>
        <w:jc w:val="both"/>
        <w:outlineLvl w:val="9"/>
        <w:rPr>
          <w:rFonts w:hint="default" w:asciiTheme="minorEastAsia" w:hAnsiTheme="minorEastAsia" w:cstheme="minorEastAsia"/>
          <w:b/>
          <w:bCs/>
          <w:sz w:val="28"/>
          <w:szCs w:val="28"/>
          <w:lang w:val="en-US" w:eastAsia="zh-CN"/>
        </w:rPr>
      </w:pPr>
      <w:r>
        <w:drawing>
          <wp:inline distT="0" distB="0" distL="114300" distR="114300">
            <wp:extent cx="3977005" cy="687705"/>
            <wp:effectExtent l="0" t="0" r="635" b="13335"/>
            <wp:docPr id="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pic:cNvPicPr>
                      <a:picLocks noChangeAspect="1"/>
                    </pic:cNvPicPr>
                  </pic:nvPicPr>
                  <pic:blipFill>
                    <a:blip r:embed="rId30"/>
                    <a:stretch>
                      <a:fillRect/>
                    </a:stretch>
                  </pic:blipFill>
                  <pic:spPr>
                    <a:xfrm>
                      <a:off x="0" y="0"/>
                      <a:ext cx="3977005" cy="687705"/>
                    </a:xfrm>
                    <a:prstGeom prst="rect">
                      <a:avLst/>
                    </a:prstGeom>
                    <a:noFill/>
                    <a:ln>
                      <a:noFill/>
                    </a:ln>
                  </pic:spPr>
                </pic:pic>
              </a:graphicData>
            </a:graphic>
          </wp:inline>
        </w:drawing>
      </w:r>
      <w:r>
        <w:drawing>
          <wp:anchor distT="0" distB="0" distL="114300" distR="114300" simplePos="0" relativeHeight="251683840" behindDoc="0" locked="0" layoutInCell="1" allowOverlap="1">
            <wp:simplePos x="0" y="0"/>
            <wp:positionH relativeFrom="column">
              <wp:posOffset>593090</wp:posOffset>
            </wp:positionH>
            <wp:positionV relativeFrom="paragraph">
              <wp:posOffset>777240</wp:posOffset>
            </wp:positionV>
            <wp:extent cx="2874645" cy="2296160"/>
            <wp:effectExtent l="0" t="0" r="5715" b="5080"/>
            <wp:wrapNone/>
            <wp:docPr id="5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4"/>
                    <pic:cNvPicPr>
                      <a:picLocks noChangeAspect="1"/>
                    </pic:cNvPicPr>
                  </pic:nvPicPr>
                  <pic:blipFill>
                    <a:blip r:embed="rId31"/>
                    <a:stretch>
                      <a:fillRect/>
                    </a:stretch>
                  </pic:blipFill>
                  <pic:spPr>
                    <a:xfrm>
                      <a:off x="0" y="0"/>
                      <a:ext cx="2874645" cy="2296160"/>
                    </a:xfrm>
                    <a:prstGeom prst="rect">
                      <a:avLst/>
                    </a:prstGeom>
                    <a:noFill/>
                    <a:ln>
                      <a:noFill/>
                    </a:ln>
                  </pic:spPr>
                </pic:pic>
              </a:graphicData>
            </a:graphic>
          </wp:anchor>
        </w:drawing>
      </w:r>
    </w:p>
    <w:p w14:paraId="1608560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51A8470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1C116D7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0491158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7E9E52D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180C217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74485BF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521FF0A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7F5283D9">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52915698">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1260" w:leftChars="0" w:hanging="420" w:firstLineChars="0"/>
        <w:jc w:val="both"/>
        <w:textAlignment w:val="auto"/>
        <w:outlineLvl w:val="2"/>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脱机数据项</w:t>
      </w:r>
    </w:p>
    <w:p w14:paraId="60EB817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4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若bxlink内有脱机数据，显示脱机数据信息，当前烧录个数，和总数，以及当前mac滚码数据。若无脱机数据则显示“脱机数据为空”</w:t>
      </w:r>
    </w:p>
    <w:p w14:paraId="34A4356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4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r>
        <w:drawing>
          <wp:anchor distT="0" distB="0" distL="114300" distR="114300" simplePos="0" relativeHeight="251684864" behindDoc="0" locked="0" layoutInCell="1" allowOverlap="1">
            <wp:simplePos x="0" y="0"/>
            <wp:positionH relativeFrom="column">
              <wp:posOffset>567690</wp:posOffset>
            </wp:positionH>
            <wp:positionV relativeFrom="paragraph">
              <wp:posOffset>45720</wp:posOffset>
            </wp:positionV>
            <wp:extent cx="3286760" cy="2625090"/>
            <wp:effectExtent l="0" t="0" r="5080" b="11430"/>
            <wp:wrapNone/>
            <wp:docPr id="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pic:cNvPicPr>
                      <a:picLocks noChangeAspect="1"/>
                    </pic:cNvPicPr>
                  </pic:nvPicPr>
                  <pic:blipFill>
                    <a:blip r:embed="rId32"/>
                    <a:stretch>
                      <a:fillRect/>
                    </a:stretch>
                  </pic:blipFill>
                  <pic:spPr>
                    <a:xfrm>
                      <a:off x="0" y="0"/>
                      <a:ext cx="3286760" cy="2625090"/>
                    </a:xfrm>
                    <a:prstGeom prst="rect">
                      <a:avLst/>
                    </a:prstGeom>
                    <a:noFill/>
                    <a:ln>
                      <a:noFill/>
                    </a:ln>
                  </pic:spPr>
                </pic:pic>
              </a:graphicData>
            </a:graphic>
          </wp:anchor>
        </w:drawing>
      </w:r>
    </w:p>
    <w:p w14:paraId="4D90AF2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052E32E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75AD09B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78C27C4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5FAAB7F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678" w:leftChars="0"/>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053CEF8F">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2E780DF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47288971">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4127122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3A58563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63F07F5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28CC4B6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75AEEA99">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191027D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Theme="minorEastAsia" w:hAnsiTheme="minorEastAsia" w:eastAsiaTheme="minorEastAsia" w:cstheme="minorEastAsia"/>
          <w:b w:val="0"/>
          <w:bCs w:val="0"/>
          <w:sz w:val="28"/>
          <w:szCs w:val="28"/>
          <w:lang w:val="en-US" w:eastAsia="zh-CN"/>
        </w:rPr>
      </w:pPr>
    </w:p>
    <w:p w14:paraId="2AAD25F3">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1260" w:leftChars="0" w:hanging="420" w:firstLineChars="0"/>
        <w:jc w:val="both"/>
        <w:textAlignment w:val="auto"/>
        <w:outlineLvl w:val="2"/>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设备详情项</w:t>
      </w:r>
    </w:p>
    <w:p w14:paraId="3812864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4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显示bxlink自身设备驱动信息，硬件信息。</w:t>
      </w:r>
    </w:p>
    <w:p w14:paraId="4A286D6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4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r>
        <w:drawing>
          <wp:anchor distT="0" distB="0" distL="114300" distR="114300" simplePos="0" relativeHeight="251685888" behindDoc="0" locked="0" layoutInCell="1" allowOverlap="1">
            <wp:simplePos x="0" y="0"/>
            <wp:positionH relativeFrom="column">
              <wp:posOffset>814070</wp:posOffset>
            </wp:positionH>
            <wp:positionV relativeFrom="paragraph">
              <wp:posOffset>35560</wp:posOffset>
            </wp:positionV>
            <wp:extent cx="3960495" cy="3162935"/>
            <wp:effectExtent l="0" t="0" r="1905" b="6985"/>
            <wp:wrapNone/>
            <wp:docPr id="5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pic:cNvPicPr>
                      <a:picLocks noChangeAspect="1"/>
                    </pic:cNvPicPr>
                  </pic:nvPicPr>
                  <pic:blipFill>
                    <a:blip r:embed="rId33"/>
                    <a:stretch>
                      <a:fillRect/>
                    </a:stretch>
                  </pic:blipFill>
                  <pic:spPr>
                    <a:xfrm>
                      <a:off x="0" y="0"/>
                      <a:ext cx="3960495" cy="3162935"/>
                    </a:xfrm>
                    <a:prstGeom prst="rect">
                      <a:avLst/>
                    </a:prstGeom>
                    <a:noFill/>
                    <a:ln>
                      <a:noFill/>
                    </a:ln>
                  </pic:spPr>
                </pic:pic>
              </a:graphicData>
            </a:graphic>
          </wp:anchor>
        </w:drawing>
      </w:r>
    </w:p>
    <w:p w14:paraId="6A50F45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4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35719E4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84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48DB37BD">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501D8ECB">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6D838ABA">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6258708B">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2BF43C3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640103F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3D85480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281689E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118A14E3">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39FA66E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default" w:asciiTheme="minorEastAsia" w:hAnsiTheme="minorEastAsia" w:cstheme="minorEastAsia"/>
          <w:b w:val="0"/>
          <w:bCs w:val="0"/>
          <w:sz w:val="28"/>
          <w:szCs w:val="28"/>
          <w:lang w:val="en-US" w:eastAsia="zh-CN"/>
        </w:rPr>
      </w:pPr>
    </w:p>
    <w:p w14:paraId="7482CA2E">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1260" w:leftChars="0" w:hanging="420" w:firstLineChars="0"/>
        <w:jc w:val="both"/>
        <w:textAlignment w:val="auto"/>
        <w:outlineLvl w:val="2"/>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驱动配置项</w:t>
      </w:r>
    </w:p>
    <w:p w14:paraId="1245D17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119" w:leftChars="533" w:firstLine="280" w:firstLineChars="100"/>
        <w:jc w:val="both"/>
        <w:textAlignment w:val="auto"/>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该项主要是用于配置bxlingk的驱动固件，可以选择更新burner、chipset文件，并且可以选择擦除离线烧录数据。当加载文件时ISP自动判断当前文件和bxlink内部已有驱动的CRC，若相同则提示是否确认配置</w:t>
      </w:r>
    </w:p>
    <w:p w14:paraId="2922F2B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119" w:leftChars="533" w:firstLine="210" w:firstLineChars="100"/>
        <w:jc w:val="both"/>
        <w:textAlignment w:val="auto"/>
        <w:outlineLvl w:val="9"/>
        <w:rPr>
          <w:rFonts w:hint="default" w:asciiTheme="minorEastAsia" w:hAnsiTheme="minorEastAsia" w:cstheme="minorEastAsia"/>
          <w:b w:val="0"/>
          <w:bCs w:val="0"/>
          <w:sz w:val="28"/>
          <w:szCs w:val="28"/>
          <w:lang w:val="en-US" w:eastAsia="zh-CN"/>
        </w:rPr>
      </w:pPr>
      <w:r>
        <w:drawing>
          <wp:anchor distT="0" distB="0" distL="114300" distR="114300" simplePos="0" relativeHeight="251688960" behindDoc="0" locked="0" layoutInCell="1" allowOverlap="1">
            <wp:simplePos x="0" y="0"/>
            <wp:positionH relativeFrom="column">
              <wp:posOffset>694055</wp:posOffset>
            </wp:positionH>
            <wp:positionV relativeFrom="paragraph">
              <wp:posOffset>68580</wp:posOffset>
            </wp:positionV>
            <wp:extent cx="4752975" cy="663575"/>
            <wp:effectExtent l="0" t="0" r="1905" b="6985"/>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4"/>
                    <a:stretch>
                      <a:fillRect/>
                    </a:stretch>
                  </pic:blipFill>
                  <pic:spPr>
                    <a:xfrm>
                      <a:off x="0" y="0"/>
                      <a:ext cx="4752975" cy="663575"/>
                    </a:xfrm>
                    <a:prstGeom prst="rect">
                      <a:avLst/>
                    </a:prstGeom>
                    <a:noFill/>
                    <a:ln>
                      <a:noFill/>
                    </a:ln>
                  </pic:spPr>
                </pic:pic>
              </a:graphicData>
            </a:graphic>
          </wp:anchor>
        </w:drawing>
      </w:r>
    </w:p>
    <w:p w14:paraId="4446B32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21D3688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r>
        <w:drawing>
          <wp:anchor distT="0" distB="0" distL="114300" distR="114300" simplePos="0" relativeHeight="251691008" behindDoc="0" locked="0" layoutInCell="1" allowOverlap="1">
            <wp:simplePos x="0" y="0"/>
            <wp:positionH relativeFrom="column">
              <wp:posOffset>694055</wp:posOffset>
            </wp:positionH>
            <wp:positionV relativeFrom="paragraph">
              <wp:posOffset>173990</wp:posOffset>
            </wp:positionV>
            <wp:extent cx="3796665" cy="3039110"/>
            <wp:effectExtent l="0" t="0" r="13335" b="8890"/>
            <wp:wrapNone/>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5"/>
                    <a:stretch>
                      <a:fillRect/>
                    </a:stretch>
                  </pic:blipFill>
                  <pic:spPr>
                    <a:xfrm>
                      <a:off x="0" y="0"/>
                      <a:ext cx="3796665" cy="3039110"/>
                    </a:xfrm>
                    <a:prstGeom prst="rect">
                      <a:avLst/>
                    </a:prstGeom>
                    <a:noFill/>
                    <a:ln>
                      <a:noFill/>
                    </a:ln>
                  </pic:spPr>
                </pic:pic>
              </a:graphicData>
            </a:graphic>
          </wp:anchor>
        </w:drawing>
      </w:r>
    </w:p>
    <w:p w14:paraId="2F71CD1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6BFD29A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5DACB97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4470B34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4D0E564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3C0A8F2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0E2E5BB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167E321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6AD612A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5D48092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53333C2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56A3921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r>
        <w:drawing>
          <wp:anchor distT="0" distB="0" distL="114300" distR="114300" simplePos="0" relativeHeight="251689984" behindDoc="0" locked="0" layoutInCell="1" allowOverlap="1">
            <wp:simplePos x="0" y="0"/>
            <wp:positionH relativeFrom="column">
              <wp:posOffset>567690</wp:posOffset>
            </wp:positionH>
            <wp:positionV relativeFrom="paragraph">
              <wp:posOffset>-483235</wp:posOffset>
            </wp:positionV>
            <wp:extent cx="3907790" cy="3127375"/>
            <wp:effectExtent l="0" t="0" r="8890" b="12065"/>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6"/>
                    <a:stretch>
                      <a:fillRect/>
                    </a:stretch>
                  </pic:blipFill>
                  <pic:spPr>
                    <a:xfrm>
                      <a:off x="0" y="0"/>
                      <a:ext cx="3907790" cy="3127375"/>
                    </a:xfrm>
                    <a:prstGeom prst="rect">
                      <a:avLst/>
                    </a:prstGeom>
                    <a:noFill/>
                    <a:ln>
                      <a:noFill/>
                    </a:ln>
                  </pic:spPr>
                </pic:pic>
              </a:graphicData>
            </a:graphic>
          </wp:anchor>
        </w:drawing>
      </w:r>
    </w:p>
    <w:p w14:paraId="1436C4B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3AFF9BA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1E6B2DD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5CCE20C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5993D33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0731EC2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471E933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1D33F48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69C627E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6F088C8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p>
    <w:p w14:paraId="53AC6A4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更新驱动后请重新插拔电脑与bxlink的连接线</w:t>
      </w:r>
    </w:p>
    <w:p w14:paraId="5BE2FFC8">
      <w:pPr>
        <w:pStyle w:val="3"/>
        <w:keepNext/>
        <w:keepLines/>
        <w:pageBreakBefore w:val="0"/>
        <w:widowControl w:val="0"/>
        <w:numPr>
          <w:ilvl w:val="1"/>
          <w:numId w:val="1"/>
        </w:numPr>
        <w:kinsoku/>
        <w:wordWrap/>
        <w:overflowPunct/>
        <w:topLinePunct w:val="0"/>
        <w:autoSpaceDE/>
        <w:autoSpaceDN/>
        <w:bidi w:val="0"/>
        <w:adjustRightInd/>
        <w:snapToGrid/>
        <w:spacing w:line="320" w:lineRule="exact"/>
        <w:textAlignment w:val="auto"/>
        <w:outlineLvl w:val="1"/>
        <w:rPr>
          <w:rFonts w:hint="eastAsia" w:asciiTheme="majorEastAsia" w:hAnsiTheme="majorEastAsia" w:eastAsiaTheme="majorEastAsia" w:cstheme="majorEastAsia"/>
          <w:sz w:val="28"/>
          <w:szCs w:val="28"/>
          <w:lang w:val="en-US" w:eastAsia="zh-CN"/>
        </w:rPr>
      </w:pPr>
      <w:bookmarkStart w:id="16" w:name="_Toc32263"/>
      <w:r>
        <w:rPr>
          <w:rFonts w:hint="eastAsia" w:asciiTheme="majorEastAsia" w:hAnsiTheme="majorEastAsia" w:eastAsiaTheme="majorEastAsia" w:cstheme="majorEastAsia"/>
          <w:sz w:val="28"/>
          <w:szCs w:val="28"/>
          <w:lang w:val="en-US" w:eastAsia="zh-CN"/>
        </w:rPr>
        <w:t>ISP软件版本升级</w:t>
      </w:r>
      <w:bookmarkEnd w:id="16"/>
    </w:p>
    <w:p w14:paraId="2962C76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699" w:leftChars="333" w:firstLine="210" w:firstLineChars="100"/>
        <w:jc w:val="both"/>
        <w:textAlignment w:val="auto"/>
        <w:outlineLvl w:val="9"/>
        <w:rPr>
          <w:rFonts w:hint="eastAsia" w:asciiTheme="minorEastAsia" w:hAnsiTheme="minorEastAsia" w:cstheme="minorEastAsia"/>
          <w:b w:val="0"/>
          <w:bCs w:val="0"/>
          <w:sz w:val="28"/>
          <w:szCs w:val="28"/>
          <w:lang w:val="en-US" w:eastAsia="zh-CN"/>
        </w:rPr>
      </w:pPr>
      <w:r>
        <w:drawing>
          <wp:anchor distT="0" distB="0" distL="114300" distR="114300" simplePos="0" relativeHeight="251687936" behindDoc="0" locked="0" layoutInCell="1" allowOverlap="1">
            <wp:simplePos x="0" y="0"/>
            <wp:positionH relativeFrom="column">
              <wp:posOffset>466090</wp:posOffset>
            </wp:positionH>
            <wp:positionV relativeFrom="paragraph">
              <wp:posOffset>748030</wp:posOffset>
            </wp:positionV>
            <wp:extent cx="4814570" cy="3892550"/>
            <wp:effectExtent l="0" t="0" r="1270" b="8890"/>
            <wp:wrapNone/>
            <wp:docPr id="5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8"/>
                    <pic:cNvPicPr>
                      <a:picLocks noChangeAspect="1"/>
                    </pic:cNvPicPr>
                  </pic:nvPicPr>
                  <pic:blipFill>
                    <a:blip r:embed="rId37"/>
                    <a:stretch>
                      <a:fillRect/>
                    </a:stretch>
                  </pic:blipFill>
                  <pic:spPr>
                    <a:xfrm>
                      <a:off x="0" y="0"/>
                      <a:ext cx="4814570" cy="3892550"/>
                    </a:xfrm>
                    <a:prstGeom prst="rect">
                      <a:avLst/>
                    </a:prstGeom>
                    <a:noFill/>
                    <a:ln>
                      <a:noFill/>
                    </a:ln>
                  </pic:spPr>
                </pic:pic>
              </a:graphicData>
            </a:graphic>
          </wp:anchor>
        </w:drawing>
      </w:r>
      <w:r>
        <w:rPr>
          <w:rFonts w:hint="eastAsia" w:asciiTheme="minorEastAsia" w:hAnsiTheme="minorEastAsia" w:cstheme="minorEastAsia"/>
          <w:b w:val="0"/>
          <w:bCs w:val="0"/>
          <w:sz w:val="28"/>
          <w:szCs w:val="28"/>
          <w:lang w:val="en-US" w:eastAsia="zh-CN"/>
        </w:rPr>
        <w:t>在菜单栏帮助选项找到版本检查，点击查看当前版本，若不是最新由用户自行确定是否升级，升级后自动关闭然后再打开。请确保在联网的情况下操作</w:t>
      </w:r>
    </w:p>
    <w:p w14:paraId="5AA5124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699" w:leftChars="333" w:firstLine="280" w:firstLineChars="100"/>
        <w:jc w:val="both"/>
        <w:textAlignment w:val="auto"/>
        <w:outlineLvl w:val="9"/>
        <w:rPr>
          <w:rFonts w:hint="default" w:asciiTheme="minorEastAsia" w:hAnsiTheme="minorEastAsia" w:cstheme="minorEastAsia"/>
          <w:b w:val="0"/>
          <w:bCs w:val="0"/>
          <w:sz w:val="28"/>
          <w:szCs w:val="28"/>
          <w:lang w:val="en-US" w:eastAsia="zh-CN"/>
        </w:rPr>
      </w:pPr>
    </w:p>
    <w:p w14:paraId="20BAF864">
      <w:pPr>
        <w:numPr>
          <w:ilvl w:val="0"/>
          <w:numId w:val="0"/>
        </w:numPr>
        <w:ind w:left="420" w:leftChars="0" w:firstLine="420" w:firstLineChars="0"/>
        <w:jc w:val="both"/>
        <w:outlineLvl w:val="9"/>
      </w:pPr>
    </w:p>
    <w:p w14:paraId="400E31DD">
      <w:pPr>
        <w:numPr>
          <w:ilvl w:val="0"/>
          <w:numId w:val="0"/>
        </w:numPr>
        <w:ind w:left="420" w:leftChars="0" w:firstLine="420" w:firstLineChars="0"/>
        <w:jc w:val="both"/>
        <w:outlineLvl w:val="9"/>
      </w:pPr>
    </w:p>
    <w:p w14:paraId="2A61EDE7">
      <w:pPr>
        <w:numPr>
          <w:ilvl w:val="0"/>
          <w:numId w:val="0"/>
        </w:numPr>
        <w:ind w:left="420" w:leftChars="0" w:firstLine="420" w:firstLineChars="0"/>
        <w:jc w:val="both"/>
        <w:outlineLvl w:val="9"/>
      </w:pPr>
    </w:p>
    <w:p w14:paraId="166E33B4">
      <w:pPr>
        <w:numPr>
          <w:ilvl w:val="0"/>
          <w:numId w:val="0"/>
        </w:numPr>
        <w:ind w:left="420" w:leftChars="0" w:firstLine="420" w:firstLineChars="0"/>
        <w:jc w:val="both"/>
        <w:outlineLvl w:val="9"/>
      </w:pPr>
    </w:p>
    <w:p w14:paraId="318F3EEB">
      <w:pPr>
        <w:numPr>
          <w:ilvl w:val="0"/>
          <w:numId w:val="0"/>
        </w:numPr>
        <w:ind w:left="420" w:leftChars="0" w:firstLine="420" w:firstLineChars="0"/>
        <w:jc w:val="both"/>
        <w:outlineLvl w:val="9"/>
      </w:pPr>
    </w:p>
    <w:p w14:paraId="45C1A848">
      <w:pPr>
        <w:numPr>
          <w:ilvl w:val="0"/>
          <w:numId w:val="0"/>
        </w:numPr>
        <w:ind w:left="420" w:leftChars="0" w:firstLine="420" w:firstLineChars="0"/>
        <w:jc w:val="both"/>
        <w:outlineLvl w:val="9"/>
      </w:pPr>
    </w:p>
    <w:p w14:paraId="7069A235">
      <w:pPr>
        <w:numPr>
          <w:ilvl w:val="0"/>
          <w:numId w:val="0"/>
        </w:numPr>
        <w:ind w:left="420" w:leftChars="0" w:firstLine="420" w:firstLineChars="0"/>
        <w:jc w:val="both"/>
        <w:outlineLvl w:val="9"/>
        <w:rPr>
          <w:rFonts w:hint="default"/>
          <w:lang w:val="en-US" w:eastAsia="zh-CN"/>
        </w:rPr>
      </w:pPr>
    </w:p>
    <w:p w14:paraId="2990F515">
      <w:pPr>
        <w:numPr>
          <w:ilvl w:val="0"/>
          <w:numId w:val="0"/>
        </w:numPr>
        <w:ind w:left="420" w:leftChars="0" w:firstLine="420" w:firstLineChars="0"/>
        <w:jc w:val="both"/>
        <w:outlineLvl w:val="9"/>
        <w:rPr>
          <w:rFonts w:hint="default"/>
          <w:lang w:val="en-US" w:eastAsia="zh-CN"/>
        </w:rPr>
      </w:pPr>
    </w:p>
    <w:p w14:paraId="6755532A">
      <w:pPr>
        <w:numPr>
          <w:ilvl w:val="0"/>
          <w:numId w:val="0"/>
        </w:numPr>
        <w:ind w:left="420" w:leftChars="0" w:firstLine="420" w:firstLineChars="0"/>
        <w:jc w:val="both"/>
        <w:outlineLvl w:val="9"/>
        <w:rPr>
          <w:rFonts w:hint="default"/>
          <w:lang w:val="en-US" w:eastAsia="zh-CN"/>
        </w:rPr>
      </w:pPr>
    </w:p>
    <w:p w14:paraId="09E80A76">
      <w:pPr>
        <w:numPr>
          <w:ilvl w:val="0"/>
          <w:numId w:val="0"/>
        </w:numPr>
        <w:ind w:left="420" w:leftChars="0" w:firstLine="420" w:firstLineChars="0"/>
        <w:jc w:val="both"/>
        <w:outlineLvl w:val="9"/>
        <w:rPr>
          <w:rFonts w:hint="default"/>
          <w:lang w:val="en-US" w:eastAsia="zh-CN"/>
        </w:rPr>
      </w:pPr>
    </w:p>
    <w:p w14:paraId="331149C3">
      <w:pPr>
        <w:numPr>
          <w:ilvl w:val="0"/>
          <w:numId w:val="0"/>
        </w:numPr>
        <w:ind w:left="420" w:leftChars="0" w:firstLine="420" w:firstLineChars="0"/>
        <w:jc w:val="both"/>
        <w:outlineLvl w:val="9"/>
        <w:rPr>
          <w:rFonts w:hint="default"/>
          <w:lang w:val="en-US" w:eastAsia="zh-CN"/>
        </w:rPr>
      </w:pPr>
    </w:p>
    <w:p w14:paraId="6AEFB29E">
      <w:pPr>
        <w:numPr>
          <w:ilvl w:val="0"/>
          <w:numId w:val="0"/>
        </w:numPr>
        <w:ind w:left="420" w:leftChars="0" w:firstLine="420" w:firstLineChars="0"/>
        <w:jc w:val="both"/>
        <w:outlineLvl w:val="9"/>
        <w:rPr>
          <w:rFonts w:hint="default"/>
          <w:lang w:val="en-US" w:eastAsia="zh-CN"/>
        </w:rPr>
      </w:pPr>
    </w:p>
    <w:p w14:paraId="318FB041">
      <w:pPr>
        <w:numPr>
          <w:ilvl w:val="0"/>
          <w:numId w:val="0"/>
        </w:numPr>
        <w:ind w:left="420" w:leftChars="0" w:firstLine="420" w:firstLineChars="0"/>
        <w:jc w:val="both"/>
        <w:outlineLvl w:val="9"/>
        <w:rPr>
          <w:rFonts w:hint="default"/>
          <w:lang w:val="en-US" w:eastAsia="zh-CN"/>
        </w:rPr>
      </w:pPr>
    </w:p>
    <w:p w14:paraId="727635FF">
      <w:pPr>
        <w:numPr>
          <w:ilvl w:val="0"/>
          <w:numId w:val="0"/>
        </w:numPr>
        <w:ind w:left="420" w:leftChars="0" w:firstLine="420" w:firstLineChars="0"/>
        <w:jc w:val="both"/>
        <w:outlineLvl w:val="9"/>
        <w:rPr>
          <w:rFonts w:hint="default"/>
          <w:lang w:val="en-US" w:eastAsia="zh-CN"/>
        </w:rPr>
      </w:pPr>
    </w:p>
    <w:p w14:paraId="488B1E94">
      <w:pPr>
        <w:numPr>
          <w:ilvl w:val="0"/>
          <w:numId w:val="0"/>
        </w:numPr>
        <w:ind w:left="420" w:leftChars="0" w:firstLine="420" w:firstLineChars="0"/>
        <w:jc w:val="both"/>
        <w:outlineLvl w:val="9"/>
        <w:rPr>
          <w:rFonts w:hint="default"/>
          <w:lang w:val="en-US" w:eastAsia="zh-CN"/>
        </w:rPr>
      </w:pPr>
    </w:p>
    <w:p w14:paraId="14DC6411">
      <w:pPr>
        <w:numPr>
          <w:ilvl w:val="0"/>
          <w:numId w:val="0"/>
        </w:numPr>
        <w:ind w:left="420" w:leftChars="0" w:firstLine="420" w:firstLineChars="0"/>
        <w:jc w:val="both"/>
        <w:outlineLvl w:val="9"/>
        <w:rPr>
          <w:rFonts w:hint="default"/>
          <w:lang w:val="en-US" w:eastAsia="zh-CN"/>
        </w:rPr>
      </w:pPr>
    </w:p>
    <w:p w14:paraId="51FFCACD">
      <w:pPr>
        <w:numPr>
          <w:ilvl w:val="0"/>
          <w:numId w:val="0"/>
        </w:numPr>
        <w:ind w:left="420" w:leftChars="0" w:firstLine="420" w:firstLineChars="0"/>
        <w:jc w:val="both"/>
        <w:outlineLvl w:val="9"/>
        <w:rPr>
          <w:rFonts w:hint="default"/>
          <w:lang w:val="en-US" w:eastAsia="zh-CN"/>
        </w:rPr>
      </w:pPr>
    </w:p>
    <w:p w14:paraId="7811A680">
      <w:pPr>
        <w:numPr>
          <w:ilvl w:val="0"/>
          <w:numId w:val="0"/>
        </w:numPr>
        <w:ind w:left="420" w:leftChars="0" w:firstLine="420" w:firstLineChars="0"/>
        <w:jc w:val="both"/>
        <w:outlineLvl w:val="9"/>
        <w:rPr>
          <w:rFonts w:hint="default"/>
          <w:lang w:val="en-US" w:eastAsia="zh-CN"/>
        </w:rPr>
      </w:pPr>
    </w:p>
    <w:p w14:paraId="0C34A1E6">
      <w:pPr>
        <w:numPr>
          <w:ilvl w:val="0"/>
          <w:numId w:val="0"/>
        </w:numPr>
        <w:ind w:left="420" w:leftChars="0" w:firstLine="420" w:firstLineChars="0"/>
        <w:jc w:val="both"/>
        <w:outlineLvl w:val="9"/>
        <w:rPr>
          <w:rFonts w:hint="default"/>
          <w:lang w:val="en-US" w:eastAsia="zh-CN"/>
        </w:rPr>
      </w:pPr>
    </w:p>
    <w:p w14:paraId="3113011D">
      <w:pPr>
        <w:numPr>
          <w:ilvl w:val="0"/>
          <w:numId w:val="0"/>
        </w:numPr>
        <w:ind w:left="420" w:leftChars="0" w:firstLine="420" w:firstLineChars="0"/>
        <w:jc w:val="both"/>
        <w:outlineLvl w:val="9"/>
        <w:rPr>
          <w:rFonts w:hint="default"/>
          <w:lang w:val="en-US" w:eastAsia="zh-CN"/>
        </w:rPr>
      </w:pPr>
    </w:p>
    <w:p w14:paraId="20071FA6">
      <w:pPr>
        <w:numPr>
          <w:ilvl w:val="0"/>
          <w:numId w:val="0"/>
        </w:numPr>
        <w:jc w:val="both"/>
        <w:outlineLvl w:val="9"/>
        <w:rPr>
          <w:rFonts w:hint="default"/>
          <w:lang w:val="en-US" w:eastAsia="zh-CN"/>
        </w:rPr>
      </w:pPr>
      <w:bookmarkStart w:id="19" w:name="_GoBack"/>
      <w:bookmarkEnd w:id="19"/>
    </w:p>
    <w:p w14:paraId="22B1A01D">
      <w:pPr>
        <w:pStyle w:val="2"/>
        <w:keepNext/>
        <w:keepLines/>
        <w:pageBreakBefore w:val="0"/>
        <w:widowControl w:val="0"/>
        <w:numPr>
          <w:ilvl w:val="0"/>
          <w:numId w:val="1"/>
        </w:numPr>
        <w:kinsoku/>
        <w:wordWrap/>
        <w:overflowPunct/>
        <w:topLinePunct w:val="0"/>
        <w:autoSpaceDE/>
        <w:autoSpaceDN/>
        <w:bidi w:val="0"/>
        <w:adjustRightInd/>
        <w:snapToGrid/>
        <w:spacing w:line="400" w:lineRule="exact"/>
        <w:ind w:left="425" w:hanging="425"/>
        <w:textAlignment w:val="auto"/>
        <w:outlineLvl w:val="0"/>
        <w:rPr>
          <w:rFonts w:hint="eastAsia" w:asciiTheme="majorEastAsia" w:hAnsiTheme="majorEastAsia" w:eastAsiaTheme="majorEastAsia" w:cstheme="majorEastAsia"/>
          <w:sz w:val="36"/>
          <w:szCs w:val="36"/>
          <w:lang w:val="en-US" w:eastAsia="zh-CN"/>
        </w:rPr>
      </w:pPr>
      <w:bookmarkStart w:id="17" w:name="_Toc18193"/>
      <w:r>
        <w:rPr>
          <w:rFonts w:hint="eastAsia" w:asciiTheme="majorEastAsia" w:hAnsiTheme="majorEastAsia" w:eastAsiaTheme="majorEastAsia" w:cstheme="majorEastAsia"/>
          <w:sz w:val="36"/>
          <w:szCs w:val="36"/>
          <w:lang w:val="en-US" w:eastAsia="zh-CN"/>
        </w:rPr>
        <w:t>常见问题解答</w:t>
      </w:r>
      <w:bookmarkEnd w:id="17"/>
    </w:p>
    <w:p w14:paraId="57A76866">
      <w:pPr>
        <w:numPr>
          <w:ilvl w:val="0"/>
          <w:numId w:val="0"/>
        </w:numPr>
        <w:ind w:firstLine="420" w:firstLineChars="0"/>
        <w:jc w:val="both"/>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bCs/>
          <w:sz w:val="28"/>
          <w:szCs w:val="28"/>
          <w:lang w:val="en-US" w:eastAsia="zh-CN"/>
        </w:rPr>
        <w:t>Q：</w:t>
      </w:r>
      <w:r>
        <w:rPr>
          <w:rFonts w:hint="eastAsia" w:asciiTheme="minorEastAsia" w:hAnsiTheme="minorEastAsia" w:eastAsiaTheme="minorEastAsia" w:cstheme="minorEastAsia"/>
          <w:b w:val="0"/>
          <w:bCs w:val="0"/>
          <w:sz w:val="28"/>
          <w:szCs w:val="28"/>
          <w:lang w:val="en-US" w:eastAsia="zh-CN"/>
        </w:rPr>
        <w:t>为什么ISP软件弹出病毒或者被删除的情况</w:t>
      </w:r>
      <w:r>
        <w:rPr>
          <w:rFonts w:hint="eastAsia" w:asciiTheme="minorEastAsia" w:hAnsiTheme="minorEastAsia" w:cstheme="minorEastAsia"/>
          <w:b w:val="0"/>
          <w:bCs w:val="0"/>
          <w:sz w:val="28"/>
          <w:szCs w:val="28"/>
          <w:lang w:val="en-US" w:eastAsia="zh-CN"/>
        </w:rPr>
        <w:t>？</w:t>
      </w:r>
    </w:p>
    <w:p w14:paraId="207D0035">
      <w:pPr>
        <w:numPr>
          <w:ilvl w:val="0"/>
          <w:numId w:val="0"/>
        </w:numPr>
        <w:ind w:firstLine="420" w:firstLineChars="0"/>
        <w:jc w:val="both"/>
        <w:outlineLvl w:val="9"/>
        <w:rPr>
          <w:rFonts w:hint="eastAsia" w:asciiTheme="minorEastAsia" w:hAnsiTheme="minorEastAsia" w:cstheme="minorEastAsia"/>
          <w:b w:val="0"/>
          <w:bCs w:val="0"/>
          <w:sz w:val="28"/>
          <w:szCs w:val="28"/>
          <w:lang w:val="en-US" w:eastAsia="zh-CN"/>
        </w:rPr>
      </w:pPr>
      <w:r>
        <w:rPr>
          <w:rFonts w:hint="eastAsia" w:asciiTheme="minorEastAsia" w:hAnsiTheme="minorEastAsia" w:eastAsiaTheme="minorEastAsia" w:cstheme="minorEastAsia"/>
          <w:b/>
          <w:bCs/>
          <w:sz w:val="28"/>
          <w:szCs w:val="28"/>
          <w:lang w:val="en-US" w:eastAsia="zh-CN"/>
        </w:rPr>
        <w:t>A：</w:t>
      </w:r>
      <w:r>
        <w:rPr>
          <w:rFonts w:hint="eastAsia" w:asciiTheme="minorEastAsia" w:hAnsiTheme="minorEastAsia" w:cstheme="minorEastAsia"/>
          <w:b w:val="0"/>
          <w:bCs w:val="0"/>
          <w:sz w:val="28"/>
          <w:szCs w:val="28"/>
          <w:lang w:val="en-US" w:eastAsia="zh-CN"/>
        </w:rPr>
        <w:t>属于系统防护或者第三方杀毒软件误报，需要将ISP软件添加</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为信任即可。具体可以参考下面链接将我们的ISP反馈到第三方</w:t>
      </w:r>
      <w:r>
        <w:rPr>
          <w:rFonts w:hint="eastAsia" w:asciiTheme="minorEastAsia" w:hAnsiTheme="minorEastAsia" w:cstheme="minorEastAsia"/>
          <w:b w:val="0"/>
          <w:bCs w:val="0"/>
          <w:sz w:val="28"/>
          <w:szCs w:val="28"/>
          <w:lang w:val="en-US" w:eastAsia="zh-CN"/>
        </w:rPr>
        <w:tab/>
      </w:r>
      <w:r>
        <w:rPr>
          <w:rFonts w:hint="eastAsia" w:asciiTheme="minorEastAsia" w:hAnsiTheme="minorEastAsia" w:cstheme="minorEastAsia"/>
          <w:b w:val="0"/>
          <w:bCs w:val="0"/>
          <w:sz w:val="28"/>
          <w:szCs w:val="28"/>
          <w:lang w:val="en-US" w:eastAsia="zh-CN"/>
        </w:rPr>
        <w:t>或者微软误报中心，衷心感谢您。</w:t>
      </w:r>
    </w:p>
    <w:p w14:paraId="46FDD620">
      <w:pPr>
        <w:numPr>
          <w:ilvl w:val="0"/>
          <w:numId w:val="0"/>
        </w:numPr>
        <w:ind w:firstLine="420" w:firstLineChars="0"/>
        <w:jc w:val="both"/>
        <w:outlineLvl w:val="9"/>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"https://bbs.aardio.com/forum.php?mod=viewthread&amp;tid=8299&amp;from=portal" </w:instrText>
      </w:r>
      <w:r>
        <w:rPr>
          <w:rFonts w:hint="eastAsia" w:ascii="宋体" w:hAnsi="宋体" w:eastAsia="宋体" w:cs="宋体"/>
          <w:sz w:val="21"/>
          <w:szCs w:val="21"/>
        </w:rPr>
        <w:fldChar w:fldCharType="separate"/>
      </w:r>
      <w:r>
        <w:rPr>
          <w:rStyle w:val="11"/>
          <w:rFonts w:hint="eastAsia" w:ascii="宋体" w:hAnsi="宋体" w:eastAsia="宋体" w:cs="宋体"/>
          <w:sz w:val="21"/>
          <w:szCs w:val="21"/>
        </w:rPr>
        <w:t>https://bbs.aardio.com/forum.php?mod=viewthread&amp;tid=8299&amp;from=portal</w:t>
      </w:r>
      <w:r>
        <w:rPr>
          <w:rFonts w:hint="eastAsia" w:ascii="宋体" w:hAnsi="宋体" w:eastAsia="宋体" w:cs="宋体"/>
          <w:sz w:val="21"/>
          <w:szCs w:val="21"/>
        </w:rPr>
        <w:fldChar w:fldCharType="end"/>
      </w:r>
    </w:p>
    <w:p w14:paraId="34CAF6D1">
      <w:pPr>
        <w:numPr>
          <w:ilvl w:val="0"/>
          <w:numId w:val="0"/>
        </w:numPr>
        <w:ind w:firstLine="420" w:firstLineChars="0"/>
        <w:jc w:val="both"/>
        <w:outlineLvl w:val="9"/>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Q:</w:t>
      </w:r>
      <w:r>
        <w:rPr>
          <w:rFonts w:hint="eastAsia" w:ascii="宋体" w:hAnsi="宋体" w:eastAsia="宋体" w:cs="宋体"/>
          <w:sz w:val="28"/>
          <w:szCs w:val="28"/>
          <w:lang w:val="en-US" w:eastAsia="zh-CN"/>
        </w:rPr>
        <w:t>为什么芯片信息页面获取不到芯片？</w:t>
      </w:r>
    </w:p>
    <w:p w14:paraId="1D2BC983">
      <w:pPr>
        <w:bidi w:val="0"/>
        <w:ind w:firstLine="420" w:firstLineChars="0"/>
        <w:outlineLvl w:val="9"/>
        <w:rPr>
          <w:rFonts w:hint="default" w:ascii="宋体" w:hAnsi="宋体" w:eastAsia="宋体" w:cs="宋体"/>
          <w:sz w:val="21"/>
          <w:szCs w:val="21"/>
          <w:lang w:val="en-US" w:eastAsia="zh-CN"/>
        </w:rPr>
      </w:pPr>
      <w:r>
        <w:rPr>
          <w:rFonts w:hint="eastAsia"/>
          <w:sz w:val="28"/>
          <w:szCs w:val="28"/>
          <w:lang w:val="en-US" w:eastAsia="zh-CN"/>
        </w:rPr>
        <w:t>A：首先应先检查接线是否正确，其次要排除是否有虚焊以及短路</w:t>
      </w:r>
      <w:r>
        <w:rPr>
          <w:rFonts w:hint="eastAsia"/>
          <w:sz w:val="28"/>
          <w:szCs w:val="28"/>
          <w:lang w:val="en-US" w:eastAsia="zh-CN"/>
        </w:rPr>
        <w:tab/>
      </w:r>
      <w:r>
        <w:rPr>
          <w:rFonts w:hint="eastAsia"/>
          <w:sz w:val="28"/>
          <w:szCs w:val="28"/>
          <w:lang w:val="en-US" w:eastAsia="zh-CN"/>
        </w:rPr>
        <w:t>的可能。</w:t>
      </w:r>
    </w:p>
    <w:p w14:paraId="3967772F">
      <w:pPr>
        <w:pStyle w:val="2"/>
        <w:keepNext/>
        <w:keepLines/>
        <w:pageBreakBefore w:val="0"/>
        <w:widowControl w:val="0"/>
        <w:numPr>
          <w:ilvl w:val="0"/>
          <w:numId w:val="1"/>
        </w:numPr>
        <w:kinsoku/>
        <w:wordWrap/>
        <w:overflowPunct/>
        <w:topLinePunct w:val="0"/>
        <w:autoSpaceDE/>
        <w:autoSpaceDN/>
        <w:bidi w:val="0"/>
        <w:adjustRightInd/>
        <w:snapToGrid/>
        <w:spacing w:line="400" w:lineRule="exact"/>
        <w:ind w:left="425" w:hanging="425"/>
        <w:textAlignment w:val="auto"/>
        <w:outlineLvl w:val="0"/>
        <w:rPr>
          <w:rFonts w:hint="eastAsia" w:asciiTheme="majorEastAsia" w:hAnsiTheme="majorEastAsia" w:eastAsiaTheme="majorEastAsia" w:cstheme="majorEastAsia"/>
          <w:sz w:val="36"/>
          <w:szCs w:val="36"/>
          <w:lang w:val="en-US" w:eastAsia="zh-CN"/>
        </w:rPr>
      </w:pPr>
      <w:bookmarkStart w:id="18" w:name="_Toc18387"/>
      <w:r>
        <w:rPr>
          <w:rFonts w:hint="eastAsia" w:asciiTheme="majorEastAsia" w:hAnsiTheme="majorEastAsia" w:eastAsiaTheme="majorEastAsia" w:cstheme="majorEastAsia"/>
          <w:sz w:val="36"/>
          <w:szCs w:val="36"/>
          <w:lang w:val="en-US" w:eastAsia="zh-CN"/>
        </w:rPr>
        <w:t>历史版本</w:t>
      </w:r>
      <w:bookmarkEnd w:id="18"/>
    </w:p>
    <w:tbl>
      <w:tblPr>
        <w:tblStyle w:val="9"/>
        <w:tblpPr w:leftFromText="180" w:rightFromText="180" w:vertAnchor="text" w:horzAnchor="page" w:tblpX="2461" w:tblpY="1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14:paraId="68C1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0F929F7A">
            <w:pPr>
              <w:numPr>
                <w:ilvl w:val="0"/>
                <w:numId w:val="0"/>
              </w:numPr>
              <w:jc w:val="both"/>
              <w:outlineLvl w:val="9"/>
              <w:rPr>
                <w:rFonts w:hint="default" w:asciiTheme="minorEastAsia" w:hAnsiTheme="minorEastAsia" w:cstheme="minorEastAsia"/>
                <w:b/>
                <w:bCs/>
                <w:sz w:val="28"/>
                <w:szCs w:val="28"/>
                <w:vertAlign w:val="baseline"/>
                <w:lang w:val="en-US" w:eastAsia="zh-CN"/>
              </w:rPr>
            </w:pPr>
            <w:r>
              <w:rPr>
                <w:rFonts w:hint="eastAsia" w:asciiTheme="minorEastAsia" w:hAnsiTheme="minorEastAsia" w:cstheme="minorEastAsia"/>
                <w:b/>
                <w:bCs/>
                <w:sz w:val="28"/>
                <w:szCs w:val="28"/>
                <w:vertAlign w:val="baseline"/>
                <w:lang w:val="en-US" w:eastAsia="zh-CN"/>
              </w:rPr>
              <w:t>版本</w:t>
            </w:r>
          </w:p>
        </w:tc>
        <w:tc>
          <w:tcPr>
            <w:tcW w:w="2130" w:type="dxa"/>
          </w:tcPr>
          <w:p w14:paraId="4AD7BC1A">
            <w:pPr>
              <w:numPr>
                <w:ilvl w:val="0"/>
                <w:numId w:val="0"/>
              </w:numPr>
              <w:jc w:val="both"/>
              <w:outlineLvl w:val="9"/>
              <w:rPr>
                <w:rFonts w:hint="default" w:asciiTheme="minorEastAsia" w:hAnsiTheme="minorEastAsia" w:cstheme="minorEastAsia"/>
                <w:b/>
                <w:bCs/>
                <w:sz w:val="28"/>
                <w:szCs w:val="28"/>
                <w:vertAlign w:val="baseline"/>
                <w:lang w:val="en-US" w:eastAsia="zh-CN"/>
              </w:rPr>
            </w:pPr>
            <w:r>
              <w:rPr>
                <w:rFonts w:hint="eastAsia" w:asciiTheme="minorEastAsia" w:hAnsiTheme="minorEastAsia" w:cstheme="minorEastAsia"/>
                <w:b/>
                <w:bCs/>
                <w:sz w:val="28"/>
                <w:szCs w:val="28"/>
                <w:vertAlign w:val="baseline"/>
                <w:lang w:val="en-US" w:eastAsia="zh-CN"/>
              </w:rPr>
              <w:t>更改记录</w:t>
            </w:r>
          </w:p>
        </w:tc>
        <w:tc>
          <w:tcPr>
            <w:tcW w:w="2130" w:type="dxa"/>
          </w:tcPr>
          <w:p w14:paraId="5C2B7580">
            <w:pPr>
              <w:numPr>
                <w:ilvl w:val="0"/>
                <w:numId w:val="0"/>
              </w:numPr>
              <w:jc w:val="both"/>
              <w:outlineLvl w:val="9"/>
              <w:rPr>
                <w:rFonts w:hint="default" w:asciiTheme="minorEastAsia" w:hAnsiTheme="minorEastAsia" w:cstheme="minorEastAsia"/>
                <w:b/>
                <w:bCs/>
                <w:sz w:val="28"/>
                <w:szCs w:val="28"/>
                <w:vertAlign w:val="baseline"/>
                <w:lang w:val="en-US" w:eastAsia="zh-CN"/>
              </w:rPr>
            </w:pPr>
            <w:r>
              <w:rPr>
                <w:rFonts w:hint="eastAsia" w:asciiTheme="minorEastAsia" w:hAnsiTheme="minorEastAsia" w:cstheme="minorEastAsia"/>
                <w:b/>
                <w:bCs/>
                <w:sz w:val="28"/>
                <w:szCs w:val="28"/>
                <w:vertAlign w:val="baseline"/>
                <w:lang w:val="en-US" w:eastAsia="zh-CN"/>
              </w:rPr>
              <w:t>日期</w:t>
            </w:r>
          </w:p>
        </w:tc>
        <w:tc>
          <w:tcPr>
            <w:tcW w:w="2130" w:type="dxa"/>
          </w:tcPr>
          <w:p w14:paraId="4FFE7061">
            <w:pPr>
              <w:numPr>
                <w:ilvl w:val="0"/>
                <w:numId w:val="0"/>
              </w:numPr>
              <w:jc w:val="both"/>
              <w:outlineLvl w:val="9"/>
              <w:rPr>
                <w:rFonts w:hint="default" w:asciiTheme="minorEastAsia" w:hAnsiTheme="minorEastAsia" w:cstheme="minorEastAsia"/>
                <w:b/>
                <w:bCs/>
                <w:sz w:val="28"/>
                <w:szCs w:val="28"/>
                <w:vertAlign w:val="baseline"/>
                <w:lang w:val="en-US" w:eastAsia="zh-CN"/>
              </w:rPr>
            </w:pPr>
            <w:r>
              <w:rPr>
                <w:rFonts w:hint="eastAsia" w:asciiTheme="minorEastAsia" w:hAnsiTheme="minorEastAsia" w:cstheme="minorEastAsia"/>
                <w:b/>
                <w:bCs/>
                <w:sz w:val="28"/>
                <w:szCs w:val="28"/>
                <w:vertAlign w:val="baseline"/>
                <w:lang w:val="en-US" w:eastAsia="zh-CN"/>
              </w:rPr>
              <w:t>作者</w:t>
            </w:r>
          </w:p>
        </w:tc>
      </w:tr>
      <w:tr w14:paraId="44D32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10D30154">
            <w:pPr>
              <w:numPr>
                <w:ilvl w:val="0"/>
                <w:numId w:val="0"/>
              </w:numPr>
              <w:jc w:val="both"/>
              <w:outlineLvl w:val="9"/>
              <w:rPr>
                <w:rFonts w:hint="default" w:asciiTheme="minorEastAsia" w:hAnsiTheme="minorEastAsia" w:cstheme="minorEastAsia"/>
                <w:b/>
                <w:bCs/>
                <w:sz w:val="28"/>
                <w:szCs w:val="28"/>
                <w:vertAlign w:val="baseline"/>
                <w:lang w:val="en-US" w:eastAsia="zh-CN"/>
              </w:rPr>
            </w:pPr>
            <w:r>
              <w:rPr>
                <w:rFonts w:hint="eastAsia" w:asciiTheme="minorEastAsia" w:hAnsiTheme="minorEastAsia" w:cstheme="minorEastAsia"/>
                <w:b/>
                <w:bCs/>
                <w:sz w:val="28"/>
                <w:szCs w:val="28"/>
                <w:vertAlign w:val="baseline"/>
                <w:lang w:val="en-US" w:eastAsia="zh-CN"/>
              </w:rPr>
              <w:t>V1.0</w:t>
            </w:r>
          </w:p>
        </w:tc>
        <w:tc>
          <w:tcPr>
            <w:tcW w:w="2130" w:type="dxa"/>
          </w:tcPr>
          <w:p w14:paraId="666E7F3F">
            <w:pPr>
              <w:numPr>
                <w:ilvl w:val="0"/>
                <w:numId w:val="0"/>
              </w:numPr>
              <w:jc w:val="both"/>
              <w:outlineLvl w:val="9"/>
              <w:rPr>
                <w:rFonts w:hint="default" w:asciiTheme="minorEastAsia" w:hAnsiTheme="minorEastAsia" w:cstheme="minorEastAsia"/>
                <w:b/>
                <w:bCs/>
                <w:sz w:val="28"/>
                <w:szCs w:val="28"/>
                <w:vertAlign w:val="baseline"/>
                <w:lang w:val="en-US" w:eastAsia="zh-CN"/>
              </w:rPr>
            </w:pPr>
            <w:r>
              <w:rPr>
                <w:rFonts w:hint="eastAsia" w:asciiTheme="minorEastAsia" w:hAnsiTheme="minorEastAsia" w:cstheme="minorEastAsia"/>
                <w:b/>
                <w:bCs/>
                <w:sz w:val="28"/>
                <w:szCs w:val="28"/>
                <w:vertAlign w:val="baseline"/>
                <w:lang w:val="en-US" w:eastAsia="zh-CN"/>
              </w:rPr>
              <w:t>创建</w:t>
            </w:r>
          </w:p>
        </w:tc>
        <w:tc>
          <w:tcPr>
            <w:tcW w:w="2130" w:type="dxa"/>
          </w:tcPr>
          <w:p w14:paraId="2EA941CB">
            <w:pPr>
              <w:numPr>
                <w:ilvl w:val="0"/>
                <w:numId w:val="0"/>
              </w:numPr>
              <w:jc w:val="both"/>
              <w:outlineLvl w:val="9"/>
              <w:rPr>
                <w:rFonts w:hint="default" w:asciiTheme="minorEastAsia" w:hAnsiTheme="minorEastAsia" w:cstheme="minorEastAsia"/>
                <w:b/>
                <w:bCs/>
                <w:sz w:val="28"/>
                <w:szCs w:val="28"/>
                <w:vertAlign w:val="baseline"/>
                <w:lang w:val="en-US" w:eastAsia="zh-CN"/>
              </w:rPr>
            </w:pPr>
            <w:r>
              <w:rPr>
                <w:rFonts w:hint="eastAsia" w:asciiTheme="minorEastAsia" w:hAnsiTheme="minorEastAsia" w:cstheme="minorEastAsia"/>
                <w:b/>
                <w:bCs/>
                <w:sz w:val="28"/>
                <w:szCs w:val="28"/>
                <w:vertAlign w:val="baseline"/>
                <w:lang w:val="en-US" w:eastAsia="zh-CN"/>
              </w:rPr>
              <w:t>2024/12/17</w:t>
            </w:r>
          </w:p>
        </w:tc>
        <w:tc>
          <w:tcPr>
            <w:tcW w:w="2130" w:type="dxa"/>
          </w:tcPr>
          <w:p w14:paraId="6DCCA82F">
            <w:pPr>
              <w:numPr>
                <w:ilvl w:val="0"/>
                <w:numId w:val="0"/>
              </w:numPr>
              <w:jc w:val="both"/>
              <w:outlineLvl w:val="9"/>
              <w:rPr>
                <w:rFonts w:hint="default" w:asciiTheme="minorEastAsia" w:hAnsiTheme="minorEastAsia" w:cstheme="minorEastAsia"/>
                <w:b/>
                <w:bCs/>
                <w:sz w:val="28"/>
                <w:szCs w:val="28"/>
                <w:vertAlign w:val="baseline"/>
                <w:lang w:val="en-US" w:eastAsia="zh-CN"/>
              </w:rPr>
            </w:pPr>
            <w:r>
              <w:rPr>
                <w:rFonts w:hint="eastAsia" w:asciiTheme="minorEastAsia" w:hAnsiTheme="minorEastAsia" w:cstheme="minorEastAsia"/>
                <w:b/>
                <w:bCs/>
                <w:sz w:val="28"/>
                <w:szCs w:val="28"/>
                <w:vertAlign w:val="baseline"/>
                <w:lang w:val="en-US" w:eastAsia="zh-CN"/>
              </w:rPr>
              <w:t>Zhushuhai</w:t>
            </w:r>
          </w:p>
        </w:tc>
      </w:tr>
    </w:tbl>
    <w:p w14:paraId="13F7CF15">
      <w:pPr>
        <w:numPr>
          <w:ilvl w:val="0"/>
          <w:numId w:val="0"/>
        </w:numPr>
        <w:jc w:val="both"/>
        <w:outlineLvl w:val="9"/>
        <w:rPr>
          <w:rFonts w:hint="default" w:asciiTheme="minorEastAsia" w:hAnsiTheme="minorEastAsia" w:cstheme="minorEastAsia"/>
          <w:b/>
          <w:bCs/>
          <w:sz w:val="36"/>
          <w:szCs w:val="36"/>
          <w:lang w:val="en-US" w:eastAsia="zh-CN"/>
        </w:rPr>
      </w:pPr>
    </w:p>
    <w:sectPr>
      <w:headerReference r:id="rId3" w:type="first"/>
      <w:footerReference r:id="rId5" w:type="firs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BE375">
    <w:pPr>
      <w:pStyle w:val="4"/>
      <w:bidi w:val="0"/>
      <w:rPr>
        <w:b w:val="0"/>
        <w:bCs w:val="0"/>
        <w:sz w:val="28"/>
        <w:szCs w:val="28"/>
      </w:rPr>
    </w:pPr>
    <w:r>
      <w:rPr>
        <w:b w:val="0"/>
        <w:bCs w:val="0"/>
        <w:sz w:val="28"/>
        <w:szCs w:val="2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571947">
                          <w:pPr>
                            <w:pStyle w:val="4"/>
                            <w:jc w:val="center"/>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Pr>
                              <w:b/>
                              <w:bCs/>
                              <w:sz w:val="28"/>
                              <w:szCs w:val="28"/>
                            </w:rPr>
                            <w:t>1</w:t>
                          </w:r>
                          <w:r>
                            <w:rPr>
                              <w:b/>
                              <w:bCs/>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9571947">
                    <w:pPr>
                      <w:pStyle w:val="4"/>
                      <w:jc w:val="center"/>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Pr>
                        <w:b/>
                        <w:bCs/>
                        <w:sz w:val="28"/>
                        <w:szCs w:val="28"/>
                      </w:rPr>
                      <w:t>1</w:t>
                    </w:r>
                    <w:r>
                      <w:rPr>
                        <w:b/>
                        <w:bCs/>
                        <w:sz w:val="28"/>
                        <w:szCs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4EF7F">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A9B7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B789F"/>
    <w:multiLevelType w:val="singleLevel"/>
    <w:tmpl w:val="8E2B789F"/>
    <w:lvl w:ilvl="0" w:tentative="0">
      <w:start w:val="1"/>
      <w:numFmt w:val="bullet"/>
      <w:lvlText w:val=""/>
      <w:lvlJc w:val="left"/>
      <w:pPr>
        <w:ind w:left="1892" w:hanging="420"/>
      </w:pPr>
      <w:rPr>
        <w:rFonts w:hint="default" w:ascii="Wingdings" w:hAnsi="Wingdings"/>
      </w:rPr>
    </w:lvl>
  </w:abstractNum>
  <w:abstractNum w:abstractNumId="1">
    <w:nsid w:val="AFDF6AC7"/>
    <w:multiLevelType w:val="singleLevel"/>
    <w:tmpl w:val="AFDF6AC7"/>
    <w:lvl w:ilvl="0" w:tentative="0">
      <w:start w:val="1"/>
      <w:numFmt w:val="bullet"/>
      <w:lvlText w:val=""/>
      <w:lvlJc w:val="left"/>
      <w:pPr>
        <w:ind w:left="420" w:hanging="420"/>
      </w:pPr>
      <w:rPr>
        <w:rFonts w:hint="default" w:ascii="Wingdings" w:hAnsi="Wingdings"/>
      </w:rPr>
    </w:lvl>
  </w:abstractNum>
  <w:abstractNum w:abstractNumId="2">
    <w:nsid w:val="B89124C9"/>
    <w:multiLevelType w:val="singleLevel"/>
    <w:tmpl w:val="B89124C9"/>
    <w:lvl w:ilvl="0" w:tentative="0">
      <w:start w:val="1"/>
      <w:numFmt w:val="decimalEnclosedCircleChinese"/>
      <w:suff w:val="nothing"/>
      <w:lvlText w:val="%1　"/>
      <w:lvlJc w:val="left"/>
      <w:pPr>
        <w:ind w:left="840" w:firstLine="400"/>
      </w:pPr>
      <w:rPr>
        <w:rFonts w:hint="eastAsia"/>
        <w:color w:val="E54C5E" w:themeColor="accent6"/>
        <w14:textFill>
          <w14:solidFill>
            <w14:schemeClr w14:val="accent6"/>
          </w14:solidFill>
        </w14:textFill>
      </w:rPr>
    </w:lvl>
  </w:abstractNum>
  <w:abstractNum w:abstractNumId="3">
    <w:nsid w:val="BE6C55AE"/>
    <w:multiLevelType w:val="singleLevel"/>
    <w:tmpl w:val="BE6C55AE"/>
    <w:lvl w:ilvl="0" w:tentative="0">
      <w:start w:val="1"/>
      <w:numFmt w:val="bullet"/>
      <w:lvlText w:val=""/>
      <w:lvlJc w:val="left"/>
      <w:pPr>
        <w:ind w:left="1262" w:hanging="420"/>
      </w:pPr>
      <w:rPr>
        <w:rFonts w:hint="default" w:ascii="Wingdings" w:hAnsi="Wingdings"/>
      </w:rPr>
    </w:lvl>
  </w:abstractNum>
  <w:abstractNum w:abstractNumId="4">
    <w:nsid w:val="E6D5CC2A"/>
    <w:multiLevelType w:val="singleLevel"/>
    <w:tmpl w:val="E6D5CC2A"/>
    <w:lvl w:ilvl="0" w:tentative="0">
      <w:start w:val="1"/>
      <w:numFmt w:val="bullet"/>
      <w:lvlText w:val=""/>
      <w:lvlJc w:val="left"/>
      <w:pPr>
        <w:ind w:left="420" w:hanging="420"/>
      </w:pPr>
      <w:rPr>
        <w:rFonts w:hint="default" w:ascii="Wingdings" w:hAnsi="Wingdings"/>
      </w:rPr>
    </w:lvl>
  </w:abstractNum>
  <w:abstractNum w:abstractNumId="5">
    <w:nsid w:val="22572A81"/>
    <w:multiLevelType w:val="multilevel"/>
    <w:tmpl w:val="22572A8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3E766885"/>
    <w:multiLevelType w:val="singleLevel"/>
    <w:tmpl w:val="3E766885"/>
    <w:lvl w:ilvl="0" w:tentative="0">
      <w:start w:val="1"/>
      <w:numFmt w:val="bullet"/>
      <w:lvlText w:val=""/>
      <w:lvlJc w:val="left"/>
      <w:pPr>
        <w:ind w:left="1680" w:hanging="420"/>
      </w:pPr>
      <w:rPr>
        <w:rFonts w:hint="default" w:ascii="Wingdings" w:hAnsi="Wingdings"/>
      </w:rPr>
    </w:lvl>
  </w:abstractNum>
  <w:abstractNum w:abstractNumId="7">
    <w:nsid w:val="3F280EB9"/>
    <w:multiLevelType w:val="singleLevel"/>
    <w:tmpl w:val="3F280EB9"/>
    <w:lvl w:ilvl="0" w:tentative="0">
      <w:start w:val="1"/>
      <w:numFmt w:val="bullet"/>
      <w:lvlText w:val=""/>
      <w:lvlJc w:val="left"/>
      <w:pPr>
        <w:ind w:left="1260" w:hanging="420"/>
      </w:pPr>
      <w:rPr>
        <w:rFonts w:hint="default" w:ascii="Wingdings" w:hAnsi="Wingdings"/>
      </w:rPr>
    </w:lvl>
  </w:abstractNum>
  <w:abstractNum w:abstractNumId="8">
    <w:nsid w:val="4FA423C9"/>
    <w:multiLevelType w:val="singleLevel"/>
    <w:tmpl w:val="4FA423C9"/>
    <w:lvl w:ilvl="0" w:tentative="0">
      <w:start w:val="1"/>
      <w:numFmt w:val="bullet"/>
      <w:lvlText w:val=""/>
      <w:lvlJc w:val="left"/>
      <w:pPr>
        <w:ind w:left="420" w:hanging="420"/>
      </w:pPr>
      <w:rPr>
        <w:rFonts w:hint="default" w:ascii="Wingdings" w:hAnsi="Wingdings"/>
      </w:rPr>
    </w:lvl>
  </w:abstractNum>
  <w:abstractNum w:abstractNumId="9">
    <w:nsid w:val="529188A6"/>
    <w:multiLevelType w:val="multilevel"/>
    <w:tmpl w:val="529188A6"/>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4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6826837D"/>
    <w:multiLevelType w:val="singleLevel"/>
    <w:tmpl w:val="6826837D"/>
    <w:lvl w:ilvl="0" w:tentative="0">
      <w:start w:val="1"/>
      <w:numFmt w:val="bullet"/>
      <w:lvlText w:val=""/>
      <w:lvlJc w:val="left"/>
      <w:pPr>
        <w:ind w:left="420" w:hanging="420"/>
      </w:pPr>
      <w:rPr>
        <w:rFonts w:hint="default" w:ascii="Wingdings" w:hAnsi="Wingdings"/>
      </w:rPr>
    </w:lvl>
  </w:abstractNum>
  <w:abstractNum w:abstractNumId="11">
    <w:nsid w:val="6BC831B4"/>
    <w:multiLevelType w:val="singleLevel"/>
    <w:tmpl w:val="6BC831B4"/>
    <w:lvl w:ilvl="0" w:tentative="0">
      <w:start w:val="1"/>
      <w:numFmt w:val="bullet"/>
      <w:lvlText w:val=""/>
      <w:lvlJc w:val="left"/>
      <w:pPr>
        <w:ind w:left="1680" w:hanging="420"/>
      </w:pPr>
      <w:rPr>
        <w:rFonts w:hint="default" w:ascii="Wingdings" w:hAnsi="Wingdings"/>
      </w:rPr>
    </w:lvl>
  </w:abstractNum>
  <w:abstractNum w:abstractNumId="12">
    <w:nsid w:val="6DD03F33"/>
    <w:multiLevelType w:val="singleLevel"/>
    <w:tmpl w:val="6DD03F33"/>
    <w:lvl w:ilvl="0" w:tentative="0">
      <w:start w:val="1"/>
      <w:numFmt w:val="bullet"/>
      <w:lvlText w:val=""/>
      <w:lvlJc w:val="left"/>
      <w:pPr>
        <w:ind w:left="1260" w:hanging="420"/>
      </w:pPr>
      <w:rPr>
        <w:rFonts w:hint="default" w:ascii="Wingdings" w:hAnsi="Wingdings"/>
      </w:rPr>
    </w:lvl>
  </w:abstractNum>
  <w:abstractNum w:abstractNumId="13">
    <w:nsid w:val="708DD3FF"/>
    <w:multiLevelType w:val="singleLevel"/>
    <w:tmpl w:val="708DD3FF"/>
    <w:lvl w:ilvl="0" w:tentative="0">
      <w:start w:val="1"/>
      <w:numFmt w:val="bullet"/>
      <w:lvlText w:val=""/>
      <w:lvlJc w:val="left"/>
      <w:pPr>
        <w:ind w:left="1260" w:hanging="420"/>
      </w:pPr>
      <w:rPr>
        <w:rFonts w:hint="default" w:ascii="Wingdings" w:hAnsi="Wingdings"/>
      </w:rPr>
    </w:lvl>
  </w:abstractNum>
  <w:num w:numId="1">
    <w:abstractNumId w:val="9"/>
  </w:num>
  <w:num w:numId="2">
    <w:abstractNumId w:val="5"/>
  </w:num>
  <w:num w:numId="3">
    <w:abstractNumId w:val="12"/>
  </w:num>
  <w:num w:numId="4">
    <w:abstractNumId w:val="2"/>
  </w:num>
  <w:num w:numId="5">
    <w:abstractNumId w:val="11"/>
  </w:num>
  <w:num w:numId="6">
    <w:abstractNumId w:val="3"/>
  </w:num>
  <w:num w:numId="7">
    <w:abstractNumId w:val="4"/>
  </w:num>
  <w:num w:numId="8">
    <w:abstractNumId w:val="6"/>
  </w:num>
  <w:num w:numId="9">
    <w:abstractNumId w:val="10"/>
  </w:num>
  <w:num w:numId="10">
    <w:abstractNumId w:val="1"/>
  </w:num>
  <w:num w:numId="11">
    <w:abstractNumId w:val="8"/>
  </w:num>
  <w:num w:numId="12">
    <w:abstractNumId w:val="13"/>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7405F"/>
    <w:rsid w:val="03E62E59"/>
    <w:rsid w:val="0D7D189A"/>
    <w:rsid w:val="16AE5B13"/>
    <w:rsid w:val="1F0071ED"/>
    <w:rsid w:val="24841E3A"/>
    <w:rsid w:val="26D92293"/>
    <w:rsid w:val="29F825EE"/>
    <w:rsid w:val="2A4B5998"/>
    <w:rsid w:val="2EED47EA"/>
    <w:rsid w:val="33CD6DCE"/>
    <w:rsid w:val="38C644A7"/>
    <w:rsid w:val="4DB2116C"/>
    <w:rsid w:val="505C4BD0"/>
    <w:rsid w:val="513242BC"/>
    <w:rsid w:val="53D07D7B"/>
    <w:rsid w:val="55FD4EF4"/>
    <w:rsid w:val="60836DF0"/>
    <w:rsid w:val="65135EF0"/>
    <w:rsid w:val="6E593E7D"/>
    <w:rsid w:val="6EFC7910"/>
    <w:rsid w:val="735B0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paragraph" w:styleId="7">
    <w:name w:val="toc 2"/>
    <w:basedOn w:val="1"/>
    <w:next w:val="1"/>
    <w:qFormat/>
    <w:uiPriority w:val="0"/>
    <w:pPr>
      <w:ind w:left="420" w:leftChars="200"/>
    </w:p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1098</Words>
  <Characters>1424</Characters>
  <Lines>0</Lines>
  <Paragraphs>0</Paragraphs>
  <TotalTime>390</TotalTime>
  <ScaleCrop>false</ScaleCrop>
  <LinksUpToDate>false</LinksUpToDate>
  <CharactersWithSpaces>1558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2024-12-12T01:47:00Z</dcterms:created>
  <dc:creator>朱书海</dc:creator>
  <cp:lastModifiedBy>朱书海¹⁵⁹⁹⁹⁶⁰⁴³¹⁴</cp:lastModifiedBy>
  <dcterms:modified xsi:type="dcterms:W3CDTF">2025-04-09T11:54:27Z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34DC1242901946C5BC88663D6C5F3228_12</vt:lpwstr>
  </property>
  <property fmtid="{D5CDD505-2E9C-101B-9397-08002B2CF9AE}" pid="4" name="KSOTemplateDocerSaveRecord">
    <vt:lpwstr>eyJoZGlkIjoiODBiYTgzYTRmMzg3YWMwYjE0Y2RkNGVmMjFjZGViNTUiLCJ1c2VySWQiOiIxMjQ1MTQ4NTcxIn0=</vt:lpwstr>
  </property>
</Properties>
</file>