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2A44"/>
          <w:sz w:val="48"/>
        </w:rPr>
        <w:t>商业银行智能反洗钱（AML）高风险客户尽调 Agent 平台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2A44"/>
          <w:sz w:val="48"/>
        </w:rPr>
        <w:t>角色使用说明书（操作级详细版）</w:t>
      </w:r>
    </w:p>
    <w:p>
      <w:pPr>
        <w:spacing w:after="60"/>
        <w:ind w:left="227"/>
      </w:pPr>
      <w:r>
        <w:rPr>
          <w:rFonts w:ascii="Microsoft YaHei" w:hAnsi="Microsoft YaHei" w:eastAsia="Microsoft YaHei"/>
          <w:b/>
          <w:color w:val="A98F49"/>
          <w:sz w:val="24"/>
        </w:rPr>
        <w:t>面向角色：分析员（ANALYST）｜复核员（REVIEWER）｜管理员（ADMIN）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5F6B7A"/>
          <w:sz w:val="20"/>
        </w:rPr>
        <w:t>版本 v2.0 · 更新日期：2026</w:t>
      </w:r>
    </w:p>
    <w:p>
      <w:pPr>
        <w:spacing w:after="60"/>
        <w:ind w:left="227"/>
      </w:pP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本说明书逐步讲解每个页面的布局、每个按钮与输入项的含义和操作方法，并附界面结构示意与常见问题。请先读「第一部分：公共入门」，再跳转你的角色章节。</w:t>
      </w:r>
    </w:p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目  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>第一部分  公共入门（所有角色）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1.1 系统概览与能做什么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1.2 登录与退出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1.3 顶部导航与角色差异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1.4 工单状态与颜色图例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1.5 基本概念（快照 / 护栏 / 溯源 / 版本）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>第二部分  分析员（ANALYST）操作详解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2.1 工单中心：态势概览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2.2 新建预警工单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2.3 工单列表：列表字段与操作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2.4 工单详情页：基本信息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2.5 工单详情页：Agent 工作流与实时日志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2.6 尽调初审报告：逐字段解读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2.7 手动处理 / 人工重试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>第三部分  复核员（REVIEWER）操作详解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3.1 复核概览统计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3.2 待复核队列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3.3 查看工单详情辅助复核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3.4 提交复核决定（批准/驳回/升级）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3.5 并发冲突与复核版本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>第四部分  管理员（ADMIN）操作详解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4.1 评测中心：数据集与状态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4.2 评测中心：运行真实模型评测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4.3 评测中心：DEV 迭代对比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4.4 队列运维：死信与重放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4.5 故障演练（可靠性演示）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>第五部分  附录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5.1 完整状态机表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5.2 常用术语表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1"/>
        </w:rPr>
        <w:t xml:space="preserve">　5.3 常见问题速查</w:t>
      </w:r>
    </w:p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第一部分  公共入门（所有角色）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1.1 系统概览与能做什么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本平台用于处理银行反洗钱（AML）高风险客户尽调。当一条预警产生后，系统让一个 AI Agent 自动完成：采集客户交易画像 → 穿透股权结构 → 检索制裁黑名单 → 匹配监管法规 → 综合得出风险评级与尽调报告；随后由确定性规则护栏校验，命中高风险或底线规则转人工复核。整个流程可实时看到、事后可追溯。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/>
          <w:color w:val="333A45"/>
          <w:sz w:val="21"/>
        </w:rPr>
        <w:t>三个角色的职责一句话：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角色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核心职责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能进入的页面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分析员 ANALYST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创建工单、触发/重试尽调、查看报告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工单中心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复核员 REVIEWER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对转人工工单做批准/驳回/升级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工单中心、人工复核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管理员 ADMIN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评测、死信重放、故障演练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工单中心、人工复核、评测中心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1.2 登录与退出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打开浏览器，访问平台地址（本地开发为 http://localhost:5173）。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输入「用户名」与「密码」；演示账号见下方提示框。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点击「登录」按钮。成功后顶部出现「工单中心」等菜单。</w:t>
      </w:r>
    </w:p>
    <w:p>
      <w:pPr>
        <w:spacing w:before="100" w:after="100"/>
        <w:ind w:left="170"/>
        <w:pBdr>
          <w:left w:val="single" w:sz="24" w:space="8" w:color="2FA37F"/>
        </w:pBdr>
        <w:shd w:val="clear" w:color="auto" w:fill="EAF5F0"/>
      </w:pPr>
      <w:r>
        <w:rPr>
          <w:rFonts w:ascii="Microsoft YaHei" w:hAnsi="Microsoft YaHei" w:eastAsia="Microsoft YaHei"/>
          <w:b/>
          <w:color w:val="2FA37F"/>
          <w:sz w:val="21"/>
        </w:rPr>
        <w:t>演示账号：</w:t>
      </w:r>
      <w:r>
        <w:rPr>
          <w:rFonts w:ascii="Microsoft YaHei" w:hAnsi="Microsoft YaHei" w:eastAsia="Microsoft YaHei"/>
          <w:b/>
          <w:color w:val="1F2A44"/>
          <w:sz w:val="21"/>
        </w:rPr>
        <w:t>演示账号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分析员 analyst ／ analyst123</w:t>
        <w:br/>
        <w:t>复核员 reviewer ／ reviewer123</w:t>
        <w:br/>
        <w:t>管理员 admin ／ admin123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点击顶栏右侧「退出」，或关闭浏览器（Cookie 24h 内仍有效，再次打开自动登录）。</w:t>
      </w:r>
    </w:p>
    <w:p>
      <w:pPr>
        <w:spacing w:before="100" w:after="10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输入要求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用户名与密码框**不能输入空格**（系统会自动去除空白字符）。密码区分大小写。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1.3 顶部导航与角色差异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A44"/>
          <w:sz w:val="23"/>
        </w:rPr>
        <w:t>顶部命令栏结构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◆ AML 尽调中心    [工单中心] [人工复核] [评测中心]  ●系统在线 角色  退出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菜单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分析员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复核员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管理员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工单中心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人工复核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评测中心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✔</w:t>
            </w:r>
          </w:p>
        </w:tc>
      </w:tr>
    </w:tbl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权限边界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即使你手动在地址栏输入无权访问的地址，也会被拦截并跳回「工单中心」。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1.4 工单状态与颜色图例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状态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颜色点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待处理 PENDING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灰色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已创建，等待系统安排执行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执行中 RUNNING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琥珀色（脉冲）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Agent 正在尽调，可实时查看阶段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已完成 DONE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绿色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尽调完成，评级与报告已生成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转人工 HOLD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红色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命中高风险/底线规则，等待人工复核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 FAILED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红色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执行失败，可人工重试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1.5 基本概念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概念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快照（Snapshot）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一次尽调执行冻结的业务事实集合（交易/股权/制裁/法规），Agent 与规则护栏共用同一份，保证结果可复现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规则护栏（Guardrail）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确定性规则系统，拥有最终风险决策权；只能把风险上调、不能下调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报告来源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「Agent 生成」= 模型产出；「规则降级」= 模型失败时由规则引擎兜底生成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执行版本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工单第几次执行（每次抢占或重试自增）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复核版本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该工单被人工复核的次数（每次批准/驳回/升级自增）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快照 ID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本次尽调所用业务快照的标识，用于追溯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冻结测试（TEST）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标准答案冻结、一次性运行的最终评测，防止反复跑挑最优结果</w:t>
            </w:r>
          </w:p>
        </w:tc>
      </w:tr>
    </w:tbl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第二部分  分析员（ANALYST）操作详解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2.1 工单中心：态势概览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A44"/>
          <w:sz w:val="23"/>
        </w:rPr>
        <w:t>工单中心页结构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工单总数 38 ─────────────────────────────────────────────┐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待处理 5  执行中 1  转人工 3  已完成 29               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└───────────────────────────────────────────────────────────┘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新建预警工单 ────────────────────────────────────────────┐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[选择客户▼] [预警规则描述______________] [创建并尽调]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└───────────────────────────────────────────────────────────┘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预警工单列表 ────────────────────────────────────────────┐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工单号 客户  预警规则  状态  风险评级  来源  创建时间  操作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└───────────────────────────────────────────────────────────┘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顶部第一张卡是「态势概览」：显示工单总数，以及待处理/执行中/转人工/已完成的数量。只作统计，不需操作。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2.2 新建预警工单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这是创建一条尽调任务的主要入口。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在「选择客户」下拉框选择客户。演示客户见下方提示。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在「预警规则描述」输入框填写预警规则文本（例如：大额频繁跨国转账、夜间集中交易）。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点击「创建并尽调」按钮。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创建成功后会弹出提示「工单 #N 创建成功」，并自动跳转到该工单的详情页开始执行。</w:t>
      </w:r>
    </w:p>
    <w:p>
      <w:pPr>
        <w:spacing w:before="100" w:after="100"/>
        <w:ind w:left="170"/>
        <w:pBdr>
          <w:left w:val="single" w:sz="24" w:space="8" w:color="2FA37F"/>
        </w:pBdr>
        <w:shd w:val="clear" w:color="auto" w:fill="EAF5F0"/>
      </w:pPr>
      <w:r>
        <w:rPr>
          <w:rFonts w:ascii="Microsoft YaHei" w:hAnsi="Microsoft YaHei" w:eastAsia="Microsoft YaHei"/>
          <w:b/>
          <w:color w:val="2FA37F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演示客户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张伟（C001）—— 国际贸易高风险</w:t>
        <w:br/>
        <w:t>王强（C002）李娜（C003），均可选择。预警规则可任意填写，系统会据此做风险判定。</w:t>
      </w: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预警规则怎么写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写清风险信号，例如「频繁跨境、夜间大额、拆分」等。系统会：① 判断是否命中高风险关键词；② 在快照工厂检索相关法规；③ 交给 Agent 做尽调。空白时系统使用默认规则。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2.3 工单列表：列表字段与操作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列表列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工单号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形如 #301，系统自动分配，点击前往详情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客户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客户姓名（客户编号）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预警规则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创建时填写的规则文本，过长自动截断（悬停可看全文）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状态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见 1.4 状态图例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风险评级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低 / 中 / 高风险；无评级显示「-」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来源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AGENT（Agent 生成）或 规则降级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创建时间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工单创建时间，格式 年-月-日 时:分:秒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操作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「查看」进入详情；「处理」对 PENDING/FAILED 触发尽调</w:t>
            </w:r>
          </w:p>
        </w:tc>
      </w:tr>
    </w:tbl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底部有分页条：显示总条数、上一页/下一页、页码。每页默认 10 条。</w:t>
      </w: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「处理」按钮何时出现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只有当工单状态为「待处理 PENDING」或「失败 FAILED」时才显示「处理」按钮。其他状态不显示（已完成/转人工不可再次触发）。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2.4 工单详情页：基本信息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从列表点击「查看」，或在「创建并尽调」后自动进入详情页。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A44"/>
          <w:sz w:val="23"/>
        </w:rPr>
        <w:t>工单详情页顶部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[返回列表]            （处理/人工重试可选）      [转人工] [高风险]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工单 #301 · 张伟（C001）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预警规则 | 模型原始评级 | 最终评级 | 执行版本 | 复核版本 | 快照ID | 创建时间 | 模型 | 来源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──────────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Agent 工作流： ①任务规划 ②数据采集 ③风险推理 ④规则护栏 ⑤报告生成 ⑥完成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──────────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尽调初审报告（见 2.6）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字段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预警规则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本工单对应的预警描述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模型原始评级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Guardrail 前、模型直接给出的评级（审计用）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最终评级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Guardrail 校验后的评级（以此为准）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执行版本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第 vN 次执行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复核版本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第 vN 次人工复核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快照 ID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本尽调使用的业务快照标识（case-工单号-v版本）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创建时间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工单创建时刻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模型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实际使用的模型名（如 deepseek-v4-flash / mock-demo）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来源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Agent 生成 / 规则降级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失败原因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仅失败工单显示，说明失败原因（如重试耗尽）</w:t>
            </w:r>
          </w:p>
        </w:tc>
      </w:tr>
    </w:tbl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为什么模型原始评级和最终评级可能不同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模型先给一个评级，规则护栏据此校验并可能上调（不能下调）。例如模型说「中风险」，但命中制裁规则后最终上调为「高风险」。最终评级才是人工复核的依据。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2.5 Agent 工作流与实时日志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页面中部是「Agent 工作流」区，六个阶段从左到右排列：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阶段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任务规划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解析预警工单、拆解子任务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数据采集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并行调用交易/股权/制裁/法规工具采集数据（在此冻结快照）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风险推理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综合研判风险特征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规则护栏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制裁名单、评级一致性等确定性校验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报告生成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结构化尽调初审报告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完成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归档，或转人工复核</w:t>
            </w:r>
          </w:p>
        </w:tc>
      </w:tr>
    </w:tbl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执行时，当前阶段节点金色高亮并有呼吸动画，完成的节点变为绿色打勾；下方「阶段日志（实时）」折叠面板逐条显示每个阶段的文字记录，实时刷新。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若开启了可选 AI 摘要，报告生成后会出现「可选 AI 分析摘要」区，以流式文字输出（光标闪烁），这是独立生成的分析建议，不代表主 Agent 内部推理。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2.6 尽调初审报告：逐字段解读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报告项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执行溯源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报告来源（Agent/规则降级）+ 快照 ID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风险评级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最终评级，高风险通常带「需人工复核」标记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风险发现代码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系统派生的风险代码（如制裁、跨境、拆分等），用标签展示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处置代码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系统建议的动作码，如 MANUAL_REVIEW（转人工）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风险点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归纳出的风险点列表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交易画像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近 180 天交易统计（笔数、金额、夜间/跨境/大额占比等）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股权穿透 / UBO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企业股东层级与最终受益人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黑名单命中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制裁名单命中项，通常标红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法规依据（RAG）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命中的反洗钱监管条文，可展开查看正文，引用了证据 ID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结论与建议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综合结论与后续处置建议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证据链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支撑结论的证据条目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2.7 手动处理 / 人工重试</w:t>
      </w:r>
    </w:p>
    <w:p>
      <w:pPr>
        <w:spacing w:after="60"/>
        <w:ind w:left="227"/>
      </w:pPr>
      <w:r>
        <w:rPr>
          <w:rFonts w:ascii="Microsoft YaHei" w:hAnsi="Microsoft YaHei" w:eastAsia="Microsoft YaHei"/>
          <w:b/>
          <w:color w:val="333A45"/>
          <w:sz w:val="21"/>
        </w:rPr>
        <w:t>详情页右上角按状态显示操作按钮：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按钮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出现条件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作用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处理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状态为待处理或失败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立即触发/重新触发尽调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人工重试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状态为失败或转人工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把失败工单重置为待处理重新执行（转人工时亦可再调整）</w:t>
            </w:r>
          </w:p>
        </w:tc>
      </w:tr>
    </w:tbl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点击「处理」→ 系统弹提示「已触发尽调」，工单进入执行中并开始跑工作流。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点击「人工重试」→ 弹提示「已重新入队，正在执行」，工作流重新开始。</w:t>
      </w:r>
    </w:p>
    <w:p>
      <w:pPr>
        <w:spacing w:before="100" w:after="10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注意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对已完成/转人工工单不要乱点「人工重试」——它会重新执行并覆盖原结果。只有确认需要重做时才用。</w:t>
      </w:r>
    </w:p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第三部分  复核员（REVIEWER）操作详解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3.1 复核概览统计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A44"/>
          <w:sz w:val="23"/>
        </w:rPr>
        <w:t>人工复核页结构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Agent 与人工一致率 ────┬── 已复核 ─┬─ 批准 ─┬─ 驳回 ─┬─ 升级 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       72%             │   25     │  18   │   4    │   3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└─────────────────────────┴──────────┴────────┴────────┴────────┘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待复核队列（HOLD） 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工单号 客户  预警规则  评级  状态  操作（查看详情/复核）    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  <w:ind w:left="227"/>
      </w:pPr>
      <w:r>
        <w:rPr>
          <w:rFonts w:ascii="Microsoft YaHei" w:hAnsi="Microsoft YaHei" w:eastAsia="Microsoft YaHei"/>
          <w:b/>
          <w:color w:val="333A45"/>
          <w:sz w:val="21"/>
        </w:rPr>
        <w:t>进入「人工复核」后，顶部统计卡显示：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Agent 与人工一致率：模型评级与你作出评级一致的比例（越高代表模型越可靠）。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已复核：累计复核次数。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批准 / 驳回 / 升级：三种决定各自的累计次数。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3.2 待复核队列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中部是「待复核队列（HOLD）」，列出所有等待复核的工单。每一行包含：工单号、客户、预警规则、评级、状态、操作。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「查看详情」：跳到工单详情页，查看 Agent 的完整尽调报告，作为复核依据。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「复核」：打开复核对话框提交你的决定。若队列为空，页面显示「暂无待复核工单」。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3.3 查看工单详情辅助复核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强烈建议先「查看详情」再复核：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看「最终评级」与「模型原始评级」是否一致（若不一致，看护栏上调了哪条规则）。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看「风险点」「交易画像」「黑名单命中」「法规依据」，判断你的主管判断与 Agent 是否对齐。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333A45"/>
          <w:sz w:val="21"/>
        </w:rPr>
        <w:t>看「执行溯源」确认报告来源是 Agent 还是规则降级（规则降级的报告可能不够充分，更应谨慎）。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3.4 提交复核决定</w:t>
      </w:r>
    </w:p>
    <w:p>
      <w:pPr>
        <w:spacing w:after="60"/>
        <w:ind w:left="227"/>
      </w:pPr>
      <w:r>
        <w:rPr>
          <w:rFonts w:ascii="Microsoft YaHei" w:hAnsi="Microsoft YaHei" w:eastAsia="Microsoft YaHei"/>
          <w:b/>
          <w:color w:val="333A45"/>
          <w:sz w:val="21"/>
        </w:rPr>
        <w:t>点击某行「复核」按钮后弹出对话框：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对话框项目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工单号 / 客户 / Agent 评级 / 执行版本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当前工单信息（只读）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复核评级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三选一：高风险 / 中风险 / 低风险（默认与 Agent 一致，可改）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复核决定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三选一：批准 APPROVE / 驳回 REJECT / 升级 ESCALATE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复核意见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文本输入，填写你的判断依据（建议必填，最多 500 字）</w:t>
            </w:r>
          </w:p>
        </w:tc>
      </w:tr>
    </w:tbl>
    <w:p>
      <w:pPr>
        <w:spacing w:after="60"/>
        <w:ind w:left="227"/>
      </w:pPr>
      <w:r>
        <w:rPr>
          <w:rFonts w:ascii="Microsoft YaHei" w:hAnsi="Microsoft YaHei" w:eastAsia="Microsoft YaHei"/>
          <w:b/>
          <w:color w:val="333A45"/>
          <w:sz w:val="21"/>
        </w:rPr>
        <w:t>三种决定的后续影响：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决定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工单去向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什么时候用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批准 APPROVE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标记为「已完成 DONE」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你认可 Agent 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驳回 REJECT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标记为「失败 FAILED」，可人工重试补尽调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你认定尽调不足、结论明显有误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升级 ESCALATE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保持「转人工 HOLD」，复核版本 +1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需更高级别/进一步复核</w:t>
            </w:r>
          </w:p>
        </w:tc>
      </w:tr>
    </w:tbl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选择「复核评级」与「复核决定」，填写「复核意见」。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点击「提交」。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成功后弹「复核已提交」，队列刷新，该工单从「待复核」移除。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3.5 并发冲突与复核版本</w:t>
      </w: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并发保护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系统用「复核版本」做乐观锁。若两个复核员几乎同时操作同一工单，后提交者会收到「提交失败」并可能提示冲突。此时请刷新页面重新查看最新状态再决定——绝不会出现两份决策互相覆盖。</w:t>
      </w:r>
    </w:p>
    <w:p>
      <w:pPr>
        <w:spacing w:before="100" w:after="10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升级语义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「升级」不改变状态（仍转人工）也不改变风险评级，只是推进复核版本并留待更高层复核。不要把「升级」当作普通备注或随意使用。</w:t>
      </w:r>
    </w:p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第四部分  管理员（ADMIN）操作详解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5F6B7A"/>
          <w:sz w:val="21"/>
        </w:rPr>
        <w:t>管理员拥有全部角色能力，并额外管理「评测中心」与队列运维。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4.1 评测中心：数据集与状态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A44"/>
          <w:sz w:val="23"/>
        </w:rPr>
        <w:t>评测中心页结构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[如有告警条：当前未配置真实模型，评测将拒绝运行…]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Agent 评测数据集 ─────┬─ v2→v5 DEV 迭代对比 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数据集/版本/来源/标注    │ 原始风险准确率 44.4%→100%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复核状态/案例总数/分片    │ ...             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风险等级分布/冻结哈希     │                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└───────────────────────┴──────────────────────┘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运行真实模型评测 ────────────────────────────────────────────┐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[运行 DEV 分片]                                           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┌─ 评测结果（提交后出现）───────────────────────────────────────┐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│ 严格/任务通过率 风险准确率 工具召回 evidenceId召回 Token 延迟  │</w:t>
      </w:r>
    </w:p>
    <w:p>
      <w:pPr>
        <w:spacing w:after="20"/>
        <w:ind w:left="170"/>
      </w:pPr>
      <w:r>
        <w:rPr>
          <w:rFonts w:ascii="Consolas" w:hAnsi="Consolas" w:eastAsia="Microsoft YaHei"/>
          <w:color w:val="5F6B7A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信息项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Agent 评测数据集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数据集标识（datasetId）、版本、来源/标注方式、复核状态、案例总数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分片分布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DEV / TEST 各自的案例数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风险等级分布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各风险等级案例数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数据集哈希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冻结审计用的数据集内容哈希（变化会改变冻结基线）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v2→v5 DEV 迭代对比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历史调优过程的指标变化，提示可能过拟合、需以冻结 TEST 验证</w:t>
            </w:r>
          </w:p>
        </w:tc>
      </w:tr>
    </w:tbl>
    <w:p>
      <w:pPr>
        <w:spacing w:before="100" w:after="10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就绪状态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若顶部出现「当前未配置真实模型，评测将拒绝运行」警告，说明当前模型是 Mock/降级，此时点击评测会被拒绝——系统**不会伪造质量指标**。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4.2 运行真实模型评测（DEV 分片）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在「运行真实模型评测」区点击「运行 DEV 分片」。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若未配置真实模型 Key，会提示「DEV 评测失败」——属预期，需先配置真实模型。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成功后页面下方出现「评测结果」，展示多项指标。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指标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严格通过率 / 任务通过率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最严口径 / 终态任务口径的通过比例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原始/最终风险准确率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模型原始评级 / 护栏后评级的准确率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必需工具召回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需要调用的工具是否有被正确调用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evidenceId 召回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法规证据引用覆盖率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Token（输入/输出）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本次评测的 token 消耗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延迟 P50/P95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响应延迟中位数与 95 分位</w:t>
            </w:r>
          </w:p>
        </w:tc>
      </w:tr>
    </w:tbl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DEV 与 TEST 的区别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DEV 是开发/调优集，本页可反复运行；隐藏 TEST 是冻结的最终评测，本页没有入口，只能经后台一次性运行，防止反复跑 TEST 挑最优结果（数据泄漏）。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4.3 评测中心：DEV 迭代对比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「v2→v5 DEV 迭代对比」表格展示历史调优过程中各项指标的变化（如原始风险准确率从 44.4% 提升到 100%）。表格左侧是旧版基线、右侧是较新版本结果，绿色加粗表示更优。提示文字说明该结果来自调优集、可能过拟合，需以冻结的隐藏 TEST 验证泛化能力。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4.4 队列运维：死信与重放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当工单多次重试仍失败（重试耗尽 RETRY_EXHAUSTED / 接管耗尽 CLAIM_EXHAUSTED），会进入死信队列。管理员可查看死信队列，并对合法死信工单执行「重放」，将其重置为待处理重新入队。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通过管理后台查看「队列 / 死信」列表。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定位死信工单，确认失败类型为 重试耗尽 或 接管耗尽。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执行「死信重放」。成功后工单回到「待处理」并重新进入尽调队列。</w:t>
      </w: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重放限制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只有「重试耗尽 / 接管耗尽」类失败可重放；其他失败（如人工驳回 REVIEW_REJECTED）不在此通道，应由对应角色通过人工重试等其它途径处理。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4.5 故障演练（可靠性演示）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系统内置故障注入开关（默认关闭），用于演示并验证可靠性闭环：「失败 → 指数退避重试 → 重试耗尽进死信 → 死信重放恢复」。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通过管理接口开启故障注入（设置注入失败次数，如 3 次）。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创建/触发工单，观察工单经历「失败 → 退避等待 → 自动重试」的过程。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重试耗尽后进入死信，管理员执行死信重放恢复。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1"/>
        </w:rPr>
        <w:t>演示完毕后关闭故障注入，让后续工单恢复正常执行。</w:t>
      </w:r>
    </w:p>
    <w:p>
      <w:pPr>
        <w:spacing w:before="100" w:after="10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1"/>
        </w:rPr>
        <w:t>提示：</w:t>
      </w:r>
      <w:r>
        <w:rPr>
          <w:rFonts w:ascii="Microsoft YaHei" w:hAnsi="Microsoft YaHei" w:eastAsia="Microsoft YaHei"/>
          <w:b/>
          <w:color w:val="1F2A44"/>
          <w:sz w:val="21"/>
        </w:rPr>
        <w:t>说明</w:t>
      </w:r>
      <w:r>
        <w:rPr>
          <w:rFonts w:ascii="Microsoft YaHei" w:hAnsi="Microsoft YaHei" w:eastAsia="Microsoft YaHei"/>
          <w:b w:val="0"/>
          <w:color w:val="333A45"/>
          <w:sz w:val="20"/>
        </w:rPr>
        <w:br/>
        <w:t>该功能用于工程演示与可靠性验证，生产环境默认关闭，无业务副作用。</w:t>
      </w:r>
    </w:p>
    <w:p>
      <w:r>
        <w:br w:type="page"/>
      </w:r>
    </w:p>
    <w:p>
      <w:pPr>
        <w:pStyle w:val="Heading1"/>
        <w:spacing w:before="320"/>
      </w:pPr>
      <w:r>
        <w:rPr>
          <w:rFonts w:ascii="Microsoft YaHei" w:hAnsi="Microsoft YaHei" w:eastAsia="Microsoft YaHei"/>
          <w:b/>
          <w:color w:val="1F2A44"/>
          <w:sz w:val="34"/>
        </w:rPr>
        <w:t>第五部分  附录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5.1 完整状态机表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当前状态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动作（谁触发）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转换到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待处理 PENDING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创建(auto) / 手动处理 / 重试 / 接管重投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执行中 RUNNING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完成（护栏判定）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已完成 DONE 或 转人工 HOLD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可重试失败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退避等待 RETRY_WAIT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接管耗尽 / 重试超限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 FAILED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退避等待 RETRY_WAIT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重试到期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待处理 PENDING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 FAILED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人工重试（分析员）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待处理 PENDING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 FAILED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死信重放（管理员）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待处理 PENDING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批准 APPROVE（复核员）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已完成 DONE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驳回 REJECT（复核员）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失败 FAILED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升级 ESCALATE（复核员）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仍为转人工 HOLD（复核版本+1）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5.2 常用术语表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术语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预警工单 / 工单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一次尽调任务，由客户 + 预警规则构成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快照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一次尽调冻结的业务事实集合，保证 Agent 与护栏同源、结果可复现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规则护栏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确定性规则系统，最终风险决策权，只能上调不能下调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目标评级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高风险 / 中风险 / 低风险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转人工 HOLD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命中高风险或底线规则，等待人工复核的状态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规则降级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模型调用失败时由规则引擎兜底生成报告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死信队列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多次重试仍失败进入的队列，管理员可重放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冻结评测 TEST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标准答案冻结、一次性运行的最终评测，防重复执行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执行版本 / 复核版本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系统执行乐观锁 / 人工决策乐观锁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证据 ID（evidenceId）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法规条文/工具结果的唯一标识，用于端到端追溯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A98F49"/>
          <w:sz w:val="27"/>
        </w:rPr>
        <w:t>5.3 常见问题速查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现象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19"/>
              </w:rPr>
              <w:t>原因与处理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登录失败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检查用户名密码（区分大小写）；演示账号见 1.2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某菜单看不到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该功能不属于你的角色，浏览器直输地址也会被拦回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工单一直「执行中」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模型调用耗时；超时会自动接管重投，无需干预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点「处理」提示冲突(409)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工单当前不是待处理状态，请刷新看最新状态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报告来源显示「规则降级」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当时模型不可用，由规则引擎兜底；可作为复核是否充分的参考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「运行 DEV 分片」失败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未配置真实模型，Mock 会拒绝运行（不伪造指标）</w:t>
            </w:r>
          </w:p>
        </w:tc>
      </w:tr>
      <w:tr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复核提交提示失败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18"/>
              </w:rPr>
              <w:t>可能并发冲突（复核版本过期），刷新后重试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尽调 Agent 平台 角色使用说明书（详细版）</dc:title>
  <dc:subject/>
  <dc:creator>AML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