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DF6B" w14:textId="246C7823" w:rsidR="000618B3" w:rsidRPr="009F65DA" w:rsidRDefault="008F06F7" w:rsidP="008F06F7">
      <w:pPr>
        <w:pStyle w:val="Heading1"/>
      </w:pPr>
      <w:r w:rsidRPr="009F65DA">
        <w:t>Machine Learning 202</w:t>
      </w:r>
      <w:r w:rsidR="005F2161">
        <w:t>4</w:t>
      </w:r>
      <w:r w:rsidRPr="009F65DA">
        <w:t xml:space="preserve"> – Mini Project </w:t>
      </w:r>
      <w:r w:rsidR="005F2161">
        <w:t>2</w:t>
      </w:r>
    </w:p>
    <w:p w14:paraId="0D4680B5" w14:textId="77777777" w:rsidR="008F06F7" w:rsidRPr="009F65DA" w:rsidRDefault="008F06F7" w:rsidP="008F06F7"/>
    <w:p w14:paraId="5CADF99A" w14:textId="52D09D80" w:rsidR="008F06F7" w:rsidRPr="009F65DA" w:rsidRDefault="008F06F7" w:rsidP="008F06F7">
      <w:pPr>
        <w:pStyle w:val="Heading2"/>
      </w:pPr>
      <w:r w:rsidRPr="009F65DA">
        <w:t>Introduction</w:t>
      </w:r>
    </w:p>
    <w:p w14:paraId="627EB556" w14:textId="2FE07FC8" w:rsidR="008F06F7" w:rsidRDefault="008F06F7" w:rsidP="008F06F7">
      <w:r w:rsidRPr="008F06F7">
        <w:t>The purpose of this project w</w:t>
      </w:r>
      <w:r>
        <w:t xml:space="preserve">as to analyze a dataset </w:t>
      </w:r>
      <w:r w:rsidR="005F2161">
        <w:t>of tweets with a label for the sentiment of each tweet</w:t>
      </w:r>
      <w:r>
        <w:t xml:space="preserve">. The goal was to produce two machine learning models trained on the data that can predict the </w:t>
      </w:r>
      <w:r w:rsidR="005F2161">
        <w:t>sentiment class.</w:t>
      </w:r>
    </w:p>
    <w:p w14:paraId="44F49B0C" w14:textId="56F3DB5F" w:rsidR="008F06F7" w:rsidRDefault="008F06F7" w:rsidP="008F06F7">
      <w:r>
        <w:t xml:space="preserve">The </w:t>
      </w:r>
      <w:r w:rsidR="005F2161">
        <w:t xml:space="preserve">sentiment in the dataset is classified as either “0” or “4” so for this problem </w:t>
      </w:r>
      <w:r>
        <w:t>algorithms that can handle binary classification</w:t>
      </w:r>
      <w:r w:rsidR="005F2161">
        <w:t xml:space="preserve"> will be used</w:t>
      </w:r>
      <w:r>
        <w:t>.</w:t>
      </w:r>
    </w:p>
    <w:p w14:paraId="54B65E81" w14:textId="2BCE3459" w:rsidR="008F06F7" w:rsidRDefault="008F06F7" w:rsidP="008F06F7">
      <w:r>
        <w:t>The project is executed in a python Jupyter notebook, using libraries sklearn</w:t>
      </w:r>
      <w:r w:rsidR="005F2161">
        <w:t xml:space="preserve">, NLTK, </w:t>
      </w:r>
      <w:r w:rsidR="00666389">
        <w:t>LightGBM</w:t>
      </w:r>
      <w:r w:rsidR="005F2161">
        <w:t>, Tensorflow</w:t>
      </w:r>
      <w:r w:rsidR="00B21592">
        <w:t>/Keras</w:t>
      </w:r>
      <w:r w:rsidR="005F2161">
        <w:t xml:space="preserve"> among others</w:t>
      </w:r>
      <w:r>
        <w:t xml:space="preserve"> for the algorithms and various tools for data processing.</w:t>
      </w:r>
    </w:p>
    <w:p w14:paraId="1911B4A2" w14:textId="77777777" w:rsidR="008F06F7" w:rsidRDefault="008F06F7" w:rsidP="008F06F7"/>
    <w:p w14:paraId="687553EA" w14:textId="267F94D5" w:rsidR="008F06F7" w:rsidRDefault="008F06F7" w:rsidP="008F06F7">
      <w:pPr>
        <w:pStyle w:val="Heading2"/>
      </w:pPr>
      <w:r>
        <w:t>Data processing</w:t>
      </w:r>
    </w:p>
    <w:p w14:paraId="7459AE48" w14:textId="1988C9CD" w:rsidR="008F06F7" w:rsidRDefault="008F06F7" w:rsidP="008F06F7">
      <w:r>
        <w:t>Before prediction can be done on the data steps need to be taken to process the data into a usable format. First step is loading the data and exploring it to see what issues may need to be addressed before proceeding to training a model.</w:t>
      </w:r>
    </w:p>
    <w:p w14:paraId="0EAB6429" w14:textId="50EE747F" w:rsidR="008F06F7" w:rsidRDefault="008F06F7" w:rsidP="008F06F7">
      <w:pPr>
        <w:pStyle w:val="Heading3"/>
      </w:pPr>
      <w:r>
        <w:t>Data load</w:t>
      </w:r>
    </w:p>
    <w:p w14:paraId="574BB3FD" w14:textId="6E27605A" w:rsidR="008F06F7" w:rsidRPr="008F06F7" w:rsidRDefault="008F06F7" w:rsidP="008F06F7">
      <w:r>
        <w:t>The data was provided in a .</w:t>
      </w:r>
      <w:r w:rsidR="005F2161">
        <w:t>tsv</w:t>
      </w:r>
      <w:r>
        <w:t xml:space="preserve"> format. For reading this data into the Jupyter notebook the python package pandas was used, with the function read_csv. To correctly load the data a delimiter was specified as the .</w:t>
      </w:r>
      <w:r w:rsidR="005F2161">
        <w:t>t</w:t>
      </w:r>
      <w:r>
        <w:t xml:space="preserve">sv file used </w:t>
      </w:r>
      <w:r w:rsidR="005F2161">
        <w:t>tabs</w:t>
      </w:r>
      <w:r>
        <w:t xml:space="preserve"> as delimiters.</w:t>
      </w:r>
    </w:p>
    <w:p w14:paraId="4C0D6107" w14:textId="0C8EB392" w:rsidR="008F06F7" w:rsidRDefault="008F06F7" w:rsidP="008F06F7">
      <w:pPr>
        <w:pStyle w:val="Heading3"/>
      </w:pPr>
      <w:r>
        <w:t>Exploration</w:t>
      </w:r>
    </w:p>
    <w:p w14:paraId="082118DD" w14:textId="79C1EB7C" w:rsidR="008F06F7" w:rsidRDefault="008F06F7" w:rsidP="008F06F7">
      <w:r>
        <w:t>Once data was loaded the first step of exploring the data was to use pandas functions .info() and .head() to get an overview of the data.</w:t>
      </w:r>
      <w:r w:rsidR="00836382">
        <w:t xml:space="preserve"> From this can be observed that there are a number of categorical columns and a number of numeric columns. The target column for prediction is the column “</w:t>
      </w:r>
      <w:r w:rsidR="005F2161">
        <w:t>sentiment_label</w:t>
      </w:r>
      <w:r w:rsidR="00836382">
        <w:t>”, that is a binary category formatted as “object”.</w:t>
      </w:r>
    </w:p>
    <w:p w14:paraId="71DC9FA6" w14:textId="4AA02DCC" w:rsidR="00836382" w:rsidRDefault="00836382" w:rsidP="008F06F7">
      <w:r>
        <w:t>In the next step the data was checked for missing values by selecting rows from the data where the pandas function .isna().any(axis=1) is true. The function .isna() returns a pandas dataframe where any null values show as “True” Boolean value and all else as false. The addition of .any(axis=1) applies the “True” value to the entire row. The main dataframe is then sliced with this Boolean data frame to produce a slice of the original dataframe where any row containing a null value is kept. No rows are returned by this, so no null values exist in the data.</w:t>
      </w:r>
      <w:r w:rsidR="00B21592">
        <w:t xml:space="preserve"> </w:t>
      </w:r>
      <w:sdt>
        <w:sdtPr>
          <w:id w:val="-1387410999"/>
          <w:citation/>
        </w:sdtPr>
        <w:sdtContent>
          <w:r w:rsidR="00B21592">
            <w:fldChar w:fldCharType="begin"/>
          </w:r>
          <w:r w:rsidR="00B21592">
            <w:rPr>
              <w:lang w:val="sv-SE"/>
            </w:rPr>
            <w:instrText xml:space="preserve"> CITATION pan24 \l 1053 </w:instrText>
          </w:r>
          <w:r w:rsidR="00B21592">
            <w:fldChar w:fldCharType="separate"/>
          </w:r>
          <w:r w:rsidR="00941BD5" w:rsidRPr="00941BD5">
            <w:rPr>
              <w:noProof/>
              <w:lang w:val="sv-SE"/>
            </w:rPr>
            <w:t>(Pandas Documentation, 2024)</w:t>
          </w:r>
          <w:r w:rsidR="00B21592">
            <w:fldChar w:fldCharType="end"/>
          </w:r>
        </w:sdtContent>
      </w:sdt>
    </w:p>
    <w:p w14:paraId="69E70306" w14:textId="579CE7D1" w:rsidR="005A0BCF" w:rsidRDefault="005F2161" w:rsidP="008F06F7">
      <w:r>
        <w:t>Next the balance of the “sentiment_label” column was analyzed. The categories were balanced with 80.000 rows each with values “0” and “4”. This meant that no further actions related to balancing the categories were necessary.</w:t>
      </w:r>
    </w:p>
    <w:p w14:paraId="71EC2A6C" w14:textId="4B73E235" w:rsidR="005F2161" w:rsidRDefault="005F2161" w:rsidP="005F2161">
      <w:pPr>
        <w:pStyle w:val="Heading3"/>
      </w:pPr>
      <w:r>
        <w:t>Text processing – removing unwanted text</w:t>
      </w:r>
    </w:p>
    <w:p w14:paraId="073DB21D" w14:textId="0163497A" w:rsidR="005F2161" w:rsidRDefault="005F2161" w:rsidP="005F2161">
      <w:r>
        <w:t xml:space="preserve">With the help of the regex function re.sub(), </w:t>
      </w:r>
      <w:r w:rsidR="004E37DD">
        <w:t>parts of the text that was considered as irrelevant for the predictions were removed. The first regex pattern removed strings related to web addresses, such as “http”, “www”, and “.com”. The second removes special characters and punctuation, and finally the third pattern replaces any occurrence of more than three characters with only two of that character.</w:t>
      </w:r>
    </w:p>
    <w:p w14:paraId="667FC6B3" w14:textId="0BA6C20A" w:rsidR="004E37DD" w:rsidRDefault="004E37DD" w:rsidP="004E37DD">
      <w:pPr>
        <w:pStyle w:val="Heading3"/>
      </w:pPr>
      <w:r>
        <w:lastRenderedPageBreak/>
        <w:t>Text processing – lemmatization</w:t>
      </w:r>
    </w:p>
    <w:p w14:paraId="7E4E56C9" w14:textId="5FD815BA" w:rsidR="004E37DD" w:rsidRPr="004E37DD" w:rsidRDefault="004E37DD" w:rsidP="004E37DD">
      <w:r>
        <w:t xml:space="preserve">Using the Natural Language Toolkit (NLTK) class WordNetLemmatizer(), the words in the text were reduced to their base form. This reduces the dimensionality of the dataset and allows the model to form stronger correlations between the sentiment and the words. </w:t>
      </w:r>
      <w:sdt>
        <w:sdtPr>
          <w:id w:val="564081093"/>
          <w:citation/>
        </w:sdtPr>
        <w:sdtContent>
          <w:r w:rsidR="00B21592">
            <w:fldChar w:fldCharType="begin"/>
          </w:r>
          <w:r w:rsidR="00B21592">
            <w:rPr>
              <w:lang w:val="sv-SE"/>
            </w:rPr>
            <w:instrText xml:space="preserve"> CITATION Nat23 \l 1053 </w:instrText>
          </w:r>
          <w:r w:rsidR="00B21592">
            <w:fldChar w:fldCharType="separate"/>
          </w:r>
          <w:r w:rsidR="00941BD5" w:rsidRPr="00941BD5">
            <w:rPr>
              <w:noProof/>
              <w:lang w:val="sv-SE"/>
            </w:rPr>
            <w:t>(Natural Language Toolkit Documentation, 2023)</w:t>
          </w:r>
          <w:r w:rsidR="00B21592">
            <w:fldChar w:fldCharType="end"/>
          </w:r>
        </w:sdtContent>
      </w:sdt>
    </w:p>
    <w:p w14:paraId="7639FF6B" w14:textId="413A90AC" w:rsidR="00946765" w:rsidRDefault="00946765" w:rsidP="00946765">
      <w:pPr>
        <w:pStyle w:val="Heading3"/>
      </w:pPr>
      <w:r>
        <w:t>Train and test split</w:t>
      </w:r>
    </w:p>
    <w:p w14:paraId="1709F361" w14:textId="1344BABE" w:rsidR="00946765" w:rsidRDefault="00221CEC" w:rsidP="00946765">
      <w:r>
        <w:t>T</w:t>
      </w:r>
      <w:r w:rsidR="00D0350E">
        <w:t>he data</w:t>
      </w:r>
      <w:r>
        <w:t xml:space="preserve"> was separated</w:t>
      </w:r>
      <w:r w:rsidR="00D0350E">
        <w:t xml:space="preserve"> into two datasets, one for training the model and one for validating the accuracy of the model. The validation dataset was selected as 20% of the total data</w:t>
      </w:r>
      <w:r>
        <w:t>, randomly sampled</w:t>
      </w:r>
      <w:r w:rsidR="00D0350E">
        <w:t>.</w:t>
      </w:r>
    </w:p>
    <w:p w14:paraId="6DB04EE6" w14:textId="4DFBBD8B" w:rsidR="00D0350E" w:rsidRDefault="008A4FFE" w:rsidP="008A4FFE">
      <w:pPr>
        <w:pStyle w:val="Heading3"/>
      </w:pPr>
      <w:r>
        <w:t>Text vectorization/tokenization</w:t>
      </w:r>
    </w:p>
    <w:p w14:paraId="7DCD52B9" w14:textId="48EB6D28" w:rsidR="008A4FFE" w:rsidRDefault="008A4FFE" w:rsidP="008A4FFE">
      <w:r>
        <w:t xml:space="preserve">Two different methods were attempted for this task, one for each model. The first approach was using </w:t>
      </w:r>
      <w:r w:rsidRPr="008A4FFE">
        <w:t>TfidfVectorizer</w:t>
      </w:r>
      <w:r>
        <w:t xml:space="preserve">, converting the text data into a </w:t>
      </w:r>
      <w:r w:rsidRPr="008A4FFE">
        <w:t>TF-IDF</w:t>
      </w:r>
      <w:r>
        <w:t xml:space="preserve"> matrix</w:t>
      </w:r>
      <w:r w:rsidRPr="008A4FFE">
        <w:t xml:space="preserve"> (Term Frequency-Inverse Document Frequency)</w:t>
      </w:r>
      <w:r>
        <w:t>. This tokenizes the words and weights them according to their occurrence frequency in the data.</w:t>
      </w:r>
    </w:p>
    <w:p w14:paraId="1F6F2588" w14:textId="40F27FB9" w:rsidR="008A4FFE" w:rsidRPr="008A4FFE" w:rsidRDefault="008A4FFE" w:rsidP="008A4FFE">
      <w:r>
        <w:t xml:space="preserve">The second approach used the BertTokenizer, which is a method used for </w:t>
      </w:r>
      <w:r w:rsidRPr="008A4FFE">
        <w:t>BERT</w:t>
      </w:r>
      <w:r>
        <w:t xml:space="preserve"> models</w:t>
      </w:r>
      <w:r w:rsidRPr="008A4FFE">
        <w:t xml:space="preserve"> (Bidirectional Encoder Representations from Transformers)</w:t>
      </w:r>
      <w:r>
        <w:t xml:space="preserve">. </w:t>
      </w:r>
      <w:r w:rsidR="00142331">
        <w:t xml:space="preserve">This tokenizer works by breaking down the text into tokens, which may be whole words or smaller parts of words. The tokenization is based on a predefined vocabulary for the tokens. This method can produce better results than the </w:t>
      </w:r>
      <w:r w:rsidR="00142331" w:rsidRPr="008A4FFE">
        <w:t>TfidfVectorizer</w:t>
      </w:r>
      <w:r w:rsidR="00142331">
        <w:t>, but is more computationally intensive.</w:t>
      </w:r>
    </w:p>
    <w:p w14:paraId="7F9A19E0" w14:textId="47A8D780" w:rsidR="00D0350E" w:rsidRDefault="00D0350E" w:rsidP="00D0350E">
      <w:pPr>
        <w:pStyle w:val="Heading2"/>
      </w:pPr>
      <w:r>
        <w:t>Training the models</w:t>
      </w:r>
    </w:p>
    <w:p w14:paraId="681E5382" w14:textId="2144F556" w:rsidR="00F76535" w:rsidRDefault="00D0350E" w:rsidP="00D0350E">
      <w:r>
        <w:t xml:space="preserve">The selected algorithms for this were </w:t>
      </w:r>
      <w:r w:rsidR="00142331">
        <w:t>L</w:t>
      </w:r>
      <w:r>
        <w:t>ight</w:t>
      </w:r>
      <w:r w:rsidR="00142331">
        <w:t>GBM and a neural network</w:t>
      </w:r>
      <w:r>
        <w:t xml:space="preserve">. </w:t>
      </w:r>
      <w:r w:rsidR="00142331">
        <w:t>LightGBM</w:t>
      </w:r>
      <w:r w:rsidR="001B7CF4">
        <w:t xml:space="preserve"> work</w:t>
      </w:r>
      <w:r w:rsidR="00142331">
        <w:t>s</w:t>
      </w:r>
      <w:r w:rsidR="001B7CF4">
        <w:t xml:space="preserve"> on a principle of tree-based learning, </w:t>
      </w:r>
      <w:r w:rsidR="00F76535">
        <w:t>in which it combines multiple weaker models to create strong combined model. It accomplished this by a boosting method in which the weaker models are sequentially trained with a focus on the previous models errors.</w:t>
      </w:r>
    </w:p>
    <w:p w14:paraId="17776912" w14:textId="02EB2934" w:rsidR="00F76535" w:rsidRDefault="00F76535" w:rsidP="00D0350E">
      <w:r>
        <w:t>Neural networks work by passing values through nodes/neurons that apply a weight and bias to the value before it is passed to the next node. The network is then fitted to the data by tweaking the weights and biases when an incorrect prediction is made. Neural networks are very adaptable and are suitable for text analysis as it may discover correlations between words that other models may struggle with.</w:t>
      </w:r>
    </w:p>
    <w:p w14:paraId="3B679699" w14:textId="19CDFF57" w:rsidR="001B7CF4" w:rsidRDefault="001B7CF4" w:rsidP="00D0350E">
      <w:r>
        <w:t xml:space="preserve">The learning </w:t>
      </w:r>
      <w:r w:rsidR="00F76535">
        <w:t xml:space="preserve">for LightGBM </w:t>
      </w:r>
      <w:r>
        <w:t xml:space="preserve">was additionally done with a grid search approach where the parameters of the models were programmatically </w:t>
      </w:r>
      <w:r w:rsidR="00EF217F">
        <w:t>tweaked,</w:t>
      </w:r>
      <w:r>
        <w:t xml:space="preserve"> and the results of each run </w:t>
      </w:r>
      <w:r w:rsidR="00EF217F">
        <w:t xml:space="preserve">were </w:t>
      </w:r>
      <w:r>
        <w:t>recorded to be able to select the best overall configuration of the model.</w:t>
      </w:r>
    </w:p>
    <w:p w14:paraId="72032829" w14:textId="3E30AA60" w:rsidR="005114A4" w:rsidRDefault="005114A4" w:rsidP="005114A4">
      <w:pPr>
        <w:pStyle w:val="Heading3"/>
      </w:pPr>
      <w:r>
        <w:t>LightGBM</w:t>
      </w:r>
    </w:p>
    <w:p w14:paraId="58EBAFE9" w14:textId="43F8A311" w:rsidR="001B7CF4" w:rsidRDefault="001B7CF4" w:rsidP="00D0350E">
      <w:r>
        <w:t xml:space="preserve">First the </w:t>
      </w:r>
      <w:r w:rsidR="00370CF0">
        <w:t>LightGBM</w:t>
      </w:r>
      <w:r>
        <w:t xml:space="preserve"> model was trained, with the grid search being done for “num_leaves” and “learning_rate” in the ranges </w:t>
      </w:r>
      <w:r w:rsidR="00F76535">
        <w:t>4</w:t>
      </w:r>
      <w:r w:rsidR="00AA662A">
        <w:t>0-15</w:t>
      </w:r>
      <w:r w:rsidR="00F76535">
        <w:t>1</w:t>
      </w:r>
      <w:r>
        <w:t xml:space="preserve"> increment </w:t>
      </w:r>
      <w:r w:rsidR="00F76535">
        <w:t>2</w:t>
      </w:r>
      <w:r w:rsidR="00AA662A">
        <w:t>0</w:t>
      </w:r>
      <w:r>
        <w:t>, and 0.01-0.</w:t>
      </w:r>
      <w:r w:rsidR="00AA662A">
        <w:t>30</w:t>
      </w:r>
      <w:r>
        <w:t xml:space="preserve"> increment 0.0</w:t>
      </w:r>
      <w:r w:rsidR="00F76535">
        <w:t>5</w:t>
      </w:r>
      <w:r>
        <w:t xml:space="preserve"> respectively. “num_leaves” determines the complexity of the trees in the model, a higher number leading to higher complexity and potentially better defined partitions in the feature space. “learning_rate” </w:t>
      </w:r>
      <w:r w:rsidR="00070BDC">
        <w:t>determines the size of steps for the gradient descent, which means that a larger value may let the model approach the ideal value faster, but a higher value may also cause the model to overshoot the ideal value.</w:t>
      </w:r>
      <w:r w:rsidR="004F64EC">
        <w:t xml:space="preserve"> </w:t>
      </w:r>
      <w:sdt>
        <w:sdtPr>
          <w:id w:val="1214312699"/>
          <w:citation/>
        </w:sdtPr>
        <w:sdtContent>
          <w:r w:rsidR="004F64EC">
            <w:fldChar w:fldCharType="begin"/>
          </w:r>
          <w:r w:rsidR="004F64EC" w:rsidRPr="009F65DA">
            <w:instrText xml:space="preserve"> CITATION Mic23 \l 1053 </w:instrText>
          </w:r>
          <w:r w:rsidR="004F64EC">
            <w:fldChar w:fldCharType="separate"/>
          </w:r>
          <w:r w:rsidR="00941BD5">
            <w:rPr>
              <w:noProof/>
            </w:rPr>
            <w:t>(LightGBM Documentation, 2023)</w:t>
          </w:r>
          <w:r w:rsidR="004F64EC">
            <w:fldChar w:fldCharType="end"/>
          </w:r>
        </w:sdtContent>
      </w:sdt>
    </w:p>
    <w:p w14:paraId="5FB5CEC3" w14:textId="0E0453EF" w:rsidR="00EF217F" w:rsidRDefault="00EF217F" w:rsidP="00D0350E">
      <w:r>
        <w:t>The metrics tracked were accuracy and ROC AUC score, accuracy being the percentage of correct predictions. The threshold between classes in binary classification is normally set at 0.5, but ROC AUC (Receiver Operating Characteristic Area Under the Curve) evaluates the accuracy for the full range of the threshold from 0 to 1.</w:t>
      </w:r>
    </w:p>
    <w:p w14:paraId="75727125" w14:textId="75CFF885" w:rsidR="00EF217F" w:rsidRDefault="00EF217F" w:rsidP="00D0350E">
      <w:r>
        <w:t xml:space="preserve">Early stopping was enabled to </w:t>
      </w:r>
      <w:r w:rsidR="00370CF0">
        <w:t>potentially reduce</w:t>
      </w:r>
      <w:r>
        <w:t xml:space="preserve"> overfitting of the model.</w:t>
      </w:r>
    </w:p>
    <w:p w14:paraId="1FE575AF" w14:textId="14EAADCF" w:rsidR="00EF217F" w:rsidRDefault="00EF217F" w:rsidP="00D0350E">
      <w:r>
        <w:lastRenderedPageBreak/>
        <w:t xml:space="preserve">The outcome of training the model showed that the best configuration for this problem is </w:t>
      </w:r>
      <w:r w:rsidR="005114A4">
        <w:t xml:space="preserve">a </w:t>
      </w:r>
      <w:r w:rsidR="00370CF0">
        <w:t>“</w:t>
      </w:r>
      <w:r w:rsidR="005114A4">
        <w:t>num_leaves</w:t>
      </w:r>
      <w:r w:rsidR="00370CF0">
        <w:t>”</w:t>
      </w:r>
      <w:r w:rsidR="005114A4">
        <w:t xml:space="preserve"> of </w:t>
      </w:r>
      <w:r w:rsidR="00AA662A">
        <w:t>1</w:t>
      </w:r>
      <w:r w:rsidR="00F76535">
        <w:t>2</w:t>
      </w:r>
      <w:r w:rsidR="00AA662A">
        <w:t>0</w:t>
      </w:r>
      <w:r w:rsidR="005114A4">
        <w:t xml:space="preserve"> and a learning rate of 0.</w:t>
      </w:r>
      <w:r w:rsidR="00F76535">
        <w:t>06</w:t>
      </w:r>
      <w:r w:rsidR="005114A4">
        <w:t>. This resulted in an accuracy of ~</w:t>
      </w:r>
      <w:r w:rsidR="00F76535">
        <w:t>78.9</w:t>
      </w:r>
      <w:r w:rsidR="005114A4">
        <w:t>% and an ROC  AUC score of ~</w:t>
      </w:r>
      <w:r w:rsidR="00F76535">
        <w:t>86.8</w:t>
      </w:r>
      <w:r w:rsidR="005114A4">
        <w:t>%.</w:t>
      </w:r>
    </w:p>
    <w:p w14:paraId="6CD47E18" w14:textId="77777777" w:rsidR="00666389" w:rsidRDefault="00666389" w:rsidP="00D0350E"/>
    <w:p w14:paraId="638B5F32" w14:textId="77777777" w:rsidR="005114A4" w:rsidRDefault="005114A4" w:rsidP="00D0350E"/>
    <w:tbl>
      <w:tblPr>
        <w:tblW w:w="0" w:type="auto"/>
        <w:tblInd w:w="2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0"/>
        <w:gridCol w:w="1533"/>
        <w:gridCol w:w="1193"/>
        <w:gridCol w:w="1276"/>
      </w:tblGrid>
      <w:tr w:rsidR="00EF217F" w:rsidRPr="00EF217F" w14:paraId="7E779E51" w14:textId="77777777" w:rsidTr="00EF217F">
        <w:tc>
          <w:tcPr>
            <w:tcW w:w="1380" w:type="dxa"/>
            <w:tcMar>
              <w:top w:w="60" w:type="dxa"/>
              <w:left w:w="120" w:type="dxa"/>
              <w:bottom w:w="60" w:type="dxa"/>
              <w:right w:w="120" w:type="dxa"/>
            </w:tcMar>
            <w:vAlign w:val="center"/>
          </w:tcPr>
          <w:p w14:paraId="3D3F9CBA" w14:textId="6F074CB2"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Num_leaves</w:t>
            </w:r>
          </w:p>
        </w:tc>
        <w:tc>
          <w:tcPr>
            <w:tcW w:w="1533" w:type="dxa"/>
            <w:tcMar>
              <w:top w:w="60" w:type="dxa"/>
              <w:left w:w="120" w:type="dxa"/>
              <w:bottom w:w="60" w:type="dxa"/>
              <w:right w:w="120" w:type="dxa"/>
            </w:tcMar>
            <w:vAlign w:val="center"/>
          </w:tcPr>
          <w:p w14:paraId="4C6C6542" w14:textId="420D0AD9"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Learning_rate</w:t>
            </w:r>
          </w:p>
        </w:tc>
        <w:tc>
          <w:tcPr>
            <w:tcW w:w="1193" w:type="dxa"/>
            <w:tcMar>
              <w:top w:w="60" w:type="dxa"/>
              <w:left w:w="120" w:type="dxa"/>
              <w:bottom w:w="60" w:type="dxa"/>
              <w:right w:w="120" w:type="dxa"/>
            </w:tcMar>
            <w:vAlign w:val="center"/>
          </w:tcPr>
          <w:p w14:paraId="75757F12" w14:textId="7292A175"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Accuracy</w:t>
            </w:r>
          </w:p>
        </w:tc>
        <w:tc>
          <w:tcPr>
            <w:tcW w:w="1276" w:type="dxa"/>
            <w:tcMar>
              <w:top w:w="60" w:type="dxa"/>
              <w:left w:w="120" w:type="dxa"/>
              <w:bottom w:w="60" w:type="dxa"/>
              <w:right w:w="120" w:type="dxa"/>
            </w:tcMar>
            <w:vAlign w:val="center"/>
          </w:tcPr>
          <w:p w14:paraId="3798DD89" w14:textId="60897CB0"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ROC_AUC</w:t>
            </w:r>
          </w:p>
        </w:tc>
      </w:tr>
      <w:tr w:rsidR="00EF217F" w:rsidRPr="00EF217F" w14:paraId="27A51F87" w14:textId="77777777" w:rsidTr="00EF217F">
        <w:tc>
          <w:tcPr>
            <w:tcW w:w="1380" w:type="dxa"/>
            <w:tcMar>
              <w:top w:w="60" w:type="dxa"/>
              <w:left w:w="120" w:type="dxa"/>
              <w:bottom w:w="60" w:type="dxa"/>
              <w:right w:w="120" w:type="dxa"/>
            </w:tcMar>
            <w:vAlign w:val="center"/>
            <w:hideMark/>
          </w:tcPr>
          <w:p w14:paraId="2A9EDA88" w14:textId="3B5B889A"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1</w:t>
            </w:r>
            <w:r w:rsidR="00F76535">
              <w:rPr>
                <w:rFonts w:ascii="Segoe UI" w:eastAsia="Times New Roman" w:hAnsi="Segoe UI" w:cs="Segoe UI"/>
                <w:kern w:val="0"/>
                <w:sz w:val="21"/>
                <w:szCs w:val="21"/>
                <w:lang w:val="sv-SE" w:eastAsia="sv-SE"/>
                <w14:ligatures w14:val="none"/>
              </w:rPr>
              <w:t>2</w:t>
            </w:r>
            <w:r w:rsidR="00AA662A">
              <w:rPr>
                <w:rFonts w:ascii="Segoe UI" w:eastAsia="Times New Roman" w:hAnsi="Segoe UI" w:cs="Segoe UI"/>
                <w:kern w:val="0"/>
                <w:sz w:val="21"/>
                <w:szCs w:val="21"/>
                <w:lang w:val="sv-SE" w:eastAsia="sv-SE"/>
                <w14:ligatures w14:val="none"/>
              </w:rPr>
              <w:t>0</w:t>
            </w:r>
          </w:p>
        </w:tc>
        <w:tc>
          <w:tcPr>
            <w:tcW w:w="1533" w:type="dxa"/>
            <w:tcMar>
              <w:top w:w="60" w:type="dxa"/>
              <w:left w:w="120" w:type="dxa"/>
              <w:bottom w:w="60" w:type="dxa"/>
              <w:right w:w="120" w:type="dxa"/>
            </w:tcMar>
            <w:vAlign w:val="center"/>
            <w:hideMark/>
          </w:tcPr>
          <w:p w14:paraId="2B326501" w14:textId="416CF65E"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F76535">
              <w:rPr>
                <w:rFonts w:ascii="Segoe UI" w:eastAsia="Times New Roman" w:hAnsi="Segoe UI" w:cs="Segoe UI"/>
                <w:kern w:val="0"/>
                <w:sz w:val="21"/>
                <w:szCs w:val="21"/>
                <w:lang w:val="sv-SE" w:eastAsia="sv-SE"/>
                <w14:ligatures w14:val="none"/>
              </w:rPr>
              <w:t>06</w:t>
            </w:r>
          </w:p>
        </w:tc>
        <w:tc>
          <w:tcPr>
            <w:tcW w:w="1193" w:type="dxa"/>
            <w:tcMar>
              <w:top w:w="60" w:type="dxa"/>
              <w:left w:w="120" w:type="dxa"/>
              <w:bottom w:w="60" w:type="dxa"/>
              <w:right w:w="120" w:type="dxa"/>
            </w:tcMar>
            <w:vAlign w:val="center"/>
            <w:hideMark/>
          </w:tcPr>
          <w:p w14:paraId="4759A9C9" w14:textId="7907D2B2"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F76535">
              <w:rPr>
                <w:rFonts w:ascii="Segoe UI" w:eastAsia="Times New Roman" w:hAnsi="Segoe UI" w:cs="Segoe UI"/>
                <w:kern w:val="0"/>
                <w:sz w:val="21"/>
                <w:szCs w:val="21"/>
                <w:lang w:val="sv-SE" w:eastAsia="sv-SE"/>
                <w14:ligatures w14:val="none"/>
              </w:rPr>
              <w:t>789312</w:t>
            </w:r>
          </w:p>
        </w:tc>
        <w:tc>
          <w:tcPr>
            <w:tcW w:w="1276" w:type="dxa"/>
            <w:tcMar>
              <w:top w:w="60" w:type="dxa"/>
              <w:left w:w="120" w:type="dxa"/>
              <w:bottom w:w="60" w:type="dxa"/>
              <w:right w:w="120" w:type="dxa"/>
            </w:tcMar>
            <w:vAlign w:val="center"/>
            <w:hideMark/>
          </w:tcPr>
          <w:p w14:paraId="55D3565D" w14:textId="2A8B162F"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F76535">
              <w:rPr>
                <w:rFonts w:ascii="Segoe UI" w:eastAsia="Times New Roman" w:hAnsi="Segoe UI" w:cs="Segoe UI"/>
                <w:kern w:val="0"/>
                <w:sz w:val="21"/>
                <w:szCs w:val="21"/>
                <w:lang w:val="sv-SE" w:eastAsia="sv-SE"/>
                <w14:ligatures w14:val="none"/>
              </w:rPr>
              <w:t>868390</w:t>
            </w:r>
          </w:p>
        </w:tc>
      </w:tr>
      <w:tr w:rsidR="00EF217F" w:rsidRPr="00EF217F" w14:paraId="7623F7E1" w14:textId="77777777" w:rsidTr="00EF217F">
        <w:tc>
          <w:tcPr>
            <w:tcW w:w="1380" w:type="dxa"/>
            <w:tcMar>
              <w:top w:w="60" w:type="dxa"/>
              <w:left w:w="120" w:type="dxa"/>
              <w:bottom w:w="60" w:type="dxa"/>
              <w:right w:w="120" w:type="dxa"/>
            </w:tcMar>
            <w:vAlign w:val="center"/>
            <w:hideMark/>
          </w:tcPr>
          <w:p w14:paraId="07269CA0" w14:textId="7294D2B9" w:rsidR="00EF217F" w:rsidRPr="00EF217F" w:rsidRDefault="00AA662A" w:rsidP="00EF217F">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1</w:t>
            </w:r>
            <w:r w:rsidR="00F76535">
              <w:rPr>
                <w:rFonts w:ascii="Segoe UI" w:eastAsia="Times New Roman" w:hAnsi="Segoe UI" w:cs="Segoe UI"/>
                <w:kern w:val="0"/>
                <w:sz w:val="21"/>
                <w:szCs w:val="21"/>
                <w:lang w:val="sv-SE" w:eastAsia="sv-SE"/>
                <w14:ligatures w14:val="none"/>
              </w:rPr>
              <w:t>4</w:t>
            </w:r>
            <w:r>
              <w:rPr>
                <w:rFonts w:ascii="Segoe UI" w:eastAsia="Times New Roman" w:hAnsi="Segoe UI" w:cs="Segoe UI"/>
                <w:kern w:val="0"/>
                <w:sz w:val="21"/>
                <w:szCs w:val="21"/>
                <w:lang w:val="sv-SE" w:eastAsia="sv-SE"/>
                <w14:ligatures w14:val="none"/>
              </w:rPr>
              <w:t>0</w:t>
            </w:r>
          </w:p>
        </w:tc>
        <w:tc>
          <w:tcPr>
            <w:tcW w:w="1533" w:type="dxa"/>
            <w:tcMar>
              <w:top w:w="60" w:type="dxa"/>
              <w:left w:w="120" w:type="dxa"/>
              <w:bottom w:w="60" w:type="dxa"/>
              <w:right w:w="120" w:type="dxa"/>
            </w:tcMar>
            <w:vAlign w:val="center"/>
            <w:hideMark/>
          </w:tcPr>
          <w:p w14:paraId="6F535268" w14:textId="4A78F8EC"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AA662A">
              <w:rPr>
                <w:rFonts w:ascii="Segoe UI" w:eastAsia="Times New Roman" w:hAnsi="Segoe UI" w:cs="Segoe UI"/>
                <w:kern w:val="0"/>
                <w:sz w:val="21"/>
                <w:szCs w:val="21"/>
                <w:lang w:val="sv-SE" w:eastAsia="sv-SE"/>
                <w14:ligatures w14:val="none"/>
              </w:rPr>
              <w:t>1</w:t>
            </w:r>
            <w:r w:rsidR="00F76535">
              <w:rPr>
                <w:rFonts w:ascii="Segoe UI" w:eastAsia="Times New Roman" w:hAnsi="Segoe UI" w:cs="Segoe UI"/>
                <w:kern w:val="0"/>
                <w:sz w:val="21"/>
                <w:szCs w:val="21"/>
                <w:lang w:val="sv-SE" w:eastAsia="sv-SE"/>
                <w14:ligatures w14:val="none"/>
              </w:rPr>
              <w:t>1</w:t>
            </w:r>
          </w:p>
        </w:tc>
        <w:tc>
          <w:tcPr>
            <w:tcW w:w="1193" w:type="dxa"/>
            <w:tcMar>
              <w:top w:w="60" w:type="dxa"/>
              <w:left w:w="120" w:type="dxa"/>
              <w:bottom w:w="60" w:type="dxa"/>
              <w:right w:w="120" w:type="dxa"/>
            </w:tcMar>
            <w:vAlign w:val="center"/>
            <w:hideMark/>
          </w:tcPr>
          <w:p w14:paraId="6A8D4708" w14:textId="476C938D"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F76535">
              <w:rPr>
                <w:rFonts w:ascii="Segoe UI" w:eastAsia="Times New Roman" w:hAnsi="Segoe UI" w:cs="Segoe UI"/>
                <w:kern w:val="0"/>
                <w:sz w:val="21"/>
                <w:szCs w:val="21"/>
                <w:lang w:val="sv-SE" w:eastAsia="sv-SE"/>
                <w14:ligatures w14:val="none"/>
              </w:rPr>
              <w:t>788438</w:t>
            </w:r>
          </w:p>
        </w:tc>
        <w:tc>
          <w:tcPr>
            <w:tcW w:w="1276" w:type="dxa"/>
            <w:tcMar>
              <w:top w:w="60" w:type="dxa"/>
              <w:left w:w="120" w:type="dxa"/>
              <w:bottom w:w="60" w:type="dxa"/>
              <w:right w:w="120" w:type="dxa"/>
            </w:tcMar>
            <w:vAlign w:val="center"/>
            <w:hideMark/>
          </w:tcPr>
          <w:p w14:paraId="48EAE36F" w14:textId="755E7FA4"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F76535">
              <w:rPr>
                <w:rFonts w:ascii="Segoe UI" w:eastAsia="Times New Roman" w:hAnsi="Segoe UI" w:cs="Segoe UI"/>
                <w:kern w:val="0"/>
                <w:sz w:val="21"/>
                <w:szCs w:val="21"/>
                <w:lang w:val="sv-SE" w:eastAsia="sv-SE"/>
                <w14:ligatures w14:val="none"/>
              </w:rPr>
              <w:t>867642</w:t>
            </w:r>
          </w:p>
        </w:tc>
      </w:tr>
      <w:tr w:rsidR="00EF217F" w:rsidRPr="00EF217F" w14:paraId="0878E852" w14:textId="77777777" w:rsidTr="00EF217F">
        <w:tc>
          <w:tcPr>
            <w:tcW w:w="1380" w:type="dxa"/>
            <w:tcMar>
              <w:top w:w="60" w:type="dxa"/>
              <w:left w:w="120" w:type="dxa"/>
              <w:bottom w:w="60" w:type="dxa"/>
              <w:right w:w="120" w:type="dxa"/>
            </w:tcMar>
            <w:vAlign w:val="center"/>
            <w:hideMark/>
          </w:tcPr>
          <w:p w14:paraId="043E8A0B" w14:textId="198E5BB8" w:rsidR="00EF217F" w:rsidRPr="00EF217F" w:rsidRDefault="00F76535" w:rsidP="00EF217F">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8</w:t>
            </w:r>
            <w:r w:rsidR="00AA662A">
              <w:rPr>
                <w:rFonts w:ascii="Segoe UI" w:eastAsia="Times New Roman" w:hAnsi="Segoe UI" w:cs="Segoe UI"/>
                <w:kern w:val="0"/>
                <w:sz w:val="21"/>
                <w:szCs w:val="21"/>
                <w:lang w:val="sv-SE" w:eastAsia="sv-SE"/>
                <w14:ligatures w14:val="none"/>
              </w:rPr>
              <w:t>0</w:t>
            </w:r>
          </w:p>
        </w:tc>
        <w:tc>
          <w:tcPr>
            <w:tcW w:w="1533" w:type="dxa"/>
            <w:tcMar>
              <w:top w:w="60" w:type="dxa"/>
              <w:left w:w="120" w:type="dxa"/>
              <w:bottom w:w="60" w:type="dxa"/>
              <w:right w:w="120" w:type="dxa"/>
            </w:tcMar>
            <w:vAlign w:val="center"/>
            <w:hideMark/>
          </w:tcPr>
          <w:p w14:paraId="6E426810" w14:textId="74E36090"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AA662A">
              <w:rPr>
                <w:rFonts w:ascii="Segoe UI" w:eastAsia="Times New Roman" w:hAnsi="Segoe UI" w:cs="Segoe UI"/>
                <w:kern w:val="0"/>
                <w:sz w:val="21"/>
                <w:szCs w:val="21"/>
                <w:lang w:val="sv-SE" w:eastAsia="sv-SE"/>
                <w14:ligatures w14:val="none"/>
              </w:rPr>
              <w:t>1</w:t>
            </w:r>
            <w:r w:rsidR="00F76535">
              <w:rPr>
                <w:rFonts w:ascii="Segoe UI" w:eastAsia="Times New Roman" w:hAnsi="Segoe UI" w:cs="Segoe UI"/>
                <w:kern w:val="0"/>
                <w:sz w:val="21"/>
                <w:szCs w:val="21"/>
                <w:lang w:val="sv-SE" w:eastAsia="sv-SE"/>
                <w14:ligatures w14:val="none"/>
              </w:rPr>
              <w:t>1</w:t>
            </w:r>
          </w:p>
        </w:tc>
        <w:tc>
          <w:tcPr>
            <w:tcW w:w="1193" w:type="dxa"/>
            <w:tcMar>
              <w:top w:w="60" w:type="dxa"/>
              <w:left w:w="120" w:type="dxa"/>
              <w:bottom w:w="60" w:type="dxa"/>
              <w:right w:w="120" w:type="dxa"/>
            </w:tcMar>
            <w:vAlign w:val="center"/>
            <w:hideMark/>
          </w:tcPr>
          <w:p w14:paraId="049F2421" w14:textId="1C2B832F"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F76535">
              <w:rPr>
                <w:rFonts w:ascii="Segoe UI" w:eastAsia="Times New Roman" w:hAnsi="Segoe UI" w:cs="Segoe UI"/>
                <w:kern w:val="0"/>
                <w:sz w:val="21"/>
                <w:szCs w:val="21"/>
                <w:lang w:val="sv-SE" w:eastAsia="sv-SE"/>
                <w14:ligatures w14:val="none"/>
              </w:rPr>
              <w:t>788062</w:t>
            </w:r>
          </w:p>
        </w:tc>
        <w:tc>
          <w:tcPr>
            <w:tcW w:w="1276" w:type="dxa"/>
            <w:tcMar>
              <w:top w:w="60" w:type="dxa"/>
              <w:left w:w="120" w:type="dxa"/>
              <w:bottom w:w="60" w:type="dxa"/>
              <w:right w:w="120" w:type="dxa"/>
            </w:tcMar>
            <w:vAlign w:val="center"/>
            <w:hideMark/>
          </w:tcPr>
          <w:p w14:paraId="6839B245" w14:textId="44778F0F"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F76535">
              <w:rPr>
                <w:rFonts w:ascii="Segoe UI" w:eastAsia="Times New Roman" w:hAnsi="Segoe UI" w:cs="Segoe UI"/>
                <w:kern w:val="0"/>
                <w:sz w:val="21"/>
                <w:szCs w:val="21"/>
                <w:lang w:val="sv-SE" w:eastAsia="sv-SE"/>
                <w14:ligatures w14:val="none"/>
              </w:rPr>
              <w:t>868019</w:t>
            </w:r>
          </w:p>
        </w:tc>
      </w:tr>
      <w:tr w:rsidR="00EF217F" w:rsidRPr="00EF217F" w14:paraId="5B87448C" w14:textId="77777777" w:rsidTr="00EF217F">
        <w:tc>
          <w:tcPr>
            <w:tcW w:w="1380" w:type="dxa"/>
            <w:tcMar>
              <w:top w:w="60" w:type="dxa"/>
              <w:left w:w="120" w:type="dxa"/>
              <w:bottom w:w="60" w:type="dxa"/>
              <w:right w:w="120" w:type="dxa"/>
            </w:tcMar>
            <w:vAlign w:val="center"/>
            <w:hideMark/>
          </w:tcPr>
          <w:p w14:paraId="2CA9BF76" w14:textId="53B3C15A" w:rsidR="00EF217F" w:rsidRPr="00EF217F" w:rsidRDefault="00AA662A" w:rsidP="00EF217F">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140</w:t>
            </w:r>
          </w:p>
        </w:tc>
        <w:tc>
          <w:tcPr>
            <w:tcW w:w="1533" w:type="dxa"/>
            <w:tcMar>
              <w:top w:w="60" w:type="dxa"/>
              <w:left w:w="120" w:type="dxa"/>
              <w:bottom w:w="60" w:type="dxa"/>
              <w:right w:w="120" w:type="dxa"/>
            </w:tcMar>
            <w:vAlign w:val="center"/>
            <w:hideMark/>
          </w:tcPr>
          <w:p w14:paraId="0722D66E" w14:textId="0F93DE5D"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F76535">
              <w:rPr>
                <w:rFonts w:ascii="Segoe UI" w:eastAsia="Times New Roman" w:hAnsi="Segoe UI" w:cs="Segoe UI"/>
                <w:kern w:val="0"/>
                <w:sz w:val="21"/>
                <w:szCs w:val="21"/>
                <w:lang w:val="sv-SE" w:eastAsia="sv-SE"/>
                <w14:ligatures w14:val="none"/>
              </w:rPr>
              <w:t>06</w:t>
            </w:r>
          </w:p>
        </w:tc>
        <w:tc>
          <w:tcPr>
            <w:tcW w:w="1193" w:type="dxa"/>
            <w:tcMar>
              <w:top w:w="60" w:type="dxa"/>
              <w:left w:w="120" w:type="dxa"/>
              <w:bottom w:w="60" w:type="dxa"/>
              <w:right w:w="120" w:type="dxa"/>
            </w:tcMar>
            <w:vAlign w:val="center"/>
            <w:hideMark/>
          </w:tcPr>
          <w:p w14:paraId="5E88F527" w14:textId="3894ECD6"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F76535">
              <w:rPr>
                <w:rFonts w:ascii="Segoe UI" w:eastAsia="Times New Roman" w:hAnsi="Segoe UI" w:cs="Segoe UI"/>
                <w:kern w:val="0"/>
                <w:sz w:val="21"/>
                <w:szCs w:val="21"/>
                <w:lang w:val="sv-SE" w:eastAsia="sv-SE"/>
                <w14:ligatures w14:val="none"/>
              </w:rPr>
              <w:t>788031</w:t>
            </w:r>
          </w:p>
        </w:tc>
        <w:tc>
          <w:tcPr>
            <w:tcW w:w="1276" w:type="dxa"/>
            <w:tcMar>
              <w:top w:w="60" w:type="dxa"/>
              <w:left w:w="120" w:type="dxa"/>
              <w:bottom w:w="60" w:type="dxa"/>
              <w:right w:w="120" w:type="dxa"/>
            </w:tcMar>
            <w:vAlign w:val="center"/>
            <w:hideMark/>
          </w:tcPr>
          <w:p w14:paraId="4731C60A" w14:textId="025F48F0"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F76535">
              <w:rPr>
                <w:rFonts w:ascii="Segoe UI" w:eastAsia="Times New Roman" w:hAnsi="Segoe UI" w:cs="Segoe UI"/>
                <w:kern w:val="0"/>
                <w:sz w:val="21"/>
                <w:szCs w:val="21"/>
                <w:lang w:val="sv-SE" w:eastAsia="sv-SE"/>
                <w14:ligatures w14:val="none"/>
              </w:rPr>
              <w:t>868572</w:t>
            </w:r>
          </w:p>
        </w:tc>
      </w:tr>
      <w:tr w:rsidR="00EF217F" w:rsidRPr="00EF217F" w14:paraId="48AE1756" w14:textId="77777777" w:rsidTr="00EF217F">
        <w:tc>
          <w:tcPr>
            <w:tcW w:w="1380" w:type="dxa"/>
            <w:tcMar>
              <w:top w:w="60" w:type="dxa"/>
              <w:left w:w="120" w:type="dxa"/>
              <w:bottom w:w="60" w:type="dxa"/>
              <w:right w:w="120" w:type="dxa"/>
            </w:tcMar>
            <w:vAlign w:val="center"/>
            <w:hideMark/>
          </w:tcPr>
          <w:p w14:paraId="765CDE24" w14:textId="011607D9" w:rsidR="00EF217F" w:rsidRPr="00EF217F" w:rsidRDefault="00AA662A" w:rsidP="00EF217F">
            <w:pPr>
              <w:spacing w:after="0" w:line="240" w:lineRule="auto"/>
              <w:jc w:val="right"/>
              <w:rPr>
                <w:rFonts w:ascii="Segoe UI" w:eastAsia="Times New Roman" w:hAnsi="Segoe UI" w:cs="Segoe UI"/>
                <w:kern w:val="0"/>
                <w:sz w:val="21"/>
                <w:szCs w:val="21"/>
                <w:lang w:val="sv-SE" w:eastAsia="sv-SE"/>
                <w14:ligatures w14:val="none"/>
              </w:rPr>
            </w:pPr>
            <w:r>
              <w:rPr>
                <w:rFonts w:ascii="Segoe UI" w:eastAsia="Times New Roman" w:hAnsi="Segoe UI" w:cs="Segoe UI"/>
                <w:kern w:val="0"/>
                <w:sz w:val="21"/>
                <w:szCs w:val="21"/>
                <w:lang w:val="sv-SE" w:eastAsia="sv-SE"/>
                <w14:ligatures w14:val="none"/>
              </w:rPr>
              <w:t>1</w:t>
            </w:r>
            <w:r w:rsidR="00F76535">
              <w:rPr>
                <w:rFonts w:ascii="Segoe UI" w:eastAsia="Times New Roman" w:hAnsi="Segoe UI" w:cs="Segoe UI"/>
                <w:kern w:val="0"/>
                <w:sz w:val="21"/>
                <w:szCs w:val="21"/>
                <w:lang w:val="sv-SE" w:eastAsia="sv-SE"/>
                <w14:ligatures w14:val="none"/>
              </w:rPr>
              <w:t>0</w:t>
            </w:r>
            <w:r>
              <w:rPr>
                <w:rFonts w:ascii="Segoe UI" w:eastAsia="Times New Roman" w:hAnsi="Segoe UI" w:cs="Segoe UI"/>
                <w:kern w:val="0"/>
                <w:sz w:val="21"/>
                <w:szCs w:val="21"/>
                <w:lang w:val="sv-SE" w:eastAsia="sv-SE"/>
                <w14:ligatures w14:val="none"/>
              </w:rPr>
              <w:t>0</w:t>
            </w:r>
          </w:p>
        </w:tc>
        <w:tc>
          <w:tcPr>
            <w:tcW w:w="1533" w:type="dxa"/>
            <w:tcMar>
              <w:top w:w="60" w:type="dxa"/>
              <w:left w:w="120" w:type="dxa"/>
              <w:bottom w:w="60" w:type="dxa"/>
              <w:right w:w="120" w:type="dxa"/>
            </w:tcMar>
            <w:vAlign w:val="center"/>
            <w:hideMark/>
          </w:tcPr>
          <w:p w14:paraId="63C2F134" w14:textId="0A665D6F"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F76535">
              <w:rPr>
                <w:rFonts w:ascii="Segoe UI" w:eastAsia="Times New Roman" w:hAnsi="Segoe UI" w:cs="Segoe UI"/>
                <w:kern w:val="0"/>
                <w:sz w:val="21"/>
                <w:szCs w:val="21"/>
                <w:lang w:val="sv-SE" w:eastAsia="sv-SE"/>
                <w14:ligatures w14:val="none"/>
              </w:rPr>
              <w:t>06</w:t>
            </w:r>
          </w:p>
        </w:tc>
        <w:tc>
          <w:tcPr>
            <w:tcW w:w="1193" w:type="dxa"/>
            <w:tcMar>
              <w:top w:w="60" w:type="dxa"/>
              <w:left w:w="120" w:type="dxa"/>
              <w:bottom w:w="60" w:type="dxa"/>
              <w:right w:w="120" w:type="dxa"/>
            </w:tcMar>
            <w:vAlign w:val="center"/>
            <w:hideMark/>
          </w:tcPr>
          <w:p w14:paraId="48AC47E9" w14:textId="603C4740"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F76535">
              <w:rPr>
                <w:rFonts w:ascii="Segoe UI" w:eastAsia="Times New Roman" w:hAnsi="Segoe UI" w:cs="Segoe UI"/>
                <w:kern w:val="0"/>
                <w:sz w:val="21"/>
                <w:szCs w:val="21"/>
                <w:lang w:val="sv-SE" w:eastAsia="sv-SE"/>
                <w14:ligatures w14:val="none"/>
              </w:rPr>
              <w:t>787750</w:t>
            </w:r>
          </w:p>
        </w:tc>
        <w:tc>
          <w:tcPr>
            <w:tcW w:w="1276" w:type="dxa"/>
            <w:tcMar>
              <w:top w:w="60" w:type="dxa"/>
              <w:left w:w="120" w:type="dxa"/>
              <w:bottom w:w="60" w:type="dxa"/>
              <w:right w:w="120" w:type="dxa"/>
            </w:tcMar>
            <w:vAlign w:val="center"/>
            <w:hideMark/>
          </w:tcPr>
          <w:p w14:paraId="144F7E54" w14:textId="6FB81E2A" w:rsidR="00EF217F" w:rsidRPr="00EF217F" w:rsidRDefault="00EF217F" w:rsidP="00EF217F">
            <w:pPr>
              <w:spacing w:after="0" w:line="240" w:lineRule="auto"/>
              <w:jc w:val="right"/>
              <w:rPr>
                <w:rFonts w:ascii="Segoe UI" w:eastAsia="Times New Roman" w:hAnsi="Segoe UI" w:cs="Segoe UI"/>
                <w:kern w:val="0"/>
                <w:sz w:val="21"/>
                <w:szCs w:val="21"/>
                <w:lang w:val="sv-SE" w:eastAsia="sv-SE"/>
                <w14:ligatures w14:val="none"/>
              </w:rPr>
            </w:pPr>
            <w:r w:rsidRPr="00EF217F">
              <w:rPr>
                <w:rFonts w:ascii="Segoe UI" w:eastAsia="Times New Roman" w:hAnsi="Segoe UI" w:cs="Segoe UI"/>
                <w:kern w:val="0"/>
                <w:sz w:val="21"/>
                <w:szCs w:val="21"/>
                <w:lang w:val="sv-SE" w:eastAsia="sv-SE"/>
                <w14:ligatures w14:val="none"/>
              </w:rPr>
              <w:t>0.</w:t>
            </w:r>
            <w:r w:rsidR="00F76535">
              <w:rPr>
                <w:rFonts w:ascii="Segoe UI" w:eastAsia="Times New Roman" w:hAnsi="Segoe UI" w:cs="Segoe UI"/>
                <w:kern w:val="0"/>
                <w:sz w:val="21"/>
                <w:szCs w:val="21"/>
                <w:lang w:val="sv-SE" w:eastAsia="sv-SE"/>
                <w14:ligatures w14:val="none"/>
              </w:rPr>
              <w:t>868156</w:t>
            </w:r>
          </w:p>
        </w:tc>
      </w:tr>
    </w:tbl>
    <w:p w14:paraId="4C74E910" w14:textId="2F037CFE" w:rsidR="00EF217F" w:rsidRPr="005A0BCF" w:rsidRDefault="005A0BCF" w:rsidP="00D0350E">
      <w:pPr>
        <w:rPr>
          <w:i/>
          <w:iCs/>
        </w:rPr>
      </w:pPr>
      <w:r>
        <w:tab/>
      </w:r>
      <w:r>
        <w:tab/>
      </w:r>
      <w:r>
        <w:tab/>
      </w:r>
      <w:r>
        <w:rPr>
          <w:i/>
          <w:iCs/>
        </w:rPr>
        <w:t>Table 1, Top performing configurations of LightGBM.</w:t>
      </w:r>
    </w:p>
    <w:p w14:paraId="28412266" w14:textId="77777777" w:rsidR="005114A4" w:rsidRDefault="005114A4" w:rsidP="00D0350E"/>
    <w:p w14:paraId="275C0787" w14:textId="77777777" w:rsidR="00666389" w:rsidRPr="00AA662A" w:rsidRDefault="00666389" w:rsidP="00AA662A">
      <w:pPr>
        <w:spacing w:after="0"/>
        <w:ind w:left="1440"/>
      </w:pPr>
    </w:p>
    <w:p w14:paraId="35AB6DC3" w14:textId="77777777" w:rsidR="00F76535" w:rsidRPr="00F76535" w:rsidRDefault="00F76535" w:rsidP="00F76535">
      <w:pPr>
        <w:spacing w:after="0"/>
        <w:ind w:left="1440"/>
        <w:rPr>
          <w:rFonts w:ascii="Consolas" w:hAnsi="Consolas"/>
          <w:sz w:val="21"/>
          <w:szCs w:val="21"/>
        </w:rPr>
      </w:pPr>
      <w:r w:rsidRPr="00F76535">
        <w:rPr>
          <w:rFonts w:ascii="Consolas" w:hAnsi="Consolas"/>
          <w:sz w:val="21"/>
          <w:szCs w:val="21"/>
        </w:rPr>
        <w:t xml:space="preserve">               precision    recall  f1-score   support</w:t>
      </w:r>
    </w:p>
    <w:p w14:paraId="0C9EA191" w14:textId="77777777" w:rsidR="00F76535" w:rsidRPr="00F76535" w:rsidRDefault="00F76535" w:rsidP="00F76535">
      <w:pPr>
        <w:spacing w:after="0"/>
        <w:ind w:left="1440"/>
        <w:rPr>
          <w:rFonts w:ascii="Consolas" w:hAnsi="Consolas"/>
          <w:sz w:val="21"/>
          <w:szCs w:val="21"/>
        </w:rPr>
      </w:pPr>
    </w:p>
    <w:p w14:paraId="3CA8F558" w14:textId="77777777" w:rsidR="00F76535" w:rsidRPr="00F76535" w:rsidRDefault="00F76535" w:rsidP="00F76535">
      <w:pPr>
        <w:spacing w:after="0"/>
        <w:ind w:left="1440"/>
        <w:rPr>
          <w:rFonts w:ascii="Consolas" w:hAnsi="Consolas"/>
          <w:sz w:val="21"/>
          <w:szCs w:val="21"/>
        </w:rPr>
      </w:pPr>
      <w:r w:rsidRPr="00F76535">
        <w:rPr>
          <w:rFonts w:ascii="Consolas" w:hAnsi="Consolas"/>
          <w:sz w:val="21"/>
          <w:szCs w:val="21"/>
        </w:rPr>
        <w:t xml:space="preserve">           0       0.79      0.78      0.79     16002</w:t>
      </w:r>
    </w:p>
    <w:p w14:paraId="38D8F741" w14:textId="77777777" w:rsidR="00F76535" w:rsidRPr="00F76535" w:rsidRDefault="00F76535" w:rsidP="00F76535">
      <w:pPr>
        <w:spacing w:after="0"/>
        <w:ind w:left="1440"/>
        <w:rPr>
          <w:rFonts w:ascii="Consolas" w:hAnsi="Consolas"/>
          <w:sz w:val="21"/>
          <w:szCs w:val="21"/>
        </w:rPr>
      </w:pPr>
      <w:r w:rsidRPr="00F76535">
        <w:rPr>
          <w:rFonts w:ascii="Consolas" w:hAnsi="Consolas"/>
          <w:sz w:val="21"/>
          <w:szCs w:val="21"/>
        </w:rPr>
        <w:t xml:space="preserve">           1       0.79      0.79      0.79     15998</w:t>
      </w:r>
    </w:p>
    <w:p w14:paraId="76923A9F" w14:textId="77777777" w:rsidR="00F76535" w:rsidRPr="00F76535" w:rsidRDefault="00F76535" w:rsidP="00F76535">
      <w:pPr>
        <w:spacing w:after="0"/>
        <w:ind w:left="1440"/>
        <w:rPr>
          <w:rFonts w:ascii="Consolas" w:hAnsi="Consolas"/>
          <w:sz w:val="21"/>
          <w:szCs w:val="21"/>
        </w:rPr>
      </w:pPr>
    </w:p>
    <w:p w14:paraId="62DFE6F0" w14:textId="77777777" w:rsidR="00F76535" w:rsidRPr="00F76535" w:rsidRDefault="00F76535" w:rsidP="00F76535">
      <w:pPr>
        <w:spacing w:after="0"/>
        <w:ind w:left="1440"/>
        <w:rPr>
          <w:rFonts w:ascii="Consolas" w:hAnsi="Consolas"/>
          <w:sz w:val="21"/>
          <w:szCs w:val="21"/>
        </w:rPr>
      </w:pPr>
      <w:r w:rsidRPr="00F76535">
        <w:rPr>
          <w:rFonts w:ascii="Consolas" w:hAnsi="Consolas"/>
          <w:sz w:val="21"/>
          <w:szCs w:val="21"/>
        </w:rPr>
        <w:t xml:space="preserve">    accuracy                           0.79     32000</w:t>
      </w:r>
    </w:p>
    <w:p w14:paraId="42AB64B9" w14:textId="77777777" w:rsidR="00F76535" w:rsidRPr="00F76535" w:rsidRDefault="00F76535" w:rsidP="00F76535">
      <w:pPr>
        <w:spacing w:after="0"/>
        <w:ind w:left="1440"/>
        <w:rPr>
          <w:rFonts w:ascii="Consolas" w:hAnsi="Consolas"/>
          <w:sz w:val="21"/>
          <w:szCs w:val="21"/>
        </w:rPr>
      </w:pPr>
      <w:r w:rsidRPr="00F76535">
        <w:rPr>
          <w:rFonts w:ascii="Consolas" w:hAnsi="Consolas"/>
          <w:sz w:val="21"/>
          <w:szCs w:val="21"/>
        </w:rPr>
        <w:t xml:space="preserve">   macro avg       0.79      0.79      0.79     32000</w:t>
      </w:r>
    </w:p>
    <w:p w14:paraId="102296AC" w14:textId="77777777" w:rsidR="00F76535" w:rsidRDefault="00F76535" w:rsidP="00F76535">
      <w:pPr>
        <w:spacing w:after="0"/>
        <w:ind w:left="1440"/>
        <w:rPr>
          <w:rFonts w:eastAsia="Times New Roman" w:cstheme="minorHAnsi"/>
          <w:i/>
          <w:iCs/>
          <w:kern w:val="0"/>
          <w:lang w:eastAsia="sv-SE"/>
          <w14:ligatures w14:val="none"/>
        </w:rPr>
      </w:pPr>
      <w:r w:rsidRPr="00F76535">
        <w:rPr>
          <w:rFonts w:ascii="Consolas" w:hAnsi="Consolas"/>
          <w:sz w:val="21"/>
          <w:szCs w:val="21"/>
        </w:rPr>
        <w:t>weighted avg       0.79      0.79      0.79     32000</w:t>
      </w:r>
      <w:r w:rsidRPr="00F76535">
        <w:rPr>
          <w:rFonts w:eastAsia="Times New Roman" w:cstheme="minorHAnsi"/>
          <w:i/>
          <w:iCs/>
          <w:kern w:val="0"/>
          <w:lang w:eastAsia="sv-SE"/>
          <w14:ligatures w14:val="none"/>
        </w:rPr>
        <w:t xml:space="preserve"> </w:t>
      </w:r>
    </w:p>
    <w:p w14:paraId="6A05726F" w14:textId="77777777" w:rsidR="00F76535" w:rsidRPr="00F76535" w:rsidRDefault="00F76535" w:rsidP="00F76535">
      <w:pPr>
        <w:spacing w:after="0"/>
        <w:ind w:left="1440"/>
        <w:rPr>
          <w:rFonts w:eastAsia="Times New Roman" w:cstheme="minorHAnsi"/>
          <w:i/>
          <w:iCs/>
          <w:kern w:val="0"/>
          <w:lang w:eastAsia="sv-SE"/>
          <w14:ligatures w14:val="none"/>
        </w:rPr>
      </w:pPr>
    </w:p>
    <w:p w14:paraId="079AB96D" w14:textId="52E0AB90" w:rsidR="005A0BCF" w:rsidRPr="005A0BCF" w:rsidRDefault="00F76535" w:rsidP="00F76535">
      <w:pPr>
        <w:ind w:left="1440"/>
        <w:rPr>
          <w:rFonts w:eastAsia="Times New Roman" w:cstheme="minorHAnsi"/>
          <w:i/>
          <w:iCs/>
          <w:kern w:val="0"/>
          <w:lang w:eastAsia="sv-SE"/>
          <w14:ligatures w14:val="none"/>
        </w:rPr>
      </w:pPr>
      <w:r>
        <w:rPr>
          <w:rFonts w:eastAsia="Times New Roman" w:cstheme="minorHAnsi"/>
          <w:i/>
          <w:iCs/>
          <w:kern w:val="0"/>
          <w:lang w:eastAsia="sv-SE"/>
          <w14:ligatures w14:val="none"/>
        </w:rPr>
        <w:t>T</w:t>
      </w:r>
      <w:r w:rsidR="005A0BCF" w:rsidRPr="005A0BCF">
        <w:rPr>
          <w:rFonts w:eastAsia="Times New Roman" w:cstheme="minorHAnsi"/>
          <w:i/>
          <w:iCs/>
          <w:kern w:val="0"/>
          <w:lang w:eastAsia="sv-SE"/>
          <w14:ligatures w14:val="none"/>
        </w:rPr>
        <w:t>able 2, Classification score for the top performing LightGBM configuration</w:t>
      </w:r>
      <w:r w:rsidR="005A0BCF">
        <w:rPr>
          <w:rFonts w:eastAsia="Times New Roman" w:cstheme="minorHAnsi"/>
          <w:i/>
          <w:iCs/>
          <w:kern w:val="0"/>
          <w:lang w:eastAsia="sv-SE"/>
          <w14:ligatures w14:val="none"/>
        </w:rPr>
        <w:t>.</w:t>
      </w:r>
    </w:p>
    <w:p w14:paraId="3169268D" w14:textId="77777777" w:rsidR="005114A4" w:rsidRDefault="005114A4" w:rsidP="005114A4">
      <w:pPr>
        <w:ind w:left="1440"/>
        <w:rPr>
          <w:rFonts w:ascii="Consolas" w:eastAsia="Times New Roman" w:hAnsi="Consolas" w:cs="Times New Roman"/>
          <w:kern w:val="0"/>
          <w:sz w:val="21"/>
          <w:szCs w:val="21"/>
          <w:lang w:eastAsia="sv-SE"/>
          <w14:ligatures w14:val="none"/>
        </w:rPr>
      </w:pPr>
    </w:p>
    <w:p w14:paraId="489F587A" w14:textId="59D97F08" w:rsidR="005114A4" w:rsidRDefault="00746421" w:rsidP="005114A4">
      <w:pPr>
        <w:ind w:left="1440"/>
      </w:pPr>
      <w:r>
        <w:rPr>
          <w:noProof/>
        </w:rPr>
        <w:drawing>
          <wp:inline distT="0" distB="0" distL="0" distR="0" wp14:anchorId="03A7C38F" wp14:editId="24737092">
            <wp:extent cx="4558492" cy="2733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65730" cy="2738015"/>
                    </a:xfrm>
                    <a:prstGeom prst="rect">
                      <a:avLst/>
                    </a:prstGeom>
                    <a:noFill/>
                    <a:ln>
                      <a:noFill/>
                    </a:ln>
                  </pic:spPr>
                </pic:pic>
              </a:graphicData>
            </a:graphic>
          </wp:inline>
        </w:drawing>
      </w:r>
    </w:p>
    <w:p w14:paraId="6A8357F2" w14:textId="5457B9A9" w:rsidR="005A0BCF" w:rsidRPr="005A0BCF" w:rsidRDefault="005A0BCF" w:rsidP="005A0BCF">
      <w:pPr>
        <w:ind w:left="2160"/>
        <w:rPr>
          <w:i/>
          <w:iCs/>
        </w:rPr>
      </w:pPr>
      <w:r>
        <w:rPr>
          <w:i/>
          <w:iCs/>
        </w:rPr>
        <w:t xml:space="preserve">Image </w:t>
      </w:r>
      <w:r w:rsidR="00746421">
        <w:rPr>
          <w:i/>
          <w:iCs/>
        </w:rPr>
        <w:t>1</w:t>
      </w:r>
      <w:r>
        <w:rPr>
          <w:i/>
          <w:iCs/>
        </w:rPr>
        <w:t>, The performance for each step of “</w:t>
      </w:r>
      <w:r w:rsidR="00746421">
        <w:rPr>
          <w:i/>
          <w:iCs/>
        </w:rPr>
        <w:t>num_leaves</w:t>
      </w:r>
      <w:r>
        <w:rPr>
          <w:i/>
          <w:iCs/>
        </w:rPr>
        <w:t>”, with the best “</w:t>
      </w:r>
      <w:r w:rsidR="00746421">
        <w:rPr>
          <w:i/>
          <w:iCs/>
        </w:rPr>
        <w:t>num_leaves</w:t>
      </w:r>
      <w:r>
        <w:rPr>
          <w:i/>
          <w:iCs/>
        </w:rPr>
        <w:t>”</w:t>
      </w:r>
      <w:r w:rsidR="00F55B0A">
        <w:rPr>
          <w:i/>
          <w:iCs/>
        </w:rPr>
        <w:t>.</w:t>
      </w:r>
    </w:p>
    <w:p w14:paraId="38F40C50" w14:textId="17AB4F3B" w:rsidR="005114A4" w:rsidRDefault="00746421" w:rsidP="005114A4">
      <w:pPr>
        <w:ind w:left="1440"/>
      </w:pPr>
      <w:r>
        <w:rPr>
          <w:noProof/>
        </w:rPr>
        <w:lastRenderedPageBreak/>
        <w:drawing>
          <wp:inline distT="0" distB="0" distL="0" distR="0" wp14:anchorId="3134BB0C" wp14:editId="4AEDEB94">
            <wp:extent cx="4657725" cy="279318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5434" cy="2803804"/>
                    </a:xfrm>
                    <a:prstGeom prst="rect">
                      <a:avLst/>
                    </a:prstGeom>
                    <a:noFill/>
                    <a:ln>
                      <a:noFill/>
                    </a:ln>
                  </pic:spPr>
                </pic:pic>
              </a:graphicData>
            </a:graphic>
          </wp:inline>
        </w:drawing>
      </w:r>
    </w:p>
    <w:p w14:paraId="1D66FADD" w14:textId="72978B52" w:rsidR="005A0BCF" w:rsidRPr="005A0BCF" w:rsidRDefault="005A0BCF" w:rsidP="005A0BCF">
      <w:pPr>
        <w:ind w:left="2160"/>
        <w:rPr>
          <w:i/>
          <w:iCs/>
        </w:rPr>
      </w:pPr>
      <w:r>
        <w:rPr>
          <w:i/>
          <w:iCs/>
        </w:rPr>
        <w:t xml:space="preserve">Image </w:t>
      </w:r>
      <w:r w:rsidR="00746421">
        <w:rPr>
          <w:i/>
          <w:iCs/>
        </w:rPr>
        <w:t>2</w:t>
      </w:r>
      <w:r>
        <w:rPr>
          <w:i/>
          <w:iCs/>
        </w:rPr>
        <w:t>, The performance for each step of “</w:t>
      </w:r>
      <w:r w:rsidR="00746421">
        <w:rPr>
          <w:i/>
          <w:iCs/>
        </w:rPr>
        <w:t>learning_rate</w:t>
      </w:r>
      <w:r>
        <w:rPr>
          <w:i/>
          <w:iCs/>
        </w:rPr>
        <w:t>”, with the best “</w:t>
      </w:r>
      <w:r w:rsidR="00746421">
        <w:rPr>
          <w:i/>
          <w:iCs/>
        </w:rPr>
        <w:t>num_leaves</w:t>
      </w:r>
      <w:r>
        <w:rPr>
          <w:i/>
          <w:iCs/>
        </w:rPr>
        <w:t>”</w:t>
      </w:r>
      <w:r w:rsidR="00F55B0A">
        <w:rPr>
          <w:i/>
          <w:iCs/>
        </w:rPr>
        <w:t>.</w:t>
      </w:r>
    </w:p>
    <w:p w14:paraId="5BA81C7B" w14:textId="32812D20" w:rsidR="0095353A" w:rsidRDefault="0095353A" w:rsidP="005114A4">
      <w:pPr>
        <w:ind w:left="1440"/>
      </w:pPr>
    </w:p>
    <w:p w14:paraId="1572C0D7" w14:textId="7D2A67D3" w:rsidR="0095353A" w:rsidRDefault="00746421" w:rsidP="0095353A">
      <w:pPr>
        <w:pStyle w:val="Heading3"/>
      </w:pPr>
      <w:r>
        <w:t>Neural Network</w:t>
      </w:r>
    </w:p>
    <w:p w14:paraId="0680AABF" w14:textId="40C11CD7" w:rsidR="0095353A" w:rsidRDefault="00FD6B48" w:rsidP="0095353A">
      <w:r>
        <w:t xml:space="preserve">The neural network was structured as a sequential model with three layers. The input layer was an Embedding layer, which transform the data to fixed-size vectors. This is necessary because all input data needs to maintain the same fixed size. The input features count for this layers was set to </w:t>
      </w:r>
      <w:r w:rsidRPr="00FD6B48">
        <w:t>30</w:t>
      </w:r>
      <w:r>
        <w:t>.</w:t>
      </w:r>
      <w:r w:rsidRPr="00FD6B48">
        <w:t>522</w:t>
      </w:r>
      <w:r>
        <w:t>, as this is the size of the BertTokenizer dictionary. The second layer was an LSTM unit (Long Short-Term Memory, which in a manner can remember contexts from earlier points in the training sequence. This is very suitable for sentiment analysis as sentiment can be very dependent on small details in a sentence, such as a “not” changing the whole meaning of the sentence. The output layer was a Dense layer with a single output with the sigmoid activation function, which returns a value between 0 and 1.</w:t>
      </w:r>
      <w:r w:rsidR="00941BD5">
        <w:t xml:space="preserve"> </w:t>
      </w:r>
      <w:sdt>
        <w:sdtPr>
          <w:id w:val="850537706"/>
          <w:citation/>
        </w:sdtPr>
        <w:sdtContent>
          <w:r w:rsidR="00941BD5">
            <w:fldChar w:fldCharType="begin"/>
          </w:r>
          <w:r w:rsidR="00941BD5" w:rsidRPr="00941BD5">
            <w:instrText xml:space="preserve"> CITATION Ten24 \l 1053 </w:instrText>
          </w:r>
          <w:r w:rsidR="00941BD5">
            <w:fldChar w:fldCharType="separate"/>
          </w:r>
          <w:r w:rsidR="00941BD5" w:rsidRPr="00941BD5">
            <w:rPr>
              <w:noProof/>
              <w:lang w:val="sv-SE"/>
            </w:rPr>
            <w:t>(Tensorflow Documentation, 2024)</w:t>
          </w:r>
          <w:r w:rsidR="00941BD5">
            <w:fldChar w:fldCharType="end"/>
          </w:r>
        </w:sdtContent>
      </w:sdt>
    </w:p>
    <w:p w14:paraId="7CDB47DB" w14:textId="4BA42B63" w:rsidR="004F64EC" w:rsidRDefault="004F64EC" w:rsidP="0095353A">
      <w:r>
        <w:t xml:space="preserve">Same as for the previous model, the metrics tracked were accuracy and ROC AUC. </w:t>
      </w:r>
    </w:p>
    <w:p w14:paraId="25F1B3EB" w14:textId="3692D818" w:rsidR="00F539CD" w:rsidRDefault="00746421" w:rsidP="00F539CD">
      <w:r>
        <w:rPr>
          <w:noProof/>
        </w:rPr>
        <w:drawing>
          <wp:anchor distT="0" distB="0" distL="114300" distR="114300" simplePos="0" relativeHeight="251658240" behindDoc="0" locked="0" layoutInCell="1" allowOverlap="1" wp14:anchorId="1D3694C8" wp14:editId="157A746D">
            <wp:simplePos x="0" y="0"/>
            <wp:positionH relativeFrom="column">
              <wp:posOffset>1403985</wp:posOffset>
            </wp:positionH>
            <wp:positionV relativeFrom="paragraph">
              <wp:posOffset>494030</wp:posOffset>
            </wp:positionV>
            <wp:extent cx="2124075" cy="239522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2395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64EC">
        <w:t>The best configuration with this algorithm</w:t>
      </w:r>
      <w:r w:rsidR="00F539CD">
        <w:t xml:space="preserve"> was found at 290 estimators, which</w:t>
      </w:r>
      <w:r w:rsidR="004F64EC">
        <w:t xml:space="preserve"> resulted in a model with </w:t>
      </w:r>
      <w:r w:rsidR="00F539CD">
        <w:t>~</w:t>
      </w:r>
      <w:r>
        <w:t>79.5</w:t>
      </w:r>
      <w:r w:rsidR="00F539CD">
        <w:t>% accuracy and ~</w:t>
      </w:r>
      <w:r>
        <w:t>87.7</w:t>
      </w:r>
      <w:r w:rsidR="00F539CD">
        <w:t>% ROC AUC.</w:t>
      </w:r>
    </w:p>
    <w:p w14:paraId="67091E3A" w14:textId="41AC1960" w:rsidR="00F539CD" w:rsidRPr="005A0BCF" w:rsidRDefault="00F539CD" w:rsidP="00F539CD">
      <w:pPr>
        <w:rPr>
          <w:i/>
          <w:iCs/>
        </w:rPr>
      </w:pPr>
      <w:r>
        <w:tab/>
      </w:r>
      <w:r>
        <w:tab/>
      </w:r>
      <w:r>
        <w:tab/>
      </w:r>
      <w:r w:rsidR="00746421">
        <w:rPr>
          <w:i/>
          <w:iCs/>
        </w:rPr>
        <w:t>Image</w:t>
      </w:r>
      <w:r>
        <w:rPr>
          <w:i/>
          <w:iCs/>
        </w:rPr>
        <w:t xml:space="preserve"> </w:t>
      </w:r>
      <w:r w:rsidR="00F55B0A">
        <w:rPr>
          <w:i/>
          <w:iCs/>
        </w:rPr>
        <w:t>3</w:t>
      </w:r>
      <w:r>
        <w:rPr>
          <w:i/>
          <w:iCs/>
        </w:rPr>
        <w:t xml:space="preserve">, </w:t>
      </w:r>
      <w:r w:rsidR="00746421">
        <w:rPr>
          <w:i/>
          <w:iCs/>
        </w:rPr>
        <w:t>Structure of the neural network</w:t>
      </w:r>
      <w:r>
        <w:rPr>
          <w:i/>
          <w:iCs/>
        </w:rPr>
        <w:t>.</w:t>
      </w:r>
    </w:p>
    <w:p w14:paraId="62401220" w14:textId="77777777" w:rsidR="00F539CD" w:rsidRDefault="00F539CD" w:rsidP="0095353A"/>
    <w:p w14:paraId="3956375B" w14:textId="77777777" w:rsidR="00666389" w:rsidRPr="00F539CD" w:rsidRDefault="00666389" w:rsidP="0095353A"/>
    <w:p w14:paraId="0AF8220C" w14:textId="77777777" w:rsidR="00746421" w:rsidRPr="00746421" w:rsidRDefault="00746421" w:rsidP="00746421">
      <w:pPr>
        <w:spacing w:after="0"/>
        <w:ind w:left="1440"/>
        <w:rPr>
          <w:rFonts w:ascii="Consolas" w:hAnsi="Consolas"/>
          <w:sz w:val="21"/>
          <w:szCs w:val="21"/>
        </w:rPr>
      </w:pPr>
      <w:r w:rsidRPr="00746421">
        <w:rPr>
          <w:rFonts w:ascii="Consolas" w:hAnsi="Consolas"/>
          <w:sz w:val="21"/>
          <w:szCs w:val="21"/>
        </w:rPr>
        <w:t xml:space="preserve">               precision    recall  f1-score   support</w:t>
      </w:r>
    </w:p>
    <w:p w14:paraId="6C3EF03C" w14:textId="77777777" w:rsidR="00746421" w:rsidRPr="00746421" w:rsidRDefault="00746421" w:rsidP="00746421">
      <w:pPr>
        <w:spacing w:after="0"/>
        <w:ind w:left="1440"/>
        <w:rPr>
          <w:rFonts w:ascii="Consolas" w:hAnsi="Consolas"/>
          <w:sz w:val="21"/>
          <w:szCs w:val="21"/>
        </w:rPr>
      </w:pPr>
    </w:p>
    <w:p w14:paraId="459331BF" w14:textId="77777777" w:rsidR="00746421" w:rsidRPr="00746421" w:rsidRDefault="00746421" w:rsidP="00746421">
      <w:pPr>
        <w:spacing w:after="0"/>
        <w:ind w:left="1440"/>
        <w:rPr>
          <w:rFonts w:ascii="Consolas" w:hAnsi="Consolas"/>
          <w:sz w:val="21"/>
          <w:szCs w:val="21"/>
        </w:rPr>
      </w:pPr>
      <w:r w:rsidRPr="00746421">
        <w:rPr>
          <w:rFonts w:ascii="Consolas" w:hAnsi="Consolas"/>
          <w:sz w:val="21"/>
          <w:szCs w:val="21"/>
        </w:rPr>
        <w:t xml:space="preserve">           0       0.79      0.80      0.80     16002</w:t>
      </w:r>
    </w:p>
    <w:p w14:paraId="3AE84148" w14:textId="77777777" w:rsidR="00746421" w:rsidRPr="00746421" w:rsidRDefault="00746421" w:rsidP="00746421">
      <w:pPr>
        <w:spacing w:after="0"/>
        <w:ind w:left="1440"/>
        <w:rPr>
          <w:rFonts w:ascii="Consolas" w:hAnsi="Consolas"/>
          <w:sz w:val="21"/>
          <w:szCs w:val="21"/>
        </w:rPr>
      </w:pPr>
      <w:r w:rsidRPr="00746421">
        <w:rPr>
          <w:rFonts w:ascii="Consolas" w:hAnsi="Consolas"/>
          <w:sz w:val="21"/>
          <w:szCs w:val="21"/>
        </w:rPr>
        <w:t xml:space="preserve">           1       0.80      0.79      0.79     15998</w:t>
      </w:r>
    </w:p>
    <w:p w14:paraId="7B1D3946" w14:textId="77777777" w:rsidR="00746421" w:rsidRPr="00746421" w:rsidRDefault="00746421" w:rsidP="00746421">
      <w:pPr>
        <w:spacing w:after="0"/>
        <w:ind w:left="1440"/>
        <w:rPr>
          <w:rFonts w:ascii="Consolas" w:hAnsi="Consolas"/>
          <w:sz w:val="21"/>
          <w:szCs w:val="21"/>
        </w:rPr>
      </w:pPr>
    </w:p>
    <w:p w14:paraId="2B2B35A1" w14:textId="77777777" w:rsidR="00746421" w:rsidRPr="00746421" w:rsidRDefault="00746421" w:rsidP="00746421">
      <w:pPr>
        <w:spacing w:after="0"/>
        <w:ind w:left="1440"/>
        <w:rPr>
          <w:rFonts w:ascii="Consolas" w:hAnsi="Consolas"/>
          <w:sz w:val="21"/>
          <w:szCs w:val="21"/>
        </w:rPr>
      </w:pPr>
      <w:r w:rsidRPr="00746421">
        <w:rPr>
          <w:rFonts w:ascii="Consolas" w:hAnsi="Consolas"/>
          <w:sz w:val="21"/>
          <w:szCs w:val="21"/>
        </w:rPr>
        <w:t xml:space="preserve">    accuracy                           0.80     32000</w:t>
      </w:r>
    </w:p>
    <w:p w14:paraId="33B53D6D" w14:textId="77777777" w:rsidR="00746421" w:rsidRPr="00746421" w:rsidRDefault="00746421" w:rsidP="00746421">
      <w:pPr>
        <w:spacing w:after="0"/>
        <w:ind w:left="1440"/>
        <w:rPr>
          <w:rFonts w:ascii="Consolas" w:hAnsi="Consolas"/>
          <w:sz w:val="21"/>
          <w:szCs w:val="21"/>
        </w:rPr>
      </w:pPr>
      <w:r w:rsidRPr="00746421">
        <w:rPr>
          <w:rFonts w:ascii="Consolas" w:hAnsi="Consolas"/>
          <w:sz w:val="21"/>
          <w:szCs w:val="21"/>
        </w:rPr>
        <w:t xml:space="preserve">   macro avg       0.80      0.80      0.80     32000</w:t>
      </w:r>
    </w:p>
    <w:p w14:paraId="7040189B" w14:textId="77777777" w:rsidR="00746421" w:rsidRDefault="00746421" w:rsidP="00746421">
      <w:pPr>
        <w:spacing w:after="0"/>
        <w:ind w:left="1440"/>
        <w:rPr>
          <w:rFonts w:eastAsia="Times New Roman" w:cstheme="minorHAnsi"/>
          <w:i/>
          <w:iCs/>
          <w:kern w:val="0"/>
          <w:lang w:eastAsia="sv-SE"/>
          <w14:ligatures w14:val="none"/>
        </w:rPr>
      </w:pPr>
      <w:r w:rsidRPr="00746421">
        <w:rPr>
          <w:rFonts w:ascii="Consolas" w:hAnsi="Consolas"/>
          <w:sz w:val="21"/>
          <w:szCs w:val="21"/>
        </w:rPr>
        <w:t>weighted avg       0.80      0.80      0.80     32000</w:t>
      </w:r>
      <w:r w:rsidRPr="00746421">
        <w:rPr>
          <w:rFonts w:eastAsia="Times New Roman" w:cstheme="minorHAnsi"/>
          <w:i/>
          <w:iCs/>
          <w:kern w:val="0"/>
          <w:lang w:eastAsia="sv-SE"/>
          <w14:ligatures w14:val="none"/>
        </w:rPr>
        <w:t xml:space="preserve"> </w:t>
      </w:r>
    </w:p>
    <w:p w14:paraId="3608C733" w14:textId="77777777" w:rsidR="00746421" w:rsidRPr="00746421" w:rsidRDefault="00746421" w:rsidP="00746421">
      <w:pPr>
        <w:spacing w:after="0"/>
        <w:ind w:left="1440"/>
        <w:rPr>
          <w:rFonts w:eastAsia="Times New Roman" w:cstheme="minorHAnsi"/>
          <w:i/>
          <w:iCs/>
          <w:kern w:val="0"/>
          <w:lang w:eastAsia="sv-SE"/>
          <w14:ligatures w14:val="none"/>
        </w:rPr>
      </w:pPr>
    </w:p>
    <w:p w14:paraId="65F3F950" w14:textId="71B1C91D" w:rsidR="00F539CD" w:rsidRDefault="00F539CD" w:rsidP="00746421">
      <w:pPr>
        <w:ind w:left="1440"/>
        <w:rPr>
          <w:rFonts w:eastAsia="Times New Roman" w:cstheme="minorHAnsi"/>
          <w:i/>
          <w:iCs/>
          <w:kern w:val="0"/>
          <w:lang w:eastAsia="sv-SE"/>
          <w14:ligatures w14:val="none"/>
        </w:rPr>
      </w:pPr>
      <w:r w:rsidRPr="005A0BCF">
        <w:rPr>
          <w:rFonts w:eastAsia="Times New Roman" w:cstheme="minorHAnsi"/>
          <w:i/>
          <w:iCs/>
          <w:kern w:val="0"/>
          <w:lang w:eastAsia="sv-SE"/>
          <w14:ligatures w14:val="none"/>
        </w:rPr>
        <w:t xml:space="preserve">Table </w:t>
      </w:r>
      <w:r w:rsidR="00D01848">
        <w:rPr>
          <w:rFonts w:eastAsia="Times New Roman" w:cstheme="minorHAnsi"/>
          <w:i/>
          <w:iCs/>
          <w:kern w:val="0"/>
          <w:lang w:eastAsia="sv-SE"/>
          <w14:ligatures w14:val="none"/>
        </w:rPr>
        <w:t>3</w:t>
      </w:r>
      <w:r w:rsidRPr="005A0BCF">
        <w:rPr>
          <w:rFonts w:eastAsia="Times New Roman" w:cstheme="minorHAnsi"/>
          <w:i/>
          <w:iCs/>
          <w:kern w:val="0"/>
          <w:lang w:eastAsia="sv-SE"/>
          <w14:ligatures w14:val="none"/>
        </w:rPr>
        <w:t xml:space="preserve">, Classification score for the </w:t>
      </w:r>
      <w:r w:rsidR="00D01848">
        <w:rPr>
          <w:rFonts w:eastAsia="Times New Roman" w:cstheme="minorHAnsi"/>
          <w:i/>
          <w:iCs/>
          <w:kern w:val="0"/>
          <w:lang w:eastAsia="sv-SE"/>
          <w14:ligatures w14:val="none"/>
        </w:rPr>
        <w:t>neural network prediction</w:t>
      </w:r>
      <w:r>
        <w:rPr>
          <w:rFonts w:eastAsia="Times New Roman" w:cstheme="minorHAnsi"/>
          <w:i/>
          <w:iCs/>
          <w:kern w:val="0"/>
          <w:lang w:eastAsia="sv-SE"/>
          <w14:ligatures w14:val="none"/>
        </w:rPr>
        <w:t>.</w:t>
      </w:r>
    </w:p>
    <w:p w14:paraId="53B4482E" w14:textId="77777777" w:rsidR="00F55B0A" w:rsidRDefault="00F55B0A" w:rsidP="00F539CD">
      <w:pPr>
        <w:ind w:left="1440"/>
        <w:rPr>
          <w:rFonts w:eastAsia="Times New Roman" w:cstheme="minorHAnsi"/>
          <w:kern w:val="0"/>
          <w:lang w:eastAsia="sv-SE"/>
          <w14:ligatures w14:val="none"/>
        </w:rPr>
      </w:pPr>
    </w:p>
    <w:p w14:paraId="20EE30FB" w14:textId="58DD8CD9" w:rsidR="00F55B0A" w:rsidRDefault="00746421" w:rsidP="00F55B0A">
      <w:r>
        <w:rPr>
          <w:i/>
          <w:iCs/>
          <w:noProof/>
        </w:rPr>
        <w:drawing>
          <wp:inline distT="0" distB="0" distL="0" distR="0" wp14:anchorId="78F6CF3A" wp14:editId="3A78E4CA">
            <wp:extent cx="5743575" cy="43121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0269" cy="4317180"/>
                    </a:xfrm>
                    <a:prstGeom prst="rect">
                      <a:avLst/>
                    </a:prstGeom>
                    <a:noFill/>
                    <a:ln>
                      <a:noFill/>
                    </a:ln>
                  </pic:spPr>
                </pic:pic>
              </a:graphicData>
            </a:graphic>
          </wp:inline>
        </w:drawing>
      </w:r>
    </w:p>
    <w:p w14:paraId="6BD2592A" w14:textId="5E099B17" w:rsidR="00746421" w:rsidRPr="00746421" w:rsidRDefault="00746421" w:rsidP="00746421">
      <w:pPr>
        <w:ind w:left="720" w:firstLine="720"/>
        <w:rPr>
          <w:i/>
          <w:iCs/>
        </w:rPr>
      </w:pPr>
      <w:r>
        <w:rPr>
          <w:i/>
          <w:iCs/>
        </w:rPr>
        <w:t xml:space="preserve">Image </w:t>
      </w:r>
      <w:r>
        <w:rPr>
          <w:i/>
          <w:iCs/>
        </w:rPr>
        <w:t>4</w:t>
      </w:r>
      <w:r>
        <w:rPr>
          <w:i/>
          <w:iCs/>
        </w:rPr>
        <w:t xml:space="preserve">, </w:t>
      </w:r>
      <w:r>
        <w:rPr>
          <w:i/>
          <w:iCs/>
        </w:rPr>
        <w:t>Comparison of the ROC AUC between the two models</w:t>
      </w:r>
      <w:r>
        <w:rPr>
          <w:i/>
          <w:iCs/>
        </w:rPr>
        <w:t>.</w:t>
      </w:r>
    </w:p>
    <w:p w14:paraId="5B22B86A" w14:textId="77777777" w:rsidR="00746421" w:rsidRDefault="00746421" w:rsidP="00746421">
      <w:pPr>
        <w:pStyle w:val="Heading2"/>
      </w:pPr>
    </w:p>
    <w:p w14:paraId="6E07F5E9" w14:textId="77777777" w:rsidR="00746421" w:rsidRDefault="00746421">
      <w:pPr>
        <w:rPr>
          <w:rFonts w:asciiTheme="majorHAnsi" w:eastAsiaTheme="majorEastAsia" w:hAnsiTheme="majorHAnsi" w:cstheme="majorBidi"/>
          <w:color w:val="2F5496" w:themeColor="accent1" w:themeShade="BF"/>
          <w:sz w:val="26"/>
          <w:szCs w:val="26"/>
        </w:rPr>
      </w:pPr>
      <w:r>
        <w:br w:type="page"/>
      </w:r>
    </w:p>
    <w:p w14:paraId="7A61F77B" w14:textId="318FA05E" w:rsidR="00746421" w:rsidRPr="00746421" w:rsidRDefault="00F55B0A" w:rsidP="00746421">
      <w:pPr>
        <w:pStyle w:val="Heading2"/>
      </w:pPr>
      <w:r>
        <w:lastRenderedPageBreak/>
        <w:t>Conclusions</w:t>
      </w:r>
    </w:p>
    <w:p w14:paraId="05005BE0" w14:textId="00973CC7" w:rsidR="00BC4710" w:rsidRDefault="00F55B0A" w:rsidP="00F55B0A">
      <w:r>
        <w:t xml:space="preserve">Both models were able to predict the classes with </w:t>
      </w:r>
      <w:r w:rsidR="00B21592">
        <w:t>similar</w:t>
      </w:r>
      <w:r>
        <w:t xml:space="preserve"> accuracy, with a slight edge to </w:t>
      </w:r>
      <w:r w:rsidR="00B21592">
        <w:t>the neural network. The edge is only 0.6% though and this may not be relevant for an actual use case. The ROC AUC metric also gives a slight advantage for the neural network model, here the difference is 0.9%, so still not a significant difference. Additionally a simpler model in LogisticRegression from sklearn was tested, though not presented in this report. This model showed similar numbers for the accuracy as well, so it is not clear that this task specifically gets significant benefit from the use of more advanced models.</w:t>
      </w:r>
    </w:p>
    <w:p w14:paraId="62C9258D" w14:textId="5B173FE8" w:rsidR="00B21592" w:rsidRPr="00F55B0A" w:rsidRDefault="00B21592" w:rsidP="00F55B0A">
      <w:r>
        <w:t>For the data preprocessing it was quite unclear what did and didn’t have significance for the prediction. The first tries with minimal preprocessing gave a result of 75%+ accuracy, and the steps added later only gave marginal increases in the accuracy.</w:t>
      </w:r>
    </w:p>
    <w:p w14:paraId="7273A8D7" w14:textId="5A2134D8" w:rsidR="00D93EDC" w:rsidRDefault="00D93EDC">
      <w:r>
        <w:br w:type="page"/>
      </w:r>
    </w:p>
    <w:sdt>
      <w:sdtPr>
        <w:rPr>
          <w:rFonts w:asciiTheme="minorHAnsi" w:eastAsiaTheme="minorHAnsi" w:hAnsiTheme="minorHAnsi" w:cstheme="minorBidi"/>
          <w:color w:val="auto"/>
          <w:sz w:val="22"/>
          <w:szCs w:val="22"/>
        </w:rPr>
        <w:id w:val="-761686591"/>
        <w:docPartObj>
          <w:docPartGallery w:val="Bibliographies"/>
          <w:docPartUnique/>
        </w:docPartObj>
      </w:sdtPr>
      <w:sdtContent>
        <w:p w14:paraId="0D84B4C7" w14:textId="5BC8D955" w:rsidR="00D93EDC" w:rsidRDefault="00D93EDC">
          <w:pPr>
            <w:pStyle w:val="Heading1"/>
          </w:pPr>
          <w:r>
            <w:t>References</w:t>
          </w:r>
        </w:p>
        <w:sdt>
          <w:sdtPr>
            <w:id w:val="-573587230"/>
            <w:bibliography/>
          </w:sdtPr>
          <w:sdtContent>
            <w:p w14:paraId="13AAC216" w14:textId="77777777" w:rsidR="00941BD5" w:rsidRDefault="00D93EDC" w:rsidP="00941BD5">
              <w:pPr>
                <w:pStyle w:val="Bibliography"/>
                <w:ind w:left="720" w:hanging="720"/>
                <w:rPr>
                  <w:noProof/>
                  <w:kern w:val="0"/>
                  <w:sz w:val="24"/>
                  <w:szCs w:val="24"/>
                  <w14:ligatures w14:val="none"/>
                </w:rPr>
              </w:pPr>
              <w:r>
                <w:fldChar w:fldCharType="begin"/>
              </w:r>
              <w:r>
                <w:instrText xml:space="preserve"> BIBLIOGRAPHY </w:instrText>
              </w:r>
              <w:r>
                <w:fldChar w:fldCharType="separate"/>
              </w:r>
              <w:r w:rsidR="00941BD5">
                <w:rPr>
                  <w:i/>
                  <w:iCs/>
                  <w:noProof/>
                </w:rPr>
                <w:t>LightGBM Documentation</w:t>
              </w:r>
              <w:r w:rsidR="00941BD5">
                <w:rPr>
                  <w:noProof/>
                </w:rPr>
                <w:t>. (2023). Retrieved from https://lightgbm.readthedocs.io/en/stable/</w:t>
              </w:r>
            </w:p>
            <w:p w14:paraId="18E47AAB" w14:textId="77777777" w:rsidR="00941BD5" w:rsidRDefault="00941BD5" w:rsidP="00941BD5">
              <w:pPr>
                <w:pStyle w:val="Bibliography"/>
                <w:ind w:left="720" w:hanging="720"/>
                <w:rPr>
                  <w:noProof/>
                </w:rPr>
              </w:pPr>
              <w:r>
                <w:rPr>
                  <w:i/>
                  <w:iCs/>
                  <w:noProof/>
                </w:rPr>
                <w:t>Natural Language Toolkit Documentation</w:t>
              </w:r>
              <w:r>
                <w:rPr>
                  <w:noProof/>
                </w:rPr>
                <w:t>. (2023). Retrieved from https://www.nltk.org/</w:t>
              </w:r>
            </w:p>
            <w:p w14:paraId="1042C033" w14:textId="77777777" w:rsidR="00941BD5" w:rsidRDefault="00941BD5" w:rsidP="00941BD5">
              <w:pPr>
                <w:pStyle w:val="Bibliography"/>
                <w:ind w:left="720" w:hanging="720"/>
                <w:rPr>
                  <w:noProof/>
                </w:rPr>
              </w:pPr>
              <w:r>
                <w:rPr>
                  <w:i/>
                  <w:iCs/>
                  <w:noProof/>
                </w:rPr>
                <w:t>Pandas Documentation</w:t>
              </w:r>
              <w:r>
                <w:rPr>
                  <w:noProof/>
                </w:rPr>
                <w:t>. (2024). Retrieved from https://pandas.pydata.org/docs/index.html</w:t>
              </w:r>
            </w:p>
            <w:p w14:paraId="6BD42257" w14:textId="77777777" w:rsidR="00941BD5" w:rsidRDefault="00941BD5" w:rsidP="00941BD5">
              <w:pPr>
                <w:pStyle w:val="Bibliography"/>
                <w:ind w:left="720" w:hanging="720"/>
                <w:rPr>
                  <w:noProof/>
                </w:rPr>
              </w:pPr>
              <w:r>
                <w:rPr>
                  <w:i/>
                  <w:iCs/>
                  <w:noProof/>
                </w:rPr>
                <w:t>Scikit-learn Documentation</w:t>
              </w:r>
              <w:r>
                <w:rPr>
                  <w:noProof/>
                </w:rPr>
                <w:t>. (2024). Retrieved from https://scikit-learn.org/stable/</w:t>
              </w:r>
            </w:p>
            <w:p w14:paraId="44365E30" w14:textId="77777777" w:rsidR="00941BD5" w:rsidRDefault="00941BD5" w:rsidP="00941BD5">
              <w:pPr>
                <w:pStyle w:val="Bibliography"/>
                <w:ind w:left="720" w:hanging="720"/>
                <w:rPr>
                  <w:noProof/>
                </w:rPr>
              </w:pPr>
              <w:r>
                <w:rPr>
                  <w:i/>
                  <w:iCs/>
                  <w:noProof/>
                </w:rPr>
                <w:t>Tensorflow Documentation</w:t>
              </w:r>
              <w:r>
                <w:rPr>
                  <w:noProof/>
                </w:rPr>
                <w:t>. (2024). Retrieved from https://www.tensorflow.org/</w:t>
              </w:r>
            </w:p>
            <w:p w14:paraId="3717EA12" w14:textId="56C4ED1A" w:rsidR="00D93EDC" w:rsidRDefault="00D93EDC" w:rsidP="00941BD5">
              <w:r>
                <w:rPr>
                  <w:b/>
                  <w:bCs/>
                  <w:noProof/>
                </w:rPr>
                <w:fldChar w:fldCharType="end"/>
              </w:r>
            </w:p>
          </w:sdtContent>
        </w:sdt>
      </w:sdtContent>
    </w:sdt>
    <w:p w14:paraId="46F51C4F" w14:textId="77777777" w:rsidR="00D93EDC" w:rsidRPr="0095353A" w:rsidRDefault="00D93EDC" w:rsidP="0095353A"/>
    <w:sectPr w:rsidR="00D93EDC" w:rsidRPr="0095353A" w:rsidSect="003D4EC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F7"/>
    <w:rsid w:val="000618B3"/>
    <w:rsid w:val="00070BDC"/>
    <w:rsid w:val="00142331"/>
    <w:rsid w:val="001B7CF4"/>
    <w:rsid w:val="00221CEC"/>
    <w:rsid w:val="002A3213"/>
    <w:rsid w:val="003370EF"/>
    <w:rsid w:val="00370CF0"/>
    <w:rsid w:val="003D4EC3"/>
    <w:rsid w:val="004E37DD"/>
    <w:rsid w:val="004F64EC"/>
    <w:rsid w:val="005114A4"/>
    <w:rsid w:val="00517538"/>
    <w:rsid w:val="005A0BCF"/>
    <w:rsid w:val="005F2161"/>
    <w:rsid w:val="006636C0"/>
    <w:rsid w:val="00666389"/>
    <w:rsid w:val="00746421"/>
    <w:rsid w:val="00767A35"/>
    <w:rsid w:val="00836382"/>
    <w:rsid w:val="00856253"/>
    <w:rsid w:val="008A4FFE"/>
    <w:rsid w:val="008F06F7"/>
    <w:rsid w:val="00941BD5"/>
    <w:rsid w:val="00946765"/>
    <w:rsid w:val="0095353A"/>
    <w:rsid w:val="0099193A"/>
    <w:rsid w:val="009C532D"/>
    <w:rsid w:val="009F65DA"/>
    <w:rsid w:val="00AA662A"/>
    <w:rsid w:val="00AC57D2"/>
    <w:rsid w:val="00B21592"/>
    <w:rsid w:val="00BA4E3D"/>
    <w:rsid w:val="00BB1E45"/>
    <w:rsid w:val="00BC4710"/>
    <w:rsid w:val="00C35829"/>
    <w:rsid w:val="00C4178F"/>
    <w:rsid w:val="00D01848"/>
    <w:rsid w:val="00D0350E"/>
    <w:rsid w:val="00D93EDC"/>
    <w:rsid w:val="00E01A9D"/>
    <w:rsid w:val="00EF217F"/>
    <w:rsid w:val="00F4395D"/>
    <w:rsid w:val="00F47FBA"/>
    <w:rsid w:val="00F539CD"/>
    <w:rsid w:val="00F55B0A"/>
    <w:rsid w:val="00F73D5F"/>
    <w:rsid w:val="00F76535"/>
    <w:rsid w:val="00FD6B48"/>
  </w:rsids>
  <m:mathPr>
    <m:mathFont m:val="Cambria Math"/>
    <m:brkBin m:val="before"/>
    <m:brkBinSub m:val="--"/>
    <m:smallFrac m:val="0"/>
    <m:dispDef/>
    <m:lMargin m:val="0"/>
    <m:rMargin m:val="0"/>
    <m:defJc m:val="centerGroup"/>
    <m:wrapIndent m:val="1440"/>
    <m:intLim m:val="subSup"/>
    <m:naryLim m:val="undOvr"/>
  </m:mathPr>
  <w:themeFontLang w:val="sv-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9CE6"/>
  <w15:chartTrackingRefBased/>
  <w15:docId w15:val="{4596360B-8FF5-4B58-8D56-73207C3E9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06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6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06F7"/>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D9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338">
      <w:bodyDiv w:val="1"/>
      <w:marLeft w:val="0"/>
      <w:marRight w:val="0"/>
      <w:marTop w:val="0"/>
      <w:marBottom w:val="0"/>
      <w:divBdr>
        <w:top w:val="none" w:sz="0" w:space="0" w:color="auto"/>
        <w:left w:val="none" w:sz="0" w:space="0" w:color="auto"/>
        <w:bottom w:val="none" w:sz="0" w:space="0" w:color="auto"/>
        <w:right w:val="none" w:sz="0" w:space="0" w:color="auto"/>
      </w:divBdr>
    </w:div>
    <w:div w:id="26180528">
      <w:bodyDiv w:val="1"/>
      <w:marLeft w:val="0"/>
      <w:marRight w:val="0"/>
      <w:marTop w:val="0"/>
      <w:marBottom w:val="0"/>
      <w:divBdr>
        <w:top w:val="none" w:sz="0" w:space="0" w:color="auto"/>
        <w:left w:val="none" w:sz="0" w:space="0" w:color="auto"/>
        <w:bottom w:val="none" w:sz="0" w:space="0" w:color="auto"/>
        <w:right w:val="none" w:sz="0" w:space="0" w:color="auto"/>
      </w:divBdr>
    </w:div>
    <w:div w:id="92865520">
      <w:bodyDiv w:val="1"/>
      <w:marLeft w:val="0"/>
      <w:marRight w:val="0"/>
      <w:marTop w:val="0"/>
      <w:marBottom w:val="0"/>
      <w:divBdr>
        <w:top w:val="none" w:sz="0" w:space="0" w:color="auto"/>
        <w:left w:val="none" w:sz="0" w:space="0" w:color="auto"/>
        <w:bottom w:val="none" w:sz="0" w:space="0" w:color="auto"/>
        <w:right w:val="none" w:sz="0" w:space="0" w:color="auto"/>
      </w:divBdr>
    </w:div>
    <w:div w:id="129717106">
      <w:bodyDiv w:val="1"/>
      <w:marLeft w:val="0"/>
      <w:marRight w:val="0"/>
      <w:marTop w:val="0"/>
      <w:marBottom w:val="0"/>
      <w:divBdr>
        <w:top w:val="none" w:sz="0" w:space="0" w:color="auto"/>
        <w:left w:val="none" w:sz="0" w:space="0" w:color="auto"/>
        <w:bottom w:val="none" w:sz="0" w:space="0" w:color="auto"/>
        <w:right w:val="none" w:sz="0" w:space="0" w:color="auto"/>
      </w:divBdr>
    </w:div>
    <w:div w:id="162091289">
      <w:bodyDiv w:val="1"/>
      <w:marLeft w:val="0"/>
      <w:marRight w:val="0"/>
      <w:marTop w:val="0"/>
      <w:marBottom w:val="0"/>
      <w:divBdr>
        <w:top w:val="none" w:sz="0" w:space="0" w:color="auto"/>
        <w:left w:val="none" w:sz="0" w:space="0" w:color="auto"/>
        <w:bottom w:val="none" w:sz="0" w:space="0" w:color="auto"/>
        <w:right w:val="none" w:sz="0" w:space="0" w:color="auto"/>
      </w:divBdr>
    </w:div>
    <w:div w:id="266427537">
      <w:bodyDiv w:val="1"/>
      <w:marLeft w:val="0"/>
      <w:marRight w:val="0"/>
      <w:marTop w:val="0"/>
      <w:marBottom w:val="0"/>
      <w:divBdr>
        <w:top w:val="none" w:sz="0" w:space="0" w:color="auto"/>
        <w:left w:val="none" w:sz="0" w:space="0" w:color="auto"/>
        <w:bottom w:val="none" w:sz="0" w:space="0" w:color="auto"/>
        <w:right w:val="none" w:sz="0" w:space="0" w:color="auto"/>
      </w:divBdr>
    </w:div>
    <w:div w:id="276647520">
      <w:bodyDiv w:val="1"/>
      <w:marLeft w:val="0"/>
      <w:marRight w:val="0"/>
      <w:marTop w:val="0"/>
      <w:marBottom w:val="0"/>
      <w:divBdr>
        <w:top w:val="none" w:sz="0" w:space="0" w:color="auto"/>
        <w:left w:val="none" w:sz="0" w:space="0" w:color="auto"/>
        <w:bottom w:val="none" w:sz="0" w:space="0" w:color="auto"/>
        <w:right w:val="none" w:sz="0" w:space="0" w:color="auto"/>
      </w:divBdr>
    </w:div>
    <w:div w:id="355431134">
      <w:bodyDiv w:val="1"/>
      <w:marLeft w:val="0"/>
      <w:marRight w:val="0"/>
      <w:marTop w:val="0"/>
      <w:marBottom w:val="0"/>
      <w:divBdr>
        <w:top w:val="none" w:sz="0" w:space="0" w:color="auto"/>
        <w:left w:val="none" w:sz="0" w:space="0" w:color="auto"/>
        <w:bottom w:val="none" w:sz="0" w:space="0" w:color="auto"/>
        <w:right w:val="none" w:sz="0" w:space="0" w:color="auto"/>
      </w:divBdr>
    </w:div>
    <w:div w:id="359672532">
      <w:bodyDiv w:val="1"/>
      <w:marLeft w:val="0"/>
      <w:marRight w:val="0"/>
      <w:marTop w:val="0"/>
      <w:marBottom w:val="0"/>
      <w:divBdr>
        <w:top w:val="none" w:sz="0" w:space="0" w:color="auto"/>
        <w:left w:val="none" w:sz="0" w:space="0" w:color="auto"/>
        <w:bottom w:val="none" w:sz="0" w:space="0" w:color="auto"/>
        <w:right w:val="none" w:sz="0" w:space="0" w:color="auto"/>
      </w:divBdr>
    </w:div>
    <w:div w:id="366222124">
      <w:bodyDiv w:val="1"/>
      <w:marLeft w:val="0"/>
      <w:marRight w:val="0"/>
      <w:marTop w:val="0"/>
      <w:marBottom w:val="0"/>
      <w:divBdr>
        <w:top w:val="none" w:sz="0" w:space="0" w:color="auto"/>
        <w:left w:val="none" w:sz="0" w:space="0" w:color="auto"/>
        <w:bottom w:val="none" w:sz="0" w:space="0" w:color="auto"/>
        <w:right w:val="none" w:sz="0" w:space="0" w:color="auto"/>
      </w:divBdr>
    </w:div>
    <w:div w:id="371225540">
      <w:bodyDiv w:val="1"/>
      <w:marLeft w:val="0"/>
      <w:marRight w:val="0"/>
      <w:marTop w:val="0"/>
      <w:marBottom w:val="0"/>
      <w:divBdr>
        <w:top w:val="none" w:sz="0" w:space="0" w:color="auto"/>
        <w:left w:val="none" w:sz="0" w:space="0" w:color="auto"/>
        <w:bottom w:val="none" w:sz="0" w:space="0" w:color="auto"/>
        <w:right w:val="none" w:sz="0" w:space="0" w:color="auto"/>
      </w:divBdr>
    </w:div>
    <w:div w:id="378169667">
      <w:bodyDiv w:val="1"/>
      <w:marLeft w:val="0"/>
      <w:marRight w:val="0"/>
      <w:marTop w:val="0"/>
      <w:marBottom w:val="0"/>
      <w:divBdr>
        <w:top w:val="none" w:sz="0" w:space="0" w:color="auto"/>
        <w:left w:val="none" w:sz="0" w:space="0" w:color="auto"/>
        <w:bottom w:val="none" w:sz="0" w:space="0" w:color="auto"/>
        <w:right w:val="none" w:sz="0" w:space="0" w:color="auto"/>
      </w:divBdr>
    </w:div>
    <w:div w:id="405611670">
      <w:bodyDiv w:val="1"/>
      <w:marLeft w:val="0"/>
      <w:marRight w:val="0"/>
      <w:marTop w:val="0"/>
      <w:marBottom w:val="0"/>
      <w:divBdr>
        <w:top w:val="none" w:sz="0" w:space="0" w:color="auto"/>
        <w:left w:val="none" w:sz="0" w:space="0" w:color="auto"/>
        <w:bottom w:val="none" w:sz="0" w:space="0" w:color="auto"/>
        <w:right w:val="none" w:sz="0" w:space="0" w:color="auto"/>
      </w:divBdr>
    </w:div>
    <w:div w:id="410468974">
      <w:bodyDiv w:val="1"/>
      <w:marLeft w:val="0"/>
      <w:marRight w:val="0"/>
      <w:marTop w:val="0"/>
      <w:marBottom w:val="0"/>
      <w:divBdr>
        <w:top w:val="none" w:sz="0" w:space="0" w:color="auto"/>
        <w:left w:val="none" w:sz="0" w:space="0" w:color="auto"/>
        <w:bottom w:val="none" w:sz="0" w:space="0" w:color="auto"/>
        <w:right w:val="none" w:sz="0" w:space="0" w:color="auto"/>
      </w:divBdr>
    </w:div>
    <w:div w:id="561522912">
      <w:bodyDiv w:val="1"/>
      <w:marLeft w:val="0"/>
      <w:marRight w:val="0"/>
      <w:marTop w:val="0"/>
      <w:marBottom w:val="0"/>
      <w:divBdr>
        <w:top w:val="none" w:sz="0" w:space="0" w:color="auto"/>
        <w:left w:val="none" w:sz="0" w:space="0" w:color="auto"/>
        <w:bottom w:val="none" w:sz="0" w:space="0" w:color="auto"/>
        <w:right w:val="none" w:sz="0" w:space="0" w:color="auto"/>
      </w:divBdr>
    </w:div>
    <w:div w:id="589850775">
      <w:bodyDiv w:val="1"/>
      <w:marLeft w:val="0"/>
      <w:marRight w:val="0"/>
      <w:marTop w:val="0"/>
      <w:marBottom w:val="0"/>
      <w:divBdr>
        <w:top w:val="none" w:sz="0" w:space="0" w:color="auto"/>
        <w:left w:val="none" w:sz="0" w:space="0" w:color="auto"/>
        <w:bottom w:val="none" w:sz="0" w:space="0" w:color="auto"/>
        <w:right w:val="none" w:sz="0" w:space="0" w:color="auto"/>
      </w:divBdr>
    </w:div>
    <w:div w:id="622420231">
      <w:bodyDiv w:val="1"/>
      <w:marLeft w:val="0"/>
      <w:marRight w:val="0"/>
      <w:marTop w:val="0"/>
      <w:marBottom w:val="0"/>
      <w:divBdr>
        <w:top w:val="none" w:sz="0" w:space="0" w:color="auto"/>
        <w:left w:val="none" w:sz="0" w:space="0" w:color="auto"/>
        <w:bottom w:val="none" w:sz="0" w:space="0" w:color="auto"/>
        <w:right w:val="none" w:sz="0" w:space="0" w:color="auto"/>
      </w:divBdr>
    </w:div>
    <w:div w:id="665591794">
      <w:bodyDiv w:val="1"/>
      <w:marLeft w:val="0"/>
      <w:marRight w:val="0"/>
      <w:marTop w:val="0"/>
      <w:marBottom w:val="0"/>
      <w:divBdr>
        <w:top w:val="none" w:sz="0" w:space="0" w:color="auto"/>
        <w:left w:val="none" w:sz="0" w:space="0" w:color="auto"/>
        <w:bottom w:val="none" w:sz="0" w:space="0" w:color="auto"/>
        <w:right w:val="none" w:sz="0" w:space="0" w:color="auto"/>
      </w:divBdr>
    </w:div>
    <w:div w:id="729496390">
      <w:bodyDiv w:val="1"/>
      <w:marLeft w:val="0"/>
      <w:marRight w:val="0"/>
      <w:marTop w:val="0"/>
      <w:marBottom w:val="0"/>
      <w:divBdr>
        <w:top w:val="none" w:sz="0" w:space="0" w:color="auto"/>
        <w:left w:val="none" w:sz="0" w:space="0" w:color="auto"/>
        <w:bottom w:val="none" w:sz="0" w:space="0" w:color="auto"/>
        <w:right w:val="none" w:sz="0" w:space="0" w:color="auto"/>
      </w:divBdr>
    </w:div>
    <w:div w:id="751663661">
      <w:bodyDiv w:val="1"/>
      <w:marLeft w:val="0"/>
      <w:marRight w:val="0"/>
      <w:marTop w:val="0"/>
      <w:marBottom w:val="0"/>
      <w:divBdr>
        <w:top w:val="none" w:sz="0" w:space="0" w:color="auto"/>
        <w:left w:val="none" w:sz="0" w:space="0" w:color="auto"/>
        <w:bottom w:val="none" w:sz="0" w:space="0" w:color="auto"/>
        <w:right w:val="none" w:sz="0" w:space="0" w:color="auto"/>
      </w:divBdr>
    </w:div>
    <w:div w:id="768084107">
      <w:bodyDiv w:val="1"/>
      <w:marLeft w:val="0"/>
      <w:marRight w:val="0"/>
      <w:marTop w:val="0"/>
      <w:marBottom w:val="0"/>
      <w:divBdr>
        <w:top w:val="none" w:sz="0" w:space="0" w:color="auto"/>
        <w:left w:val="none" w:sz="0" w:space="0" w:color="auto"/>
        <w:bottom w:val="none" w:sz="0" w:space="0" w:color="auto"/>
        <w:right w:val="none" w:sz="0" w:space="0" w:color="auto"/>
      </w:divBdr>
    </w:div>
    <w:div w:id="768548103">
      <w:bodyDiv w:val="1"/>
      <w:marLeft w:val="0"/>
      <w:marRight w:val="0"/>
      <w:marTop w:val="0"/>
      <w:marBottom w:val="0"/>
      <w:divBdr>
        <w:top w:val="none" w:sz="0" w:space="0" w:color="auto"/>
        <w:left w:val="none" w:sz="0" w:space="0" w:color="auto"/>
        <w:bottom w:val="none" w:sz="0" w:space="0" w:color="auto"/>
        <w:right w:val="none" w:sz="0" w:space="0" w:color="auto"/>
      </w:divBdr>
    </w:div>
    <w:div w:id="773011433">
      <w:bodyDiv w:val="1"/>
      <w:marLeft w:val="0"/>
      <w:marRight w:val="0"/>
      <w:marTop w:val="0"/>
      <w:marBottom w:val="0"/>
      <w:divBdr>
        <w:top w:val="none" w:sz="0" w:space="0" w:color="auto"/>
        <w:left w:val="none" w:sz="0" w:space="0" w:color="auto"/>
        <w:bottom w:val="none" w:sz="0" w:space="0" w:color="auto"/>
        <w:right w:val="none" w:sz="0" w:space="0" w:color="auto"/>
      </w:divBdr>
    </w:div>
    <w:div w:id="806824321">
      <w:bodyDiv w:val="1"/>
      <w:marLeft w:val="0"/>
      <w:marRight w:val="0"/>
      <w:marTop w:val="0"/>
      <w:marBottom w:val="0"/>
      <w:divBdr>
        <w:top w:val="none" w:sz="0" w:space="0" w:color="auto"/>
        <w:left w:val="none" w:sz="0" w:space="0" w:color="auto"/>
        <w:bottom w:val="none" w:sz="0" w:space="0" w:color="auto"/>
        <w:right w:val="none" w:sz="0" w:space="0" w:color="auto"/>
      </w:divBdr>
    </w:div>
    <w:div w:id="834343740">
      <w:bodyDiv w:val="1"/>
      <w:marLeft w:val="0"/>
      <w:marRight w:val="0"/>
      <w:marTop w:val="0"/>
      <w:marBottom w:val="0"/>
      <w:divBdr>
        <w:top w:val="none" w:sz="0" w:space="0" w:color="auto"/>
        <w:left w:val="none" w:sz="0" w:space="0" w:color="auto"/>
        <w:bottom w:val="none" w:sz="0" w:space="0" w:color="auto"/>
        <w:right w:val="none" w:sz="0" w:space="0" w:color="auto"/>
      </w:divBdr>
    </w:div>
    <w:div w:id="837580599">
      <w:bodyDiv w:val="1"/>
      <w:marLeft w:val="0"/>
      <w:marRight w:val="0"/>
      <w:marTop w:val="0"/>
      <w:marBottom w:val="0"/>
      <w:divBdr>
        <w:top w:val="none" w:sz="0" w:space="0" w:color="auto"/>
        <w:left w:val="none" w:sz="0" w:space="0" w:color="auto"/>
        <w:bottom w:val="none" w:sz="0" w:space="0" w:color="auto"/>
        <w:right w:val="none" w:sz="0" w:space="0" w:color="auto"/>
      </w:divBdr>
    </w:div>
    <w:div w:id="909390666">
      <w:bodyDiv w:val="1"/>
      <w:marLeft w:val="0"/>
      <w:marRight w:val="0"/>
      <w:marTop w:val="0"/>
      <w:marBottom w:val="0"/>
      <w:divBdr>
        <w:top w:val="none" w:sz="0" w:space="0" w:color="auto"/>
        <w:left w:val="none" w:sz="0" w:space="0" w:color="auto"/>
        <w:bottom w:val="none" w:sz="0" w:space="0" w:color="auto"/>
        <w:right w:val="none" w:sz="0" w:space="0" w:color="auto"/>
      </w:divBdr>
    </w:div>
    <w:div w:id="995302217">
      <w:bodyDiv w:val="1"/>
      <w:marLeft w:val="0"/>
      <w:marRight w:val="0"/>
      <w:marTop w:val="0"/>
      <w:marBottom w:val="0"/>
      <w:divBdr>
        <w:top w:val="none" w:sz="0" w:space="0" w:color="auto"/>
        <w:left w:val="none" w:sz="0" w:space="0" w:color="auto"/>
        <w:bottom w:val="none" w:sz="0" w:space="0" w:color="auto"/>
        <w:right w:val="none" w:sz="0" w:space="0" w:color="auto"/>
      </w:divBdr>
    </w:div>
    <w:div w:id="1017775831">
      <w:bodyDiv w:val="1"/>
      <w:marLeft w:val="0"/>
      <w:marRight w:val="0"/>
      <w:marTop w:val="0"/>
      <w:marBottom w:val="0"/>
      <w:divBdr>
        <w:top w:val="none" w:sz="0" w:space="0" w:color="auto"/>
        <w:left w:val="none" w:sz="0" w:space="0" w:color="auto"/>
        <w:bottom w:val="none" w:sz="0" w:space="0" w:color="auto"/>
        <w:right w:val="none" w:sz="0" w:space="0" w:color="auto"/>
      </w:divBdr>
      <w:divsChild>
        <w:div w:id="216357889">
          <w:marLeft w:val="0"/>
          <w:marRight w:val="0"/>
          <w:marTop w:val="0"/>
          <w:marBottom w:val="0"/>
          <w:divBdr>
            <w:top w:val="none" w:sz="0" w:space="0" w:color="auto"/>
            <w:left w:val="none" w:sz="0" w:space="0" w:color="auto"/>
            <w:bottom w:val="none" w:sz="0" w:space="0" w:color="auto"/>
            <w:right w:val="none" w:sz="0" w:space="0" w:color="auto"/>
          </w:divBdr>
          <w:divsChild>
            <w:div w:id="21247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6091">
      <w:bodyDiv w:val="1"/>
      <w:marLeft w:val="0"/>
      <w:marRight w:val="0"/>
      <w:marTop w:val="0"/>
      <w:marBottom w:val="0"/>
      <w:divBdr>
        <w:top w:val="none" w:sz="0" w:space="0" w:color="auto"/>
        <w:left w:val="none" w:sz="0" w:space="0" w:color="auto"/>
        <w:bottom w:val="none" w:sz="0" w:space="0" w:color="auto"/>
        <w:right w:val="none" w:sz="0" w:space="0" w:color="auto"/>
      </w:divBdr>
    </w:div>
    <w:div w:id="1043673695">
      <w:bodyDiv w:val="1"/>
      <w:marLeft w:val="0"/>
      <w:marRight w:val="0"/>
      <w:marTop w:val="0"/>
      <w:marBottom w:val="0"/>
      <w:divBdr>
        <w:top w:val="none" w:sz="0" w:space="0" w:color="auto"/>
        <w:left w:val="none" w:sz="0" w:space="0" w:color="auto"/>
        <w:bottom w:val="none" w:sz="0" w:space="0" w:color="auto"/>
        <w:right w:val="none" w:sz="0" w:space="0" w:color="auto"/>
      </w:divBdr>
    </w:div>
    <w:div w:id="1070076701">
      <w:bodyDiv w:val="1"/>
      <w:marLeft w:val="0"/>
      <w:marRight w:val="0"/>
      <w:marTop w:val="0"/>
      <w:marBottom w:val="0"/>
      <w:divBdr>
        <w:top w:val="none" w:sz="0" w:space="0" w:color="auto"/>
        <w:left w:val="none" w:sz="0" w:space="0" w:color="auto"/>
        <w:bottom w:val="none" w:sz="0" w:space="0" w:color="auto"/>
        <w:right w:val="none" w:sz="0" w:space="0" w:color="auto"/>
      </w:divBdr>
    </w:div>
    <w:div w:id="1080978883">
      <w:bodyDiv w:val="1"/>
      <w:marLeft w:val="0"/>
      <w:marRight w:val="0"/>
      <w:marTop w:val="0"/>
      <w:marBottom w:val="0"/>
      <w:divBdr>
        <w:top w:val="none" w:sz="0" w:space="0" w:color="auto"/>
        <w:left w:val="none" w:sz="0" w:space="0" w:color="auto"/>
        <w:bottom w:val="none" w:sz="0" w:space="0" w:color="auto"/>
        <w:right w:val="none" w:sz="0" w:space="0" w:color="auto"/>
      </w:divBdr>
    </w:div>
    <w:div w:id="1135751990">
      <w:bodyDiv w:val="1"/>
      <w:marLeft w:val="0"/>
      <w:marRight w:val="0"/>
      <w:marTop w:val="0"/>
      <w:marBottom w:val="0"/>
      <w:divBdr>
        <w:top w:val="none" w:sz="0" w:space="0" w:color="auto"/>
        <w:left w:val="none" w:sz="0" w:space="0" w:color="auto"/>
        <w:bottom w:val="none" w:sz="0" w:space="0" w:color="auto"/>
        <w:right w:val="none" w:sz="0" w:space="0" w:color="auto"/>
      </w:divBdr>
    </w:div>
    <w:div w:id="1185292335">
      <w:bodyDiv w:val="1"/>
      <w:marLeft w:val="0"/>
      <w:marRight w:val="0"/>
      <w:marTop w:val="0"/>
      <w:marBottom w:val="0"/>
      <w:divBdr>
        <w:top w:val="none" w:sz="0" w:space="0" w:color="auto"/>
        <w:left w:val="none" w:sz="0" w:space="0" w:color="auto"/>
        <w:bottom w:val="none" w:sz="0" w:space="0" w:color="auto"/>
        <w:right w:val="none" w:sz="0" w:space="0" w:color="auto"/>
      </w:divBdr>
    </w:div>
    <w:div w:id="1210219550">
      <w:bodyDiv w:val="1"/>
      <w:marLeft w:val="0"/>
      <w:marRight w:val="0"/>
      <w:marTop w:val="0"/>
      <w:marBottom w:val="0"/>
      <w:divBdr>
        <w:top w:val="none" w:sz="0" w:space="0" w:color="auto"/>
        <w:left w:val="none" w:sz="0" w:space="0" w:color="auto"/>
        <w:bottom w:val="none" w:sz="0" w:space="0" w:color="auto"/>
        <w:right w:val="none" w:sz="0" w:space="0" w:color="auto"/>
      </w:divBdr>
    </w:div>
    <w:div w:id="1244026645">
      <w:bodyDiv w:val="1"/>
      <w:marLeft w:val="0"/>
      <w:marRight w:val="0"/>
      <w:marTop w:val="0"/>
      <w:marBottom w:val="0"/>
      <w:divBdr>
        <w:top w:val="none" w:sz="0" w:space="0" w:color="auto"/>
        <w:left w:val="none" w:sz="0" w:space="0" w:color="auto"/>
        <w:bottom w:val="none" w:sz="0" w:space="0" w:color="auto"/>
        <w:right w:val="none" w:sz="0" w:space="0" w:color="auto"/>
      </w:divBdr>
    </w:div>
    <w:div w:id="1289900440">
      <w:bodyDiv w:val="1"/>
      <w:marLeft w:val="0"/>
      <w:marRight w:val="0"/>
      <w:marTop w:val="0"/>
      <w:marBottom w:val="0"/>
      <w:divBdr>
        <w:top w:val="none" w:sz="0" w:space="0" w:color="auto"/>
        <w:left w:val="none" w:sz="0" w:space="0" w:color="auto"/>
        <w:bottom w:val="none" w:sz="0" w:space="0" w:color="auto"/>
        <w:right w:val="none" w:sz="0" w:space="0" w:color="auto"/>
      </w:divBdr>
    </w:div>
    <w:div w:id="1296570307">
      <w:bodyDiv w:val="1"/>
      <w:marLeft w:val="0"/>
      <w:marRight w:val="0"/>
      <w:marTop w:val="0"/>
      <w:marBottom w:val="0"/>
      <w:divBdr>
        <w:top w:val="none" w:sz="0" w:space="0" w:color="auto"/>
        <w:left w:val="none" w:sz="0" w:space="0" w:color="auto"/>
        <w:bottom w:val="none" w:sz="0" w:space="0" w:color="auto"/>
        <w:right w:val="none" w:sz="0" w:space="0" w:color="auto"/>
      </w:divBdr>
      <w:divsChild>
        <w:div w:id="277638937">
          <w:marLeft w:val="0"/>
          <w:marRight w:val="0"/>
          <w:marTop w:val="0"/>
          <w:marBottom w:val="0"/>
          <w:divBdr>
            <w:top w:val="none" w:sz="0" w:space="0" w:color="auto"/>
            <w:left w:val="none" w:sz="0" w:space="0" w:color="auto"/>
            <w:bottom w:val="none" w:sz="0" w:space="0" w:color="auto"/>
            <w:right w:val="none" w:sz="0" w:space="0" w:color="auto"/>
          </w:divBdr>
          <w:divsChild>
            <w:div w:id="12290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5058">
      <w:bodyDiv w:val="1"/>
      <w:marLeft w:val="0"/>
      <w:marRight w:val="0"/>
      <w:marTop w:val="0"/>
      <w:marBottom w:val="0"/>
      <w:divBdr>
        <w:top w:val="none" w:sz="0" w:space="0" w:color="auto"/>
        <w:left w:val="none" w:sz="0" w:space="0" w:color="auto"/>
        <w:bottom w:val="none" w:sz="0" w:space="0" w:color="auto"/>
        <w:right w:val="none" w:sz="0" w:space="0" w:color="auto"/>
      </w:divBdr>
    </w:div>
    <w:div w:id="1414934860">
      <w:bodyDiv w:val="1"/>
      <w:marLeft w:val="0"/>
      <w:marRight w:val="0"/>
      <w:marTop w:val="0"/>
      <w:marBottom w:val="0"/>
      <w:divBdr>
        <w:top w:val="none" w:sz="0" w:space="0" w:color="auto"/>
        <w:left w:val="none" w:sz="0" w:space="0" w:color="auto"/>
        <w:bottom w:val="none" w:sz="0" w:space="0" w:color="auto"/>
        <w:right w:val="none" w:sz="0" w:space="0" w:color="auto"/>
      </w:divBdr>
    </w:div>
    <w:div w:id="1490949737">
      <w:bodyDiv w:val="1"/>
      <w:marLeft w:val="0"/>
      <w:marRight w:val="0"/>
      <w:marTop w:val="0"/>
      <w:marBottom w:val="0"/>
      <w:divBdr>
        <w:top w:val="none" w:sz="0" w:space="0" w:color="auto"/>
        <w:left w:val="none" w:sz="0" w:space="0" w:color="auto"/>
        <w:bottom w:val="none" w:sz="0" w:space="0" w:color="auto"/>
        <w:right w:val="none" w:sz="0" w:space="0" w:color="auto"/>
      </w:divBdr>
    </w:div>
    <w:div w:id="1558126437">
      <w:bodyDiv w:val="1"/>
      <w:marLeft w:val="0"/>
      <w:marRight w:val="0"/>
      <w:marTop w:val="0"/>
      <w:marBottom w:val="0"/>
      <w:divBdr>
        <w:top w:val="none" w:sz="0" w:space="0" w:color="auto"/>
        <w:left w:val="none" w:sz="0" w:space="0" w:color="auto"/>
        <w:bottom w:val="none" w:sz="0" w:space="0" w:color="auto"/>
        <w:right w:val="none" w:sz="0" w:space="0" w:color="auto"/>
      </w:divBdr>
    </w:div>
    <w:div w:id="1622686406">
      <w:bodyDiv w:val="1"/>
      <w:marLeft w:val="0"/>
      <w:marRight w:val="0"/>
      <w:marTop w:val="0"/>
      <w:marBottom w:val="0"/>
      <w:divBdr>
        <w:top w:val="none" w:sz="0" w:space="0" w:color="auto"/>
        <w:left w:val="none" w:sz="0" w:space="0" w:color="auto"/>
        <w:bottom w:val="none" w:sz="0" w:space="0" w:color="auto"/>
        <w:right w:val="none" w:sz="0" w:space="0" w:color="auto"/>
      </w:divBdr>
    </w:div>
    <w:div w:id="1623421207">
      <w:bodyDiv w:val="1"/>
      <w:marLeft w:val="0"/>
      <w:marRight w:val="0"/>
      <w:marTop w:val="0"/>
      <w:marBottom w:val="0"/>
      <w:divBdr>
        <w:top w:val="none" w:sz="0" w:space="0" w:color="auto"/>
        <w:left w:val="none" w:sz="0" w:space="0" w:color="auto"/>
        <w:bottom w:val="none" w:sz="0" w:space="0" w:color="auto"/>
        <w:right w:val="none" w:sz="0" w:space="0" w:color="auto"/>
      </w:divBdr>
    </w:div>
    <w:div w:id="1685285469">
      <w:bodyDiv w:val="1"/>
      <w:marLeft w:val="0"/>
      <w:marRight w:val="0"/>
      <w:marTop w:val="0"/>
      <w:marBottom w:val="0"/>
      <w:divBdr>
        <w:top w:val="none" w:sz="0" w:space="0" w:color="auto"/>
        <w:left w:val="none" w:sz="0" w:space="0" w:color="auto"/>
        <w:bottom w:val="none" w:sz="0" w:space="0" w:color="auto"/>
        <w:right w:val="none" w:sz="0" w:space="0" w:color="auto"/>
      </w:divBdr>
    </w:div>
    <w:div w:id="1701781918">
      <w:bodyDiv w:val="1"/>
      <w:marLeft w:val="0"/>
      <w:marRight w:val="0"/>
      <w:marTop w:val="0"/>
      <w:marBottom w:val="0"/>
      <w:divBdr>
        <w:top w:val="none" w:sz="0" w:space="0" w:color="auto"/>
        <w:left w:val="none" w:sz="0" w:space="0" w:color="auto"/>
        <w:bottom w:val="none" w:sz="0" w:space="0" w:color="auto"/>
        <w:right w:val="none" w:sz="0" w:space="0" w:color="auto"/>
      </w:divBdr>
    </w:div>
    <w:div w:id="1753316556">
      <w:bodyDiv w:val="1"/>
      <w:marLeft w:val="0"/>
      <w:marRight w:val="0"/>
      <w:marTop w:val="0"/>
      <w:marBottom w:val="0"/>
      <w:divBdr>
        <w:top w:val="none" w:sz="0" w:space="0" w:color="auto"/>
        <w:left w:val="none" w:sz="0" w:space="0" w:color="auto"/>
        <w:bottom w:val="none" w:sz="0" w:space="0" w:color="auto"/>
        <w:right w:val="none" w:sz="0" w:space="0" w:color="auto"/>
      </w:divBdr>
    </w:div>
    <w:div w:id="1764297497">
      <w:bodyDiv w:val="1"/>
      <w:marLeft w:val="0"/>
      <w:marRight w:val="0"/>
      <w:marTop w:val="0"/>
      <w:marBottom w:val="0"/>
      <w:divBdr>
        <w:top w:val="none" w:sz="0" w:space="0" w:color="auto"/>
        <w:left w:val="none" w:sz="0" w:space="0" w:color="auto"/>
        <w:bottom w:val="none" w:sz="0" w:space="0" w:color="auto"/>
        <w:right w:val="none" w:sz="0" w:space="0" w:color="auto"/>
      </w:divBdr>
    </w:div>
    <w:div w:id="1783576206">
      <w:bodyDiv w:val="1"/>
      <w:marLeft w:val="0"/>
      <w:marRight w:val="0"/>
      <w:marTop w:val="0"/>
      <w:marBottom w:val="0"/>
      <w:divBdr>
        <w:top w:val="none" w:sz="0" w:space="0" w:color="auto"/>
        <w:left w:val="none" w:sz="0" w:space="0" w:color="auto"/>
        <w:bottom w:val="none" w:sz="0" w:space="0" w:color="auto"/>
        <w:right w:val="none" w:sz="0" w:space="0" w:color="auto"/>
      </w:divBdr>
    </w:div>
    <w:div w:id="1830444036">
      <w:bodyDiv w:val="1"/>
      <w:marLeft w:val="0"/>
      <w:marRight w:val="0"/>
      <w:marTop w:val="0"/>
      <w:marBottom w:val="0"/>
      <w:divBdr>
        <w:top w:val="none" w:sz="0" w:space="0" w:color="auto"/>
        <w:left w:val="none" w:sz="0" w:space="0" w:color="auto"/>
        <w:bottom w:val="none" w:sz="0" w:space="0" w:color="auto"/>
        <w:right w:val="none" w:sz="0" w:space="0" w:color="auto"/>
      </w:divBdr>
    </w:div>
    <w:div w:id="1922059356">
      <w:bodyDiv w:val="1"/>
      <w:marLeft w:val="0"/>
      <w:marRight w:val="0"/>
      <w:marTop w:val="0"/>
      <w:marBottom w:val="0"/>
      <w:divBdr>
        <w:top w:val="none" w:sz="0" w:space="0" w:color="auto"/>
        <w:left w:val="none" w:sz="0" w:space="0" w:color="auto"/>
        <w:bottom w:val="none" w:sz="0" w:space="0" w:color="auto"/>
        <w:right w:val="none" w:sz="0" w:space="0" w:color="auto"/>
      </w:divBdr>
    </w:div>
    <w:div w:id="1976371496">
      <w:bodyDiv w:val="1"/>
      <w:marLeft w:val="0"/>
      <w:marRight w:val="0"/>
      <w:marTop w:val="0"/>
      <w:marBottom w:val="0"/>
      <w:divBdr>
        <w:top w:val="none" w:sz="0" w:space="0" w:color="auto"/>
        <w:left w:val="none" w:sz="0" w:space="0" w:color="auto"/>
        <w:bottom w:val="none" w:sz="0" w:space="0" w:color="auto"/>
        <w:right w:val="none" w:sz="0" w:space="0" w:color="auto"/>
      </w:divBdr>
    </w:div>
    <w:div w:id="1986398553">
      <w:bodyDiv w:val="1"/>
      <w:marLeft w:val="0"/>
      <w:marRight w:val="0"/>
      <w:marTop w:val="0"/>
      <w:marBottom w:val="0"/>
      <w:divBdr>
        <w:top w:val="none" w:sz="0" w:space="0" w:color="auto"/>
        <w:left w:val="none" w:sz="0" w:space="0" w:color="auto"/>
        <w:bottom w:val="none" w:sz="0" w:space="0" w:color="auto"/>
        <w:right w:val="none" w:sz="0" w:space="0" w:color="auto"/>
      </w:divBdr>
    </w:div>
    <w:div w:id="2059698003">
      <w:bodyDiv w:val="1"/>
      <w:marLeft w:val="0"/>
      <w:marRight w:val="0"/>
      <w:marTop w:val="0"/>
      <w:marBottom w:val="0"/>
      <w:divBdr>
        <w:top w:val="none" w:sz="0" w:space="0" w:color="auto"/>
        <w:left w:val="none" w:sz="0" w:space="0" w:color="auto"/>
        <w:bottom w:val="none" w:sz="0" w:space="0" w:color="auto"/>
        <w:right w:val="none" w:sz="0" w:space="0" w:color="auto"/>
      </w:divBdr>
    </w:div>
    <w:div w:id="213452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pan24</b:Tag>
    <b:SourceType>InternetSite</b:SourceType>
    <b:Guid>{8DDFB207-5F74-4BB2-B114-A446546FC477}</b:Guid>
    <b:Title>Pandas Documentation</b:Title>
    <b:Year>2024</b:Year>
    <b:URL>https://pandas.pydata.org/docs/index.html</b:URL>
    <b:RefOrder>1</b:RefOrder>
  </b:Source>
  <b:Source>
    <b:Tag>Sci24</b:Tag>
    <b:SourceType>InternetSite</b:SourceType>
    <b:Guid>{FBCFDEFC-6A23-497A-8178-C60C00332042}</b:Guid>
    <b:Title>Scikit-learn Documentation</b:Title>
    <b:Year>2024</b:Year>
    <b:URL>https://scikit-learn.org/stable/</b:URL>
    <b:RefOrder>5</b:RefOrder>
  </b:Source>
  <b:Source>
    <b:Tag>Mic23</b:Tag>
    <b:SourceType>InternetSite</b:SourceType>
    <b:Guid>{0970B616-1AF7-481A-A110-8E97D45DA15C}</b:Guid>
    <b:Title>LightGBM Documentation</b:Title>
    <b:Year>2023</b:Year>
    <b:URL>https://lightgbm.readthedocs.io/en/stable/</b:URL>
    <b:RefOrder>3</b:RefOrder>
  </b:Source>
  <b:Source>
    <b:Tag>Nat23</b:Tag>
    <b:SourceType>InternetSite</b:SourceType>
    <b:Guid>{B36E5ED8-9867-4420-BD3A-E5D342A294DF}</b:Guid>
    <b:Title>Natural Language Toolkit Documentation</b:Title>
    <b:Year>2023</b:Year>
    <b:URL>https://www.nltk.org/</b:URL>
    <b:RefOrder>2</b:RefOrder>
  </b:Source>
  <b:Source>
    <b:Tag>Ten24</b:Tag>
    <b:SourceType>InternetSite</b:SourceType>
    <b:Guid>{D5B5BA6A-0E2A-4979-B503-4188CA3094F9}</b:Guid>
    <b:Title>Tensorflow Documentation</b:Title>
    <b:Year>2024</b:Year>
    <b:URL>https://www.tensorflow.org/</b:URL>
    <b:RefOrder>4</b:RefOrder>
  </b:Source>
</b:Sources>
</file>

<file path=customXml/itemProps1.xml><?xml version="1.0" encoding="utf-8"?>
<ds:datastoreItem xmlns:ds="http://schemas.openxmlformats.org/officeDocument/2006/customXml" ds:itemID="{31322E78-D027-4F70-8501-F6B9D825F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5386</TotalTime>
  <Pages>7</Pages>
  <Words>1617</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S</dc:creator>
  <cp:keywords/>
  <dc:description/>
  <cp:lastModifiedBy>Fredrik S</cp:lastModifiedBy>
  <cp:revision>13</cp:revision>
  <dcterms:created xsi:type="dcterms:W3CDTF">2024-01-31T17:14:00Z</dcterms:created>
  <dcterms:modified xsi:type="dcterms:W3CDTF">2024-02-24T13:29:00Z</dcterms:modified>
</cp:coreProperties>
</file>