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2FD983" w14:textId="77777777" w:rsidR="00C17689" w:rsidRDefault="00CD081D">
      <w:pPr>
        <w:pStyle w:val="a3"/>
        <w:jc w:val="center"/>
        <w:rPr>
          <w:rFonts w:ascii="STsong" w:eastAsia="STsong" w:hAnsi="STsong" w:cs="STsong"/>
        </w:rPr>
      </w:pPr>
      <w:r>
        <w:rPr>
          <w:rFonts w:ascii="STsong" w:eastAsia="STsong" w:hAnsi="STsong" w:cs="STsong"/>
        </w:rPr>
        <w:t>海内外疫情分析</w:t>
      </w:r>
    </w:p>
    <w:p w14:paraId="36B84D5C" w14:textId="77777777" w:rsidR="00C17689" w:rsidRDefault="00C17689">
      <w:pPr>
        <w:pStyle w:val="a3"/>
        <w:jc w:val="center"/>
        <w:rPr>
          <w:rFonts w:ascii="STsong" w:eastAsia="STsong" w:hAnsi="STsong" w:cs="STsong"/>
        </w:rPr>
      </w:pPr>
      <w:bookmarkStart w:id="0" w:name="_a09jvkskofcr" w:colFirst="0" w:colLast="0"/>
      <w:bookmarkEnd w:id="0"/>
    </w:p>
    <w:p w14:paraId="577C82EF" w14:textId="77777777" w:rsidR="00C17689" w:rsidRDefault="00C17689">
      <w:pPr>
        <w:pStyle w:val="1"/>
        <w:jc w:val="center"/>
        <w:rPr>
          <w:rFonts w:ascii="STsong" w:eastAsia="STsong" w:hAnsi="STsong" w:cs="STsong" w:hint="eastAsia"/>
        </w:rPr>
      </w:pPr>
    </w:p>
    <w:p w14:paraId="5EB7F3B9" w14:textId="77777777" w:rsidR="00C17689" w:rsidRDefault="00C17689">
      <w:pPr>
        <w:pStyle w:val="1"/>
        <w:rPr>
          <w:rFonts w:ascii="STsong" w:eastAsia="STsong" w:hAnsi="STsong" w:cs="STsong"/>
        </w:rPr>
      </w:pPr>
    </w:p>
    <w:p w14:paraId="520DE56F" w14:textId="77777777" w:rsidR="00C17689" w:rsidRDefault="00CD081D">
      <w:pPr>
        <w:pStyle w:val="1"/>
        <w:jc w:val="center"/>
        <w:rPr>
          <w:rFonts w:ascii="STsong" w:eastAsia="STsong" w:hAnsi="STsong" w:cs="STsong"/>
        </w:rPr>
      </w:pPr>
      <w:bookmarkStart w:id="1" w:name="_ntkjfg2tio17" w:colFirst="0" w:colLast="0"/>
      <w:bookmarkEnd w:id="1"/>
      <w:r>
        <w:rPr>
          <w:rFonts w:ascii="STsong" w:eastAsia="STsong" w:hAnsi="STsong" w:cs="STsong"/>
        </w:rPr>
        <w:t>时间：</w:t>
      </w:r>
      <w:r>
        <w:rPr>
          <w:rFonts w:ascii="STsong" w:eastAsia="STsong" w:hAnsi="STsong" w:cs="STsong"/>
        </w:rPr>
        <w:t>2020</w:t>
      </w:r>
      <w:r>
        <w:rPr>
          <w:rFonts w:ascii="STsong" w:eastAsia="STsong" w:hAnsi="STsong" w:cs="STsong"/>
        </w:rPr>
        <w:t>年</w:t>
      </w:r>
      <w:r>
        <w:rPr>
          <w:rFonts w:ascii="STsong" w:eastAsia="STsong" w:hAnsi="STsong" w:cs="STsong"/>
        </w:rPr>
        <w:t>6</w:t>
      </w:r>
      <w:r>
        <w:rPr>
          <w:rFonts w:ascii="STsong" w:eastAsia="STsong" w:hAnsi="STsong" w:cs="STsong"/>
        </w:rPr>
        <w:t>月</w:t>
      </w:r>
      <w:r>
        <w:rPr>
          <w:rFonts w:ascii="STsong" w:eastAsia="STsong" w:hAnsi="STsong" w:cs="STsong"/>
        </w:rPr>
        <w:t>18</w:t>
      </w:r>
      <w:r>
        <w:rPr>
          <w:rFonts w:ascii="STsong" w:eastAsia="STsong" w:hAnsi="STsong" w:cs="STsong"/>
        </w:rPr>
        <w:t>日</w:t>
      </w:r>
    </w:p>
    <w:p w14:paraId="7A27BC5F" w14:textId="77777777" w:rsidR="00C17689" w:rsidRDefault="00CD081D">
      <w:pPr>
        <w:rPr>
          <w:rFonts w:ascii="STsong" w:eastAsia="STsong" w:hAnsi="STsong" w:cs="STsong"/>
        </w:rPr>
      </w:pPr>
      <w:r>
        <w:br w:type="page"/>
      </w:r>
    </w:p>
    <w:p w14:paraId="61727BAD" w14:textId="77777777" w:rsidR="00C17689" w:rsidRDefault="00CD081D">
      <w:pPr>
        <w:pStyle w:val="1"/>
        <w:rPr>
          <w:rFonts w:ascii="STsong" w:eastAsia="STsong" w:hAnsi="STsong" w:cs="STsong"/>
        </w:rPr>
      </w:pPr>
      <w:bookmarkStart w:id="2" w:name="_sfwws23u3ghm" w:colFirst="0" w:colLast="0"/>
      <w:bookmarkEnd w:id="2"/>
      <w:r>
        <w:rPr>
          <w:rFonts w:ascii="STsong" w:eastAsia="STsong" w:hAnsi="STsong" w:cs="STsong"/>
        </w:rPr>
        <w:lastRenderedPageBreak/>
        <w:t>目录</w:t>
      </w:r>
    </w:p>
    <w:p w14:paraId="7FFF7CBA" w14:textId="77777777" w:rsidR="00C17689" w:rsidRDefault="00C17689">
      <w:pPr>
        <w:pStyle w:val="1"/>
        <w:rPr>
          <w:rFonts w:ascii="STsong" w:eastAsia="STsong" w:hAnsi="STsong" w:cs="STsong"/>
          <w:sz w:val="24"/>
          <w:szCs w:val="24"/>
        </w:rPr>
      </w:pPr>
      <w:bookmarkStart w:id="3" w:name="_jcdose6m8jzp" w:colFirst="0" w:colLast="0"/>
      <w:bookmarkEnd w:id="3"/>
    </w:p>
    <w:sdt>
      <w:sdtPr>
        <w:id w:val="-1312708177"/>
        <w:docPartObj>
          <w:docPartGallery w:val="Table of Contents"/>
          <w:docPartUnique/>
        </w:docPartObj>
      </w:sdtPr>
      <w:sdtEndPr/>
      <w:sdtContent>
        <w:p w14:paraId="0760E675" w14:textId="77777777" w:rsidR="00C17689" w:rsidRDefault="00CD081D">
          <w:pPr>
            <w:spacing w:before="200" w:line="240" w:lineRule="auto"/>
            <w:rPr>
              <w:rFonts w:ascii="STsong" w:eastAsia="STsong" w:hAnsi="STsong" w:cs="STsong"/>
              <w:color w:val="1155CC"/>
              <w:u w:val="single"/>
            </w:rPr>
          </w:pPr>
          <w:r>
            <w:fldChar w:fldCharType="begin"/>
          </w:r>
          <w:r>
            <w:instrText xml:space="preserve"> TOC \h \u \z \n </w:instrText>
          </w:r>
          <w:r>
            <w:fldChar w:fldCharType="separate"/>
          </w:r>
          <w:hyperlink w:anchor="_fk553rw1eplm">
            <w:r>
              <w:rPr>
                <w:rFonts w:ascii="STsong" w:eastAsia="STsong" w:hAnsi="STsong" w:cs="STsong"/>
                <w:color w:val="1155CC"/>
                <w:u w:val="single"/>
              </w:rPr>
              <w:t xml:space="preserve">1. </w:t>
            </w:r>
            <w:r>
              <w:rPr>
                <w:rFonts w:ascii="STsong" w:eastAsia="STsong" w:hAnsi="STsong" w:cs="STsong"/>
                <w:color w:val="1155CC"/>
                <w:u w:val="single"/>
              </w:rPr>
              <w:t>需求分析</w:t>
            </w:r>
          </w:hyperlink>
        </w:p>
        <w:p w14:paraId="2B75C5C9" w14:textId="77777777" w:rsidR="00C17689" w:rsidRDefault="00CD081D">
          <w:pPr>
            <w:spacing w:before="200" w:line="240" w:lineRule="auto"/>
            <w:rPr>
              <w:rFonts w:ascii="STsong" w:eastAsia="STsong" w:hAnsi="STsong" w:cs="STsong"/>
              <w:color w:val="1155CC"/>
              <w:u w:val="single"/>
            </w:rPr>
          </w:pPr>
          <w:hyperlink w:anchor="_g3cvyofd7bix">
            <w:r>
              <w:rPr>
                <w:rFonts w:ascii="STsong" w:eastAsia="STsong" w:hAnsi="STsong" w:cs="STsong"/>
                <w:color w:val="1155CC"/>
                <w:u w:val="single"/>
              </w:rPr>
              <w:t xml:space="preserve">2. </w:t>
            </w:r>
            <w:r>
              <w:rPr>
                <w:rFonts w:ascii="STsong" w:eastAsia="STsong" w:hAnsi="STsong" w:cs="STsong"/>
                <w:color w:val="1155CC"/>
                <w:u w:val="single"/>
              </w:rPr>
              <w:t>爬虫实现</w:t>
            </w:r>
          </w:hyperlink>
        </w:p>
        <w:p w14:paraId="60317B19" w14:textId="77777777" w:rsidR="00C17689" w:rsidRDefault="00CD081D">
          <w:pPr>
            <w:spacing w:before="60" w:line="240" w:lineRule="auto"/>
            <w:ind w:left="360"/>
            <w:rPr>
              <w:rFonts w:ascii="STsong" w:eastAsia="STsong" w:hAnsi="STsong" w:cs="STsong"/>
              <w:color w:val="1155CC"/>
              <w:u w:val="single"/>
            </w:rPr>
          </w:pPr>
          <w:hyperlink w:anchor="_vde7mb710r05">
            <w:r>
              <w:rPr>
                <w:rFonts w:ascii="STsong" w:eastAsia="STsong" w:hAnsi="STsong" w:cs="STsong"/>
                <w:color w:val="1155CC"/>
                <w:u w:val="single"/>
              </w:rPr>
              <w:t xml:space="preserve">2.1 </w:t>
            </w:r>
            <w:r>
              <w:rPr>
                <w:rFonts w:ascii="STsong" w:eastAsia="STsong" w:hAnsi="STsong" w:cs="STsong"/>
                <w:color w:val="1155CC"/>
                <w:u w:val="single"/>
              </w:rPr>
              <w:t>步骤一</w:t>
            </w:r>
          </w:hyperlink>
        </w:p>
        <w:p w14:paraId="654C4812" w14:textId="77777777" w:rsidR="00C17689" w:rsidRDefault="00CD081D">
          <w:pPr>
            <w:spacing w:before="60" w:line="240" w:lineRule="auto"/>
            <w:ind w:left="360"/>
            <w:rPr>
              <w:rFonts w:ascii="STsong" w:eastAsia="STsong" w:hAnsi="STsong" w:cs="STsong"/>
              <w:color w:val="1155CC"/>
              <w:u w:val="single"/>
            </w:rPr>
          </w:pPr>
          <w:hyperlink w:anchor="_4oceqnhytsl6">
            <w:r>
              <w:rPr>
                <w:rFonts w:ascii="STsong" w:eastAsia="STsong" w:hAnsi="STsong" w:cs="STsong"/>
                <w:color w:val="1155CC"/>
                <w:u w:val="single"/>
              </w:rPr>
              <w:t xml:space="preserve">2.1 </w:t>
            </w:r>
            <w:r>
              <w:rPr>
                <w:rFonts w:ascii="STsong" w:eastAsia="STsong" w:hAnsi="STsong" w:cs="STsong"/>
                <w:color w:val="1155CC"/>
                <w:u w:val="single"/>
              </w:rPr>
              <w:t>步骤二</w:t>
            </w:r>
          </w:hyperlink>
        </w:p>
        <w:p w14:paraId="3A75BA26" w14:textId="77777777" w:rsidR="00C17689" w:rsidRDefault="00CD081D">
          <w:pPr>
            <w:spacing w:before="200" w:line="240" w:lineRule="auto"/>
            <w:rPr>
              <w:rFonts w:ascii="STsong" w:eastAsia="STsong" w:hAnsi="STsong" w:cs="STsong"/>
              <w:color w:val="1155CC"/>
              <w:u w:val="single"/>
            </w:rPr>
          </w:pPr>
          <w:hyperlink w:anchor="_jw3r93qb7i93">
            <w:r>
              <w:rPr>
                <w:rFonts w:ascii="STsong" w:eastAsia="STsong" w:hAnsi="STsong" w:cs="STsong"/>
                <w:color w:val="1155CC"/>
                <w:u w:val="single"/>
              </w:rPr>
              <w:t xml:space="preserve">3. </w:t>
            </w:r>
            <w:r>
              <w:rPr>
                <w:rFonts w:ascii="STsong" w:eastAsia="STsong" w:hAnsi="STsong" w:cs="STsong"/>
                <w:color w:val="1155CC"/>
                <w:u w:val="single"/>
              </w:rPr>
              <w:t>数据分析</w:t>
            </w:r>
          </w:hyperlink>
        </w:p>
        <w:p w14:paraId="517314F4" w14:textId="77777777" w:rsidR="00C17689" w:rsidRDefault="00CD081D">
          <w:pPr>
            <w:spacing w:before="60" w:line="240" w:lineRule="auto"/>
            <w:ind w:left="360"/>
            <w:rPr>
              <w:rFonts w:ascii="STsong" w:eastAsia="STsong" w:hAnsi="STsong" w:cs="STsong"/>
              <w:color w:val="1155CC"/>
              <w:u w:val="single"/>
            </w:rPr>
          </w:pPr>
          <w:hyperlink w:anchor="_8dptvf7u75ce">
            <w:r>
              <w:rPr>
                <w:rFonts w:ascii="STsong" w:eastAsia="STsong" w:hAnsi="STsong" w:cs="STsong"/>
                <w:color w:val="1155CC"/>
                <w:u w:val="single"/>
              </w:rPr>
              <w:t xml:space="preserve">3.1 </w:t>
            </w:r>
            <w:r>
              <w:rPr>
                <w:rFonts w:ascii="STsong" w:eastAsia="STsong" w:hAnsi="STsong" w:cs="STsong"/>
                <w:color w:val="1155CC"/>
                <w:u w:val="single"/>
              </w:rPr>
              <w:t>单日数据</w:t>
            </w:r>
          </w:hyperlink>
        </w:p>
        <w:p w14:paraId="46F7A39D" w14:textId="77777777" w:rsidR="00C17689" w:rsidRDefault="00CD081D">
          <w:pPr>
            <w:spacing w:before="60" w:line="240" w:lineRule="auto"/>
            <w:ind w:left="720"/>
            <w:rPr>
              <w:rFonts w:ascii="STsong" w:eastAsia="STsong" w:hAnsi="STsong" w:cs="STsong"/>
              <w:color w:val="1155CC"/>
              <w:u w:val="single"/>
            </w:rPr>
          </w:pPr>
          <w:hyperlink w:anchor="_7nh9hvwndo0n">
            <w:r>
              <w:rPr>
                <w:rFonts w:ascii="STsong" w:eastAsia="STsong" w:hAnsi="STsong" w:cs="STsong"/>
                <w:color w:val="1155CC"/>
                <w:u w:val="single"/>
              </w:rPr>
              <w:t xml:space="preserve">3.1.1 </w:t>
            </w:r>
            <w:r>
              <w:rPr>
                <w:rFonts w:ascii="STsong" w:eastAsia="STsong" w:hAnsi="STsong" w:cs="STsong"/>
                <w:color w:val="1155CC"/>
                <w:u w:val="single"/>
              </w:rPr>
              <w:t>累计确诊</w:t>
            </w:r>
          </w:hyperlink>
        </w:p>
        <w:p w14:paraId="254CA91C" w14:textId="77777777" w:rsidR="00C17689" w:rsidRDefault="00CD081D">
          <w:pPr>
            <w:spacing w:before="60" w:line="240" w:lineRule="auto"/>
            <w:ind w:left="720"/>
            <w:rPr>
              <w:rFonts w:ascii="STsong" w:eastAsia="STsong" w:hAnsi="STsong" w:cs="STsong"/>
              <w:color w:val="1155CC"/>
              <w:u w:val="single"/>
            </w:rPr>
          </w:pPr>
          <w:hyperlink w:anchor="_cg00dygvs640">
            <w:r>
              <w:rPr>
                <w:rFonts w:ascii="STsong" w:eastAsia="STsong" w:hAnsi="STsong" w:cs="STsong"/>
                <w:color w:val="1155CC"/>
                <w:u w:val="single"/>
              </w:rPr>
              <w:t xml:space="preserve">3.1.2 </w:t>
            </w:r>
            <w:r>
              <w:rPr>
                <w:rFonts w:ascii="STsong" w:eastAsia="STsong" w:hAnsi="STsong" w:cs="STsong"/>
                <w:color w:val="1155CC"/>
                <w:u w:val="single"/>
              </w:rPr>
              <w:t>累计治愈</w:t>
            </w:r>
          </w:hyperlink>
        </w:p>
        <w:p w14:paraId="0900604E" w14:textId="77777777" w:rsidR="00C17689" w:rsidRDefault="00CD081D">
          <w:pPr>
            <w:spacing w:before="60" w:line="240" w:lineRule="auto"/>
            <w:ind w:left="720"/>
            <w:rPr>
              <w:rFonts w:ascii="STsong" w:eastAsia="STsong" w:hAnsi="STsong" w:cs="STsong"/>
              <w:color w:val="1155CC"/>
              <w:u w:val="single"/>
            </w:rPr>
          </w:pPr>
          <w:hyperlink w:anchor="_ka7b2bffhm2e">
            <w:r>
              <w:rPr>
                <w:rFonts w:ascii="STsong" w:eastAsia="STsong" w:hAnsi="STsong" w:cs="STsong"/>
                <w:color w:val="1155CC"/>
                <w:u w:val="single"/>
              </w:rPr>
              <w:t xml:space="preserve">3.1.3 </w:t>
            </w:r>
            <w:r>
              <w:rPr>
                <w:rFonts w:ascii="STsong" w:eastAsia="STsong" w:hAnsi="STsong" w:cs="STsong"/>
                <w:color w:val="1155CC"/>
                <w:u w:val="single"/>
              </w:rPr>
              <w:t>累计死亡</w:t>
            </w:r>
          </w:hyperlink>
        </w:p>
        <w:p w14:paraId="6E7B4E99" w14:textId="77777777" w:rsidR="00C17689" w:rsidRDefault="00CD081D">
          <w:pPr>
            <w:spacing w:before="60" w:line="240" w:lineRule="auto"/>
            <w:ind w:left="720"/>
            <w:rPr>
              <w:rFonts w:ascii="STsong" w:eastAsia="STsong" w:hAnsi="STsong" w:cs="STsong"/>
              <w:color w:val="1155CC"/>
              <w:u w:val="single"/>
            </w:rPr>
          </w:pPr>
          <w:hyperlink w:anchor="_fuh6sq9f6znf">
            <w:r>
              <w:rPr>
                <w:rFonts w:ascii="STsong" w:eastAsia="STsong" w:hAnsi="STsong" w:cs="STsong"/>
                <w:color w:val="1155CC"/>
                <w:u w:val="single"/>
              </w:rPr>
              <w:t xml:space="preserve">3.1.4 </w:t>
            </w:r>
            <w:r>
              <w:rPr>
                <w:rFonts w:ascii="STsong" w:eastAsia="STsong" w:hAnsi="STsong" w:cs="STsong"/>
                <w:color w:val="1155CC"/>
                <w:u w:val="single"/>
              </w:rPr>
              <w:t>治愈率</w:t>
            </w:r>
          </w:hyperlink>
        </w:p>
        <w:p w14:paraId="0B83419D" w14:textId="77777777" w:rsidR="00C17689" w:rsidRDefault="00CD081D">
          <w:pPr>
            <w:spacing w:before="60" w:line="240" w:lineRule="auto"/>
            <w:ind w:left="720"/>
            <w:rPr>
              <w:rFonts w:ascii="STsong" w:eastAsia="STsong" w:hAnsi="STsong" w:cs="STsong"/>
              <w:color w:val="1155CC"/>
              <w:u w:val="single"/>
            </w:rPr>
          </w:pPr>
          <w:hyperlink w:anchor="_udpx3e7p7x2a">
            <w:r>
              <w:rPr>
                <w:rFonts w:ascii="STsong" w:eastAsia="STsong" w:hAnsi="STsong" w:cs="STsong"/>
                <w:color w:val="1155CC"/>
                <w:u w:val="single"/>
              </w:rPr>
              <w:t xml:space="preserve">3.1.5 </w:t>
            </w:r>
            <w:r>
              <w:rPr>
                <w:rFonts w:ascii="STsong" w:eastAsia="STsong" w:hAnsi="STsong" w:cs="STsong"/>
                <w:color w:val="1155CC"/>
                <w:u w:val="single"/>
              </w:rPr>
              <w:t>死亡率</w:t>
            </w:r>
          </w:hyperlink>
        </w:p>
        <w:p w14:paraId="4578EB97" w14:textId="77777777" w:rsidR="00C17689" w:rsidRDefault="00CD081D">
          <w:pPr>
            <w:spacing w:before="60" w:line="240" w:lineRule="auto"/>
            <w:ind w:left="360"/>
            <w:rPr>
              <w:rFonts w:ascii="STsong" w:eastAsia="STsong" w:hAnsi="STsong" w:cs="STsong"/>
              <w:color w:val="1155CC"/>
              <w:u w:val="single"/>
            </w:rPr>
          </w:pPr>
          <w:hyperlink w:anchor="_ic84j6apq55l">
            <w:r>
              <w:rPr>
                <w:rFonts w:ascii="STsong" w:eastAsia="STsong" w:hAnsi="STsong" w:cs="STsong"/>
                <w:color w:val="1155CC"/>
                <w:u w:val="single"/>
              </w:rPr>
              <w:t xml:space="preserve">3.2 </w:t>
            </w:r>
            <w:r>
              <w:rPr>
                <w:rFonts w:ascii="STsong" w:eastAsia="STsong" w:hAnsi="STsong" w:cs="STsong"/>
                <w:color w:val="1155CC"/>
                <w:u w:val="single"/>
              </w:rPr>
              <w:t>历史数据海内外对比（时间序列分析）</w:t>
            </w:r>
          </w:hyperlink>
        </w:p>
        <w:p w14:paraId="4AF2EB9A" w14:textId="77777777" w:rsidR="00C17689" w:rsidRDefault="00CD081D">
          <w:pPr>
            <w:spacing w:before="60" w:line="240" w:lineRule="auto"/>
            <w:ind w:left="720"/>
            <w:rPr>
              <w:rFonts w:ascii="STsong" w:eastAsia="STsong" w:hAnsi="STsong" w:cs="STsong"/>
              <w:color w:val="1155CC"/>
              <w:u w:val="single"/>
            </w:rPr>
          </w:pPr>
          <w:hyperlink w:anchor="_u3no8b57akr7">
            <w:r>
              <w:rPr>
                <w:rFonts w:ascii="STsong" w:eastAsia="STsong" w:hAnsi="STsong" w:cs="STsong"/>
                <w:color w:val="1155CC"/>
                <w:u w:val="single"/>
              </w:rPr>
              <w:t xml:space="preserve">3.2.1 </w:t>
            </w:r>
            <w:r>
              <w:rPr>
                <w:rFonts w:ascii="STsong" w:eastAsia="STsong" w:hAnsi="STsong" w:cs="STsong"/>
                <w:color w:val="1155CC"/>
                <w:u w:val="single"/>
              </w:rPr>
              <w:t>单独分析</w:t>
            </w:r>
          </w:hyperlink>
        </w:p>
        <w:p w14:paraId="6445546D" w14:textId="77777777" w:rsidR="00C17689" w:rsidRDefault="00CD081D">
          <w:pPr>
            <w:spacing w:before="60" w:line="240" w:lineRule="auto"/>
            <w:ind w:left="1080"/>
            <w:rPr>
              <w:rFonts w:ascii="STsong" w:eastAsia="STsong" w:hAnsi="STsong" w:cs="STsong"/>
              <w:color w:val="1155CC"/>
              <w:u w:val="single"/>
            </w:rPr>
          </w:pPr>
          <w:hyperlink w:anchor="_801oyoswi058">
            <w:r>
              <w:rPr>
                <w:rFonts w:ascii="STsong" w:eastAsia="STsong" w:hAnsi="STsong" w:cs="STsong"/>
                <w:color w:val="1155CC"/>
                <w:u w:val="single"/>
              </w:rPr>
              <w:t xml:space="preserve">3.2.1.1 </w:t>
            </w:r>
            <w:r>
              <w:rPr>
                <w:rFonts w:ascii="STsong" w:eastAsia="STsong" w:hAnsi="STsong" w:cs="STsong"/>
                <w:color w:val="1155CC"/>
                <w:u w:val="single"/>
              </w:rPr>
              <w:t>塞尔维亚</w:t>
            </w:r>
          </w:hyperlink>
        </w:p>
        <w:p w14:paraId="52C4BF80" w14:textId="77777777" w:rsidR="00C17689" w:rsidRDefault="00CD081D">
          <w:pPr>
            <w:spacing w:before="60" w:line="240" w:lineRule="auto"/>
            <w:ind w:left="1080"/>
            <w:rPr>
              <w:rFonts w:ascii="STsong" w:eastAsia="STsong" w:hAnsi="STsong" w:cs="STsong"/>
              <w:color w:val="1155CC"/>
              <w:u w:val="single"/>
            </w:rPr>
          </w:pPr>
          <w:hyperlink w:anchor="_ecut4ah3845x">
            <w:r>
              <w:rPr>
                <w:rFonts w:ascii="STsong" w:eastAsia="STsong" w:hAnsi="STsong" w:cs="STsong"/>
                <w:color w:val="1155CC"/>
                <w:u w:val="single"/>
              </w:rPr>
              <w:t xml:space="preserve">3.2.1.2 </w:t>
            </w:r>
            <w:r>
              <w:rPr>
                <w:rFonts w:ascii="STsong" w:eastAsia="STsong" w:hAnsi="STsong" w:cs="STsong"/>
                <w:color w:val="1155CC"/>
                <w:u w:val="single"/>
              </w:rPr>
              <w:t>美国</w:t>
            </w:r>
          </w:hyperlink>
        </w:p>
        <w:p w14:paraId="60F36C89" w14:textId="77777777" w:rsidR="00C17689" w:rsidRDefault="00CD081D">
          <w:pPr>
            <w:spacing w:before="60" w:line="240" w:lineRule="auto"/>
            <w:ind w:left="1080"/>
            <w:rPr>
              <w:rFonts w:ascii="STsong" w:eastAsia="STsong" w:hAnsi="STsong" w:cs="STsong"/>
              <w:color w:val="1155CC"/>
              <w:u w:val="single"/>
            </w:rPr>
          </w:pPr>
          <w:hyperlink w:anchor="_51r4nwpldjz5">
            <w:r>
              <w:rPr>
                <w:rFonts w:ascii="STsong" w:eastAsia="STsong" w:hAnsi="STsong" w:cs="STsong"/>
                <w:color w:val="1155CC"/>
                <w:u w:val="single"/>
              </w:rPr>
              <w:t xml:space="preserve">3.2.1.3 </w:t>
            </w:r>
            <w:r>
              <w:rPr>
                <w:rFonts w:ascii="STsong" w:eastAsia="STsong" w:hAnsi="STsong" w:cs="STsong"/>
                <w:color w:val="1155CC"/>
                <w:u w:val="single"/>
              </w:rPr>
              <w:t>日本本土</w:t>
            </w:r>
          </w:hyperlink>
        </w:p>
        <w:p w14:paraId="7597B835" w14:textId="77777777" w:rsidR="00C17689" w:rsidRDefault="00CD081D">
          <w:pPr>
            <w:spacing w:before="60" w:line="240" w:lineRule="auto"/>
            <w:ind w:left="1080"/>
            <w:rPr>
              <w:rFonts w:ascii="STsong" w:eastAsia="STsong" w:hAnsi="STsong" w:cs="STsong"/>
              <w:color w:val="1155CC"/>
              <w:u w:val="single"/>
            </w:rPr>
          </w:pPr>
          <w:hyperlink w:anchor="_l5pie8qqasxc">
            <w:r>
              <w:rPr>
                <w:rFonts w:ascii="STsong" w:eastAsia="STsong" w:hAnsi="STsong" w:cs="STsong"/>
                <w:color w:val="1155CC"/>
                <w:u w:val="single"/>
              </w:rPr>
              <w:t xml:space="preserve">3.2.1.4 </w:t>
            </w:r>
            <w:r>
              <w:rPr>
                <w:rFonts w:ascii="STsong" w:eastAsia="STsong" w:hAnsi="STsong" w:cs="STsong"/>
                <w:color w:val="1155CC"/>
                <w:u w:val="single"/>
              </w:rPr>
              <w:t>意大利</w:t>
            </w:r>
          </w:hyperlink>
        </w:p>
        <w:p w14:paraId="5882AD6F" w14:textId="77777777" w:rsidR="00C17689" w:rsidRDefault="00CD081D">
          <w:pPr>
            <w:spacing w:before="60" w:line="240" w:lineRule="auto"/>
            <w:ind w:left="1080"/>
            <w:rPr>
              <w:rFonts w:ascii="STsong" w:eastAsia="STsong" w:hAnsi="STsong" w:cs="STsong"/>
              <w:color w:val="1155CC"/>
              <w:u w:val="single"/>
            </w:rPr>
          </w:pPr>
          <w:hyperlink w:anchor="_ihjv7dyicaov">
            <w:r>
              <w:rPr>
                <w:rFonts w:ascii="STsong" w:eastAsia="STsong" w:hAnsi="STsong" w:cs="STsong"/>
                <w:color w:val="1155CC"/>
                <w:u w:val="single"/>
              </w:rPr>
              <w:t xml:space="preserve">3.2.1.5 </w:t>
            </w:r>
            <w:r>
              <w:rPr>
                <w:rFonts w:ascii="STsong" w:eastAsia="STsong" w:hAnsi="STsong" w:cs="STsong"/>
                <w:color w:val="1155CC"/>
                <w:u w:val="single"/>
              </w:rPr>
              <w:t>德国</w:t>
            </w:r>
          </w:hyperlink>
        </w:p>
        <w:p w14:paraId="28444F9F" w14:textId="77777777" w:rsidR="00C17689" w:rsidRDefault="00CD081D">
          <w:pPr>
            <w:spacing w:before="60" w:line="240" w:lineRule="auto"/>
            <w:ind w:left="1080"/>
            <w:rPr>
              <w:rFonts w:ascii="STsong" w:eastAsia="STsong" w:hAnsi="STsong" w:cs="STsong"/>
              <w:color w:val="1155CC"/>
              <w:u w:val="single"/>
            </w:rPr>
          </w:pPr>
          <w:hyperlink w:anchor="_h8n1b9137ooh">
            <w:r>
              <w:rPr>
                <w:rFonts w:ascii="STsong" w:eastAsia="STsong" w:hAnsi="STsong" w:cs="STsong"/>
                <w:color w:val="1155CC"/>
                <w:u w:val="single"/>
              </w:rPr>
              <w:t xml:space="preserve">3.2.1.6 </w:t>
            </w:r>
            <w:r>
              <w:rPr>
                <w:rFonts w:ascii="STsong" w:eastAsia="STsong" w:hAnsi="STsong" w:cs="STsong"/>
                <w:color w:val="1155CC"/>
                <w:u w:val="single"/>
              </w:rPr>
              <w:t>中国</w:t>
            </w:r>
          </w:hyperlink>
        </w:p>
        <w:p w14:paraId="5FAF4780" w14:textId="77777777" w:rsidR="00C17689" w:rsidRDefault="00CD081D">
          <w:pPr>
            <w:spacing w:before="60" w:line="240" w:lineRule="auto"/>
            <w:ind w:left="720"/>
            <w:rPr>
              <w:rFonts w:ascii="STsong" w:eastAsia="STsong" w:hAnsi="STsong" w:cs="STsong"/>
              <w:color w:val="1155CC"/>
              <w:u w:val="single"/>
            </w:rPr>
          </w:pPr>
          <w:hyperlink w:anchor="_4wmxx82ypb0l">
            <w:r>
              <w:rPr>
                <w:rFonts w:ascii="STsong" w:eastAsia="STsong" w:hAnsi="STsong" w:cs="STsong"/>
                <w:color w:val="1155CC"/>
                <w:u w:val="single"/>
              </w:rPr>
              <w:t>3.2.2</w:t>
            </w:r>
            <w:r>
              <w:rPr>
                <w:rFonts w:ascii="STsong" w:eastAsia="STsong" w:hAnsi="STsong" w:cs="STsong"/>
                <w:color w:val="1155CC"/>
                <w:u w:val="single"/>
              </w:rPr>
              <w:t>对比分析</w:t>
            </w:r>
          </w:hyperlink>
        </w:p>
        <w:p w14:paraId="6256D0F1" w14:textId="77777777" w:rsidR="00C17689" w:rsidRDefault="00CD081D">
          <w:pPr>
            <w:spacing w:before="60" w:line="240" w:lineRule="auto"/>
            <w:ind w:left="1080"/>
            <w:rPr>
              <w:rFonts w:ascii="STsong" w:eastAsia="STsong" w:hAnsi="STsong" w:cs="STsong"/>
              <w:color w:val="1155CC"/>
              <w:u w:val="single"/>
            </w:rPr>
          </w:pPr>
          <w:hyperlink w:anchor="_y9q16kpasv3c">
            <w:r>
              <w:rPr>
                <w:rFonts w:ascii="STsong" w:eastAsia="STsong" w:hAnsi="STsong" w:cs="STsong"/>
                <w:color w:val="1155CC"/>
                <w:u w:val="single"/>
              </w:rPr>
              <w:t xml:space="preserve">3.2.2.1 </w:t>
            </w:r>
            <w:r>
              <w:rPr>
                <w:rFonts w:ascii="STsong" w:eastAsia="STsong" w:hAnsi="STsong" w:cs="STsong"/>
                <w:color w:val="1155CC"/>
                <w:u w:val="single"/>
              </w:rPr>
              <w:t>累计确诊</w:t>
            </w:r>
          </w:hyperlink>
        </w:p>
        <w:p w14:paraId="379A866B" w14:textId="77777777" w:rsidR="00C17689" w:rsidRDefault="00CD081D">
          <w:pPr>
            <w:spacing w:before="60" w:line="240" w:lineRule="auto"/>
            <w:ind w:left="1080"/>
            <w:rPr>
              <w:rFonts w:ascii="STsong" w:eastAsia="STsong" w:hAnsi="STsong" w:cs="STsong"/>
              <w:color w:val="1155CC"/>
              <w:u w:val="single"/>
            </w:rPr>
          </w:pPr>
          <w:hyperlink w:anchor="_y9gf552xouz7">
            <w:r>
              <w:rPr>
                <w:rFonts w:ascii="STsong" w:eastAsia="STsong" w:hAnsi="STsong" w:cs="STsong"/>
                <w:color w:val="1155CC"/>
                <w:u w:val="single"/>
              </w:rPr>
              <w:t xml:space="preserve">3.2.2.2 </w:t>
            </w:r>
            <w:r>
              <w:rPr>
                <w:rFonts w:ascii="STsong" w:eastAsia="STsong" w:hAnsi="STsong" w:cs="STsong"/>
                <w:color w:val="1155CC"/>
                <w:u w:val="single"/>
              </w:rPr>
              <w:t>累计治愈</w:t>
            </w:r>
          </w:hyperlink>
        </w:p>
        <w:p w14:paraId="3E237AAE" w14:textId="77777777" w:rsidR="00C17689" w:rsidRDefault="00CD081D">
          <w:pPr>
            <w:spacing w:before="60" w:line="240" w:lineRule="auto"/>
            <w:ind w:left="1080"/>
            <w:rPr>
              <w:rFonts w:ascii="STsong" w:eastAsia="STsong" w:hAnsi="STsong" w:cs="STsong"/>
              <w:color w:val="1155CC"/>
              <w:u w:val="single"/>
            </w:rPr>
          </w:pPr>
          <w:hyperlink w:anchor="_bnvgc7eos4sd">
            <w:r>
              <w:rPr>
                <w:rFonts w:ascii="STsong" w:eastAsia="STsong" w:hAnsi="STsong" w:cs="STsong"/>
                <w:color w:val="1155CC"/>
                <w:u w:val="single"/>
              </w:rPr>
              <w:t xml:space="preserve">3.2.2.3 </w:t>
            </w:r>
            <w:r>
              <w:rPr>
                <w:rFonts w:ascii="STsong" w:eastAsia="STsong" w:hAnsi="STsong" w:cs="STsong"/>
                <w:color w:val="1155CC"/>
                <w:u w:val="single"/>
              </w:rPr>
              <w:t>累计死亡</w:t>
            </w:r>
          </w:hyperlink>
        </w:p>
        <w:p w14:paraId="72264DCF" w14:textId="77777777" w:rsidR="00C17689" w:rsidRDefault="00CD081D">
          <w:pPr>
            <w:spacing w:before="60" w:line="240" w:lineRule="auto"/>
            <w:ind w:left="360"/>
            <w:rPr>
              <w:rFonts w:ascii="STsong" w:eastAsia="STsong" w:hAnsi="STsong" w:cs="STsong"/>
              <w:color w:val="1155CC"/>
              <w:u w:val="single"/>
            </w:rPr>
          </w:pPr>
          <w:hyperlink w:anchor="_i1bfj639n4g4">
            <w:r>
              <w:rPr>
                <w:rFonts w:ascii="STsong" w:eastAsia="STsong" w:hAnsi="STsong" w:cs="STsong"/>
                <w:color w:val="1155CC"/>
                <w:u w:val="single"/>
              </w:rPr>
              <w:t>3.3</w:t>
            </w:r>
            <w:r>
              <w:rPr>
                <w:rFonts w:ascii="STsong" w:eastAsia="STsong" w:hAnsi="STsong" w:cs="STsong"/>
                <w:color w:val="1155CC"/>
                <w:u w:val="single"/>
              </w:rPr>
              <w:t>数据分析</w:t>
            </w:r>
            <w:r>
              <w:rPr>
                <w:rFonts w:ascii="STsong" w:eastAsia="STsong" w:hAnsi="STsong" w:cs="STsong"/>
                <w:color w:val="1155CC"/>
                <w:u w:val="single"/>
              </w:rPr>
              <w:t>（</w:t>
            </w:r>
            <w:r>
              <w:rPr>
                <w:rFonts w:ascii="STsong" w:eastAsia="STsong" w:hAnsi="STsong" w:cs="STsong"/>
                <w:color w:val="1155CC"/>
                <w:u w:val="single"/>
              </w:rPr>
              <w:t>针对中国湖北）</w:t>
            </w:r>
          </w:hyperlink>
        </w:p>
        <w:p w14:paraId="4283EDEB" w14:textId="77777777" w:rsidR="00C17689" w:rsidRDefault="00CD081D">
          <w:pPr>
            <w:spacing w:before="200" w:line="240" w:lineRule="auto"/>
            <w:rPr>
              <w:rFonts w:ascii="STsong" w:eastAsia="STsong" w:hAnsi="STsong" w:cs="STsong"/>
              <w:color w:val="1155CC"/>
              <w:u w:val="single"/>
            </w:rPr>
          </w:pPr>
          <w:hyperlink w:anchor="_8pved48i3i44">
            <w:r>
              <w:rPr>
                <w:rFonts w:ascii="STsong" w:eastAsia="STsong" w:hAnsi="STsong" w:cs="STsong"/>
                <w:color w:val="1155CC"/>
                <w:u w:val="single"/>
              </w:rPr>
              <w:t>4.</w:t>
            </w:r>
            <w:r>
              <w:rPr>
                <w:rFonts w:ascii="STsong" w:eastAsia="STsong" w:hAnsi="STsong" w:cs="STsong"/>
                <w:color w:val="1155CC"/>
                <w:u w:val="single"/>
              </w:rPr>
              <w:t>疫情地图</w:t>
            </w:r>
          </w:hyperlink>
        </w:p>
        <w:p w14:paraId="5A4B239D" w14:textId="77777777" w:rsidR="00C17689" w:rsidRDefault="00CD081D">
          <w:pPr>
            <w:spacing w:before="60" w:line="240" w:lineRule="auto"/>
            <w:ind w:left="360"/>
            <w:rPr>
              <w:rFonts w:ascii="STsong" w:eastAsia="STsong" w:hAnsi="STsong" w:cs="STsong"/>
              <w:color w:val="1155CC"/>
              <w:u w:val="single"/>
            </w:rPr>
          </w:pPr>
          <w:hyperlink w:anchor="_5rifs755fylk">
            <w:r>
              <w:rPr>
                <w:rFonts w:ascii="STsong" w:eastAsia="STsong" w:hAnsi="STsong" w:cs="STsong"/>
                <w:color w:val="1155CC"/>
                <w:u w:val="single"/>
              </w:rPr>
              <w:t>4.1</w:t>
            </w:r>
            <w:r>
              <w:rPr>
                <w:rFonts w:ascii="STsong" w:eastAsia="STsong" w:hAnsi="STsong" w:cs="STsong"/>
                <w:color w:val="1155CC"/>
                <w:u w:val="single"/>
              </w:rPr>
              <w:t>全球疫情地图</w:t>
            </w:r>
          </w:hyperlink>
        </w:p>
        <w:p w14:paraId="0FA236AC" w14:textId="77777777" w:rsidR="00C17689" w:rsidRDefault="00CD081D">
          <w:pPr>
            <w:spacing w:before="60" w:line="240" w:lineRule="auto"/>
            <w:ind w:left="360"/>
            <w:rPr>
              <w:rFonts w:ascii="STsong" w:eastAsia="STsong" w:hAnsi="STsong" w:cs="STsong"/>
              <w:color w:val="1155CC"/>
              <w:u w:val="single"/>
            </w:rPr>
          </w:pPr>
          <w:hyperlink w:anchor="_tjs2d69w8hrp">
            <w:r>
              <w:rPr>
                <w:rFonts w:ascii="STsong" w:eastAsia="STsong" w:hAnsi="STsong" w:cs="STsong"/>
                <w:color w:val="1155CC"/>
                <w:u w:val="single"/>
              </w:rPr>
              <w:t>4.2</w:t>
            </w:r>
            <w:r>
              <w:rPr>
                <w:rFonts w:ascii="STsong" w:eastAsia="STsong" w:hAnsi="STsong" w:cs="STsong"/>
                <w:color w:val="1155CC"/>
                <w:u w:val="single"/>
              </w:rPr>
              <w:t>全国疫情地图</w:t>
            </w:r>
          </w:hyperlink>
        </w:p>
        <w:p w14:paraId="5D1828E4" w14:textId="77777777" w:rsidR="00C17689" w:rsidRDefault="00CD081D">
          <w:pPr>
            <w:spacing w:before="200" w:line="240" w:lineRule="auto"/>
            <w:rPr>
              <w:rFonts w:ascii="STsong" w:eastAsia="STsong" w:hAnsi="STsong" w:cs="STsong"/>
              <w:color w:val="1155CC"/>
              <w:u w:val="single"/>
            </w:rPr>
          </w:pPr>
          <w:hyperlink w:anchor="_qokecvyxcuo5">
            <w:r>
              <w:rPr>
                <w:rFonts w:ascii="STsong" w:eastAsia="STsong" w:hAnsi="STsong" w:cs="STsong"/>
                <w:color w:val="1155CC"/>
                <w:u w:val="single"/>
              </w:rPr>
              <w:t>5.</w:t>
            </w:r>
            <w:r>
              <w:rPr>
                <w:rFonts w:ascii="STsong" w:eastAsia="STsong" w:hAnsi="STsong" w:cs="STsong"/>
                <w:color w:val="1155CC"/>
                <w:u w:val="single"/>
              </w:rPr>
              <w:t>总结</w:t>
            </w:r>
          </w:hyperlink>
        </w:p>
        <w:p w14:paraId="02E5ACD1" w14:textId="77777777" w:rsidR="00C17689" w:rsidRDefault="00CD081D">
          <w:pPr>
            <w:spacing w:before="200" w:after="80" w:line="240" w:lineRule="auto"/>
            <w:rPr>
              <w:rFonts w:ascii="STsong" w:eastAsia="STsong" w:hAnsi="STsong" w:cs="STsong"/>
              <w:color w:val="1155CC"/>
              <w:u w:val="single"/>
            </w:rPr>
          </w:pPr>
          <w:hyperlink w:anchor="_oydfu9notavn">
            <w:r>
              <w:rPr>
                <w:rFonts w:ascii="STsong" w:eastAsia="STsong" w:hAnsi="STsong" w:cs="STsong"/>
                <w:color w:val="1155CC"/>
                <w:u w:val="single"/>
              </w:rPr>
              <w:t>6.</w:t>
            </w:r>
            <w:r>
              <w:rPr>
                <w:rFonts w:ascii="STsong" w:eastAsia="STsong" w:hAnsi="STsong" w:cs="STsong"/>
                <w:color w:val="1155CC"/>
                <w:u w:val="single"/>
              </w:rPr>
              <w:t>参考文献</w:t>
            </w:r>
          </w:hyperlink>
          <w:r>
            <w:fldChar w:fldCharType="end"/>
          </w:r>
        </w:p>
      </w:sdtContent>
    </w:sdt>
    <w:p w14:paraId="40237650" w14:textId="77777777" w:rsidR="00C17689" w:rsidRDefault="00C17689">
      <w:pPr>
        <w:rPr>
          <w:rFonts w:ascii="STsong" w:eastAsia="STsong" w:hAnsi="STsong" w:cs="STsong"/>
          <w:sz w:val="24"/>
          <w:szCs w:val="24"/>
        </w:rPr>
      </w:pPr>
    </w:p>
    <w:p w14:paraId="2B7EB13C" w14:textId="77777777" w:rsidR="00C17689" w:rsidRDefault="00CD081D">
      <w:pPr>
        <w:pStyle w:val="1"/>
        <w:rPr>
          <w:rFonts w:ascii="STsong" w:eastAsia="STsong" w:hAnsi="STsong" w:cs="STsong"/>
        </w:rPr>
      </w:pPr>
      <w:bookmarkStart w:id="4" w:name="_k6hgjm75kum0" w:colFirst="0" w:colLast="0"/>
      <w:bookmarkEnd w:id="4"/>
      <w:r>
        <w:br w:type="page"/>
      </w:r>
    </w:p>
    <w:p w14:paraId="366210EE" w14:textId="77777777" w:rsidR="00C17689" w:rsidRDefault="00CD081D">
      <w:pPr>
        <w:pStyle w:val="1"/>
        <w:rPr>
          <w:rFonts w:ascii="STsong" w:eastAsia="STsong" w:hAnsi="STsong" w:cs="STsong"/>
        </w:rPr>
      </w:pPr>
      <w:bookmarkStart w:id="5" w:name="_fk553rw1eplm" w:colFirst="0" w:colLast="0"/>
      <w:bookmarkEnd w:id="5"/>
      <w:r>
        <w:rPr>
          <w:rFonts w:ascii="STsong" w:eastAsia="STsong" w:hAnsi="STsong" w:cs="STsong"/>
        </w:rPr>
        <w:lastRenderedPageBreak/>
        <w:t xml:space="preserve">1. </w:t>
      </w:r>
      <w:r>
        <w:rPr>
          <w:rFonts w:ascii="STsong" w:eastAsia="STsong" w:hAnsi="STsong" w:cs="STsong"/>
        </w:rPr>
        <w:t>需求分析</w:t>
      </w:r>
    </w:p>
    <w:p w14:paraId="6B3054E6" w14:textId="77777777" w:rsidR="00C17689" w:rsidRDefault="00CD081D">
      <w:pPr>
        <w:numPr>
          <w:ilvl w:val="0"/>
          <w:numId w:val="8"/>
        </w:numPr>
        <w:rPr>
          <w:rFonts w:ascii="STsong" w:eastAsia="STsong" w:hAnsi="STsong" w:cs="STsong"/>
        </w:rPr>
      </w:pPr>
      <w:r>
        <w:rPr>
          <w:rFonts w:ascii="STsong" w:eastAsia="STsong" w:hAnsi="STsong" w:cs="STsong"/>
        </w:rPr>
        <w:t>API</w:t>
      </w:r>
      <w:r>
        <w:rPr>
          <w:rFonts w:ascii="STsong" w:eastAsia="STsong" w:hAnsi="STsong" w:cs="STsong"/>
        </w:rPr>
        <w:t>爬虫</w:t>
      </w:r>
    </w:p>
    <w:p w14:paraId="3835DE9C" w14:textId="77777777" w:rsidR="00C17689" w:rsidRDefault="00CD081D">
      <w:pPr>
        <w:numPr>
          <w:ilvl w:val="0"/>
          <w:numId w:val="8"/>
        </w:numPr>
        <w:rPr>
          <w:rFonts w:ascii="STsong" w:eastAsia="STsong" w:hAnsi="STsong" w:cs="STsong"/>
          <w:highlight w:val="white"/>
        </w:rPr>
      </w:pPr>
      <w:r>
        <w:rPr>
          <w:rFonts w:ascii="STsong" w:eastAsia="STsong" w:hAnsi="STsong" w:cs="STsong"/>
          <w:highlight w:val="white"/>
        </w:rPr>
        <w:t>数据库存储和读取</w:t>
      </w:r>
    </w:p>
    <w:p w14:paraId="05A9E59C" w14:textId="77777777" w:rsidR="00C17689" w:rsidRDefault="00CD081D">
      <w:pPr>
        <w:numPr>
          <w:ilvl w:val="0"/>
          <w:numId w:val="8"/>
        </w:numPr>
        <w:rPr>
          <w:rFonts w:ascii="STsong" w:eastAsia="STsong" w:hAnsi="STsong" w:cs="STsong"/>
        </w:rPr>
      </w:pPr>
      <w:r>
        <w:rPr>
          <w:rFonts w:ascii="STsong" w:eastAsia="STsong" w:hAnsi="STsong" w:cs="STsong"/>
        </w:rPr>
        <w:t>数据预处理</w:t>
      </w:r>
    </w:p>
    <w:p w14:paraId="61DA4A77" w14:textId="77777777" w:rsidR="00C17689" w:rsidRDefault="00CD081D">
      <w:pPr>
        <w:numPr>
          <w:ilvl w:val="0"/>
          <w:numId w:val="8"/>
        </w:numPr>
        <w:rPr>
          <w:rFonts w:ascii="STsong" w:eastAsia="STsong" w:hAnsi="STsong" w:cs="STsong"/>
        </w:rPr>
      </w:pPr>
      <w:r>
        <w:rPr>
          <w:rFonts w:ascii="STsong" w:eastAsia="STsong" w:hAnsi="STsong" w:cs="STsong"/>
        </w:rPr>
        <w:t>数据分析及可视化</w:t>
      </w:r>
    </w:p>
    <w:p w14:paraId="0E67AB4C" w14:textId="77777777" w:rsidR="00C17689" w:rsidRDefault="00CD081D">
      <w:pPr>
        <w:numPr>
          <w:ilvl w:val="0"/>
          <w:numId w:val="8"/>
        </w:numPr>
        <w:rPr>
          <w:rFonts w:ascii="STsong" w:eastAsia="STsong" w:hAnsi="STsong" w:cs="STsong"/>
        </w:rPr>
      </w:pPr>
      <w:r>
        <w:rPr>
          <w:rFonts w:ascii="STsong" w:eastAsia="STsong" w:hAnsi="STsong" w:cs="STsong"/>
        </w:rPr>
        <w:t>利用</w:t>
      </w:r>
      <w:r>
        <w:rPr>
          <w:rFonts w:ascii="STsong" w:eastAsia="STsong" w:hAnsi="STsong" w:cs="STsong"/>
        </w:rPr>
        <w:t>request&amp;API</w:t>
      </w:r>
      <w:r>
        <w:rPr>
          <w:rFonts w:ascii="STsong" w:eastAsia="STsong" w:hAnsi="STsong" w:cs="STsong"/>
        </w:rPr>
        <w:t>爬取腾讯新闻疫情数据</w:t>
      </w:r>
    </w:p>
    <w:p w14:paraId="3A2343F3" w14:textId="77777777" w:rsidR="00C17689" w:rsidRDefault="00CD081D">
      <w:pPr>
        <w:numPr>
          <w:ilvl w:val="0"/>
          <w:numId w:val="8"/>
        </w:numPr>
        <w:rPr>
          <w:rFonts w:ascii="STsong" w:eastAsia="STsong" w:hAnsi="STsong" w:cs="STsong"/>
        </w:rPr>
      </w:pPr>
      <w:r>
        <w:rPr>
          <w:rFonts w:ascii="STsong" w:eastAsia="STsong" w:hAnsi="STsong" w:cs="STsong"/>
        </w:rPr>
        <w:t>利用</w:t>
      </w:r>
      <w:r>
        <w:rPr>
          <w:rFonts w:ascii="STsong" w:eastAsia="STsong" w:hAnsi="STsong" w:cs="STsong"/>
        </w:rPr>
        <w:t>pandas</w:t>
      </w:r>
      <w:r>
        <w:rPr>
          <w:rFonts w:ascii="STsong" w:eastAsia="STsong" w:hAnsi="STsong" w:cs="STsong"/>
        </w:rPr>
        <w:t>进行数据预处理</w:t>
      </w:r>
    </w:p>
    <w:p w14:paraId="75F283BC" w14:textId="77777777" w:rsidR="00C17689" w:rsidRDefault="00CD081D">
      <w:pPr>
        <w:numPr>
          <w:ilvl w:val="0"/>
          <w:numId w:val="8"/>
        </w:numPr>
        <w:rPr>
          <w:rFonts w:ascii="STsong" w:eastAsia="STsong" w:hAnsi="STsong" w:cs="STsong"/>
        </w:rPr>
      </w:pPr>
      <w:r>
        <w:rPr>
          <w:rFonts w:ascii="STsong" w:eastAsia="STsong" w:hAnsi="STsong" w:cs="STsong"/>
        </w:rPr>
        <w:t>取最新的日期就是的累计确诊，累计治愈，治愈率，累计死亡和死亡率数据，分海内外，进行对比</w:t>
      </w:r>
    </w:p>
    <w:p w14:paraId="73B4C7EB" w14:textId="77777777" w:rsidR="00C17689" w:rsidRDefault="00C17689">
      <w:pPr>
        <w:rPr>
          <w:rFonts w:ascii="STsong" w:eastAsia="STsong" w:hAnsi="STsong" w:cs="STsong"/>
        </w:rPr>
      </w:pPr>
    </w:p>
    <w:p w14:paraId="79666FB0" w14:textId="77777777" w:rsidR="00C17689" w:rsidRDefault="00CD081D">
      <w:pPr>
        <w:pStyle w:val="1"/>
        <w:rPr>
          <w:rFonts w:ascii="STsong" w:eastAsia="STsong" w:hAnsi="STsong" w:cs="STsong"/>
        </w:rPr>
      </w:pPr>
      <w:bookmarkStart w:id="6" w:name="_g3cvyofd7bix" w:colFirst="0" w:colLast="0"/>
      <w:bookmarkEnd w:id="6"/>
      <w:r>
        <w:rPr>
          <w:rFonts w:ascii="STsong" w:eastAsia="STsong" w:hAnsi="STsong" w:cs="STsong"/>
        </w:rPr>
        <w:t xml:space="preserve">2. </w:t>
      </w:r>
      <w:r>
        <w:rPr>
          <w:rFonts w:ascii="STsong" w:eastAsia="STsong" w:hAnsi="STsong" w:cs="STsong"/>
        </w:rPr>
        <w:t>爬虫实现</w:t>
      </w:r>
    </w:p>
    <w:p w14:paraId="69D7B3BD" w14:textId="77777777" w:rsidR="00C17689" w:rsidRDefault="00C17689">
      <w:pPr>
        <w:rPr>
          <w:rFonts w:ascii="STsong" w:eastAsia="STsong" w:hAnsi="STsong" w:cs="STsong"/>
        </w:rPr>
      </w:pPr>
    </w:p>
    <w:p w14:paraId="13173CCB" w14:textId="77777777" w:rsidR="00C17689" w:rsidRDefault="00CD081D">
      <w:pPr>
        <w:rPr>
          <w:rFonts w:ascii="STsong" w:eastAsia="STsong" w:hAnsi="STsong" w:cs="STsong"/>
        </w:rPr>
      </w:pPr>
      <w:r>
        <w:rPr>
          <w:rFonts w:ascii="STsong" w:eastAsia="STsong" w:hAnsi="STsong" w:cs="STsong"/>
        </w:rPr>
        <w:t>本报告的目的是获取海内外疫情的累计确诊，累计治愈，治愈率，累计死亡和死亡率数据，将使用</w:t>
      </w:r>
      <w:r>
        <w:rPr>
          <w:rFonts w:ascii="STsong" w:eastAsia="STsong" w:hAnsi="STsong" w:cs="STsong"/>
        </w:rPr>
        <w:t>python</w:t>
      </w:r>
      <w:r>
        <w:rPr>
          <w:rFonts w:ascii="STsong" w:eastAsia="STsong" w:hAnsi="STsong" w:cs="STsong"/>
        </w:rPr>
        <w:t>中的</w:t>
      </w:r>
      <w:r>
        <w:rPr>
          <w:rFonts w:ascii="STsong" w:eastAsia="STsong" w:hAnsi="STsong" w:cs="STsong"/>
        </w:rPr>
        <w:t>request</w:t>
      </w:r>
      <w:r>
        <w:rPr>
          <w:rFonts w:ascii="STsong" w:eastAsia="STsong" w:hAnsi="STsong" w:cs="STsong"/>
        </w:rPr>
        <w:t>库对腾讯新闻疫情数据进行爬取。</w:t>
      </w:r>
    </w:p>
    <w:p w14:paraId="7D83F722" w14:textId="77777777" w:rsidR="00C17689" w:rsidRDefault="00CD081D">
      <w:pPr>
        <w:pStyle w:val="2"/>
        <w:rPr>
          <w:rFonts w:ascii="STsong" w:eastAsia="STsong" w:hAnsi="STsong" w:cs="STsong"/>
        </w:rPr>
      </w:pPr>
      <w:bookmarkStart w:id="7" w:name="_vde7mb710r05" w:colFirst="0" w:colLast="0"/>
      <w:bookmarkEnd w:id="7"/>
      <w:r>
        <w:rPr>
          <w:rFonts w:ascii="STsong" w:eastAsia="STsong" w:hAnsi="STsong" w:cs="STsong"/>
        </w:rPr>
        <w:t xml:space="preserve">2.1 </w:t>
      </w:r>
      <w:r>
        <w:rPr>
          <w:rFonts w:ascii="STsong" w:eastAsia="STsong" w:hAnsi="STsong" w:cs="STsong"/>
        </w:rPr>
        <w:t>步骤一</w:t>
      </w:r>
    </w:p>
    <w:p w14:paraId="4AACC6D1" w14:textId="77777777" w:rsidR="00C17689" w:rsidRDefault="00CD081D">
      <w:pPr>
        <w:rPr>
          <w:rFonts w:ascii="STsong" w:eastAsia="STsong" w:hAnsi="STsong" w:cs="STsong"/>
        </w:rPr>
      </w:pPr>
      <w:r>
        <w:rPr>
          <w:rFonts w:ascii="STsong" w:eastAsia="STsong" w:hAnsi="STsong" w:cs="STsong"/>
        </w:rPr>
        <w:t>设置</w:t>
      </w:r>
      <w:r>
        <w:rPr>
          <w:rFonts w:ascii="STsong" w:eastAsia="STsong" w:hAnsi="STsong" w:cs="STsong"/>
        </w:rPr>
        <w:t>headers'User-Agent': 'Mozilla/5.0 (Windows NT 10.0; Win64; x64; rv:67.0) Gecko/20100101 Firefox/67.0'</w:t>
      </w:r>
      <w:r>
        <w:rPr>
          <w:rFonts w:ascii="STsong" w:eastAsia="STsong" w:hAnsi="STsong" w:cs="STsong"/>
        </w:rPr>
        <w:t>以达到伪造浏览器访问的目的。设置介入状态为持续接入以便爬取信息，</w:t>
      </w:r>
      <w:r>
        <w:rPr>
          <w:rFonts w:ascii="STsong" w:eastAsia="STsong" w:hAnsi="STsong" w:cs="STsong"/>
        </w:rPr>
        <w:t>'Connection': 'keep-alive'</w:t>
      </w:r>
      <w:r>
        <w:rPr>
          <w:rFonts w:ascii="STsong" w:eastAsia="STsong" w:hAnsi="STsong" w:cs="STsong"/>
        </w:rPr>
        <w:t>。使用</w:t>
      </w:r>
      <w:r>
        <w:rPr>
          <w:rFonts w:ascii="STsong" w:eastAsia="STsong" w:hAnsi="STsong" w:cs="STsong"/>
        </w:rPr>
        <w:t>json</w:t>
      </w:r>
      <w:r>
        <w:rPr>
          <w:rFonts w:ascii="STsong" w:eastAsia="STsong" w:hAnsi="STsong" w:cs="STsong"/>
        </w:rPr>
        <w:t>包中的</w:t>
      </w:r>
      <w:r>
        <w:rPr>
          <w:rFonts w:ascii="STsong" w:eastAsia="STsong" w:hAnsi="STsong" w:cs="STsong"/>
        </w:rPr>
        <w:t>loa</w:t>
      </w:r>
      <w:r>
        <w:rPr>
          <w:rFonts w:ascii="STsong" w:eastAsia="STsong" w:hAnsi="STsong" w:cs="STsong"/>
        </w:rPr>
        <w:t>ds</w:t>
      </w:r>
      <w:r>
        <w:rPr>
          <w:rFonts w:ascii="STsong" w:eastAsia="STsong" w:hAnsi="STsong" w:cs="STsong"/>
        </w:rPr>
        <w:t>方法载入爬取的网页数据。根据</w:t>
      </w:r>
      <w:r>
        <w:rPr>
          <w:rFonts w:ascii="STsong" w:eastAsia="STsong" w:hAnsi="STsong" w:cs="STsong"/>
        </w:rPr>
        <w:t>name = jsonpath.jsonpath(cov,"$..name")</w:t>
      </w:r>
      <w:r>
        <w:rPr>
          <w:rFonts w:ascii="STsong" w:eastAsia="STsong" w:hAnsi="STsong" w:cs="STsong"/>
        </w:rPr>
        <w:t>来索引对应的国家名称，最后将得到的数据封装为字典，再转化为</w:t>
      </w:r>
      <w:r>
        <w:rPr>
          <w:rFonts w:ascii="STsong" w:eastAsia="STsong" w:hAnsi="STsong" w:cs="STsong"/>
        </w:rPr>
        <w:t>dataframe</w:t>
      </w:r>
      <w:r>
        <w:rPr>
          <w:rFonts w:ascii="STsong" w:eastAsia="STsong" w:hAnsi="STsong" w:cs="STsong"/>
        </w:rPr>
        <w:t>格式以便后续的数据分析。</w:t>
      </w:r>
    </w:p>
    <w:p w14:paraId="61541651" w14:textId="77777777" w:rsidR="00C17689" w:rsidRDefault="00CD081D">
      <w:pPr>
        <w:pStyle w:val="2"/>
        <w:rPr>
          <w:rFonts w:ascii="STsong" w:eastAsia="STsong" w:hAnsi="STsong" w:cs="STsong"/>
        </w:rPr>
      </w:pPr>
      <w:bookmarkStart w:id="8" w:name="_4oceqnhytsl6" w:colFirst="0" w:colLast="0"/>
      <w:bookmarkEnd w:id="8"/>
      <w:r>
        <w:rPr>
          <w:rFonts w:ascii="STsong" w:eastAsia="STsong" w:hAnsi="STsong" w:cs="STsong"/>
        </w:rPr>
        <w:t xml:space="preserve">2.1 </w:t>
      </w:r>
      <w:r>
        <w:rPr>
          <w:rFonts w:ascii="STsong" w:eastAsia="STsong" w:hAnsi="STsong" w:cs="STsong"/>
        </w:rPr>
        <w:t>步骤二</w:t>
      </w:r>
    </w:p>
    <w:p w14:paraId="71E90BD2" w14:textId="77777777" w:rsidR="00C17689" w:rsidRDefault="00CD081D">
      <w:pPr>
        <w:rPr>
          <w:rFonts w:ascii="STsong" w:eastAsia="STsong" w:hAnsi="STsong" w:cs="STsong"/>
        </w:rPr>
      </w:pPr>
      <w:r>
        <w:rPr>
          <w:rFonts w:ascii="STsong" w:eastAsia="STsong" w:hAnsi="STsong" w:cs="STsong"/>
        </w:rPr>
        <w:t>对于每个国家的历史数据（例如美国从疫情爆发至今的一系列疫情数据），先根据国家名称获取对应的</w:t>
      </w:r>
      <w:r>
        <w:rPr>
          <w:rFonts w:ascii="STsong" w:eastAsia="STsong" w:hAnsi="STsong" w:cs="STsong"/>
        </w:rPr>
        <w:t>api</w:t>
      </w:r>
      <w:r>
        <w:rPr>
          <w:rFonts w:ascii="STsong" w:eastAsia="STsong" w:hAnsi="STsong" w:cs="STsong"/>
        </w:rPr>
        <w:t>接口：</w:t>
      </w:r>
      <w:r>
        <w:rPr>
          <w:rFonts w:ascii="STsong" w:eastAsia="STsong" w:hAnsi="STsong" w:cs="STsong"/>
        </w:rPr>
        <w:t>get_url = "https://api.inews.qq.com/newsqa/v1/automation/foreign/daily/list?country="+str(quote(i))+"&amp;"</w:t>
      </w:r>
      <w:r>
        <w:rPr>
          <w:rFonts w:ascii="STsong" w:eastAsia="STsong" w:hAnsi="STsong" w:cs="STsong"/>
        </w:rPr>
        <w:t>，获取所有国家对应的</w:t>
      </w:r>
      <w:r>
        <w:rPr>
          <w:rFonts w:ascii="STsong" w:eastAsia="STsong" w:hAnsi="STsong" w:cs="STsong"/>
        </w:rPr>
        <w:t>url</w:t>
      </w:r>
      <w:r>
        <w:rPr>
          <w:rFonts w:ascii="STsong" w:eastAsia="STsong" w:hAnsi="STsong" w:cs="STsong"/>
        </w:rPr>
        <w:t>信息，重复步骤一，遍历获取到</w:t>
      </w:r>
      <w:r>
        <w:rPr>
          <w:rFonts w:ascii="STsong" w:eastAsia="STsong" w:hAnsi="STsong" w:cs="STsong"/>
        </w:rPr>
        <w:t>182</w:t>
      </w:r>
      <w:r>
        <w:rPr>
          <w:rFonts w:ascii="STsong" w:eastAsia="STsong" w:hAnsi="STsong" w:cs="STsong"/>
        </w:rPr>
        <w:t>个国家的历史数据。</w:t>
      </w:r>
    </w:p>
    <w:p w14:paraId="147774CC" w14:textId="77777777" w:rsidR="00C17689" w:rsidRDefault="00C17689">
      <w:pPr>
        <w:rPr>
          <w:rFonts w:ascii="STsong" w:eastAsia="STsong" w:hAnsi="STsong" w:cs="STsong"/>
        </w:rPr>
      </w:pPr>
    </w:p>
    <w:p w14:paraId="45C8732D" w14:textId="77777777" w:rsidR="00C17689" w:rsidRDefault="00CD081D">
      <w:pPr>
        <w:pStyle w:val="1"/>
        <w:rPr>
          <w:rFonts w:ascii="STsong" w:eastAsia="STsong" w:hAnsi="STsong" w:cs="STsong"/>
        </w:rPr>
      </w:pPr>
      <w:bookmarkStart w:id="9" w:name="_jw3r93qb7i93" w:colFirst="0" w:colLast="0"/>
      <w:bookmarkEnd w:id="9"/>
      <w:r>
        <w:rPr>
          <w:rFonts w:ascii="STsong" w:eastAsia="STsong" w:hAnsi="STsong" w:cs="STsong"/>
        </w:rPr>
        <w:t xml:space="preserve">3. </w:t>
      </w:r>
      <w:r>
        <w:rPr>
          <w:rFonts w:ascii="STsong" w:eastAsia="STsong" w:hAnsi="STsong" w:cs="STsong"/>
        </w:rPr>
        <w:t>数据分析</w:t>
      </w:r>
    </w:p>
    <w:p w14:paraId="35F7609C" w14:textId="77777777" w:rsidR="00C17689" w:rsidRDefault="00CD081D">
      <w:pPr>
        <w:pStyle w:val="2"/>
        <w:rPr>
          <w:rFonts w:ascii="STsong" w:eastAsia="STsong" w:hAnsi="STsong" w:cs="STsong"/>
        </w:rPr>
      </w:pPr>
      <w:bookmarkStart w:id="10" w:name="_8dptvf7u75ce" w:colFirst="0" w:colLast="0"/>
      <w:bookmarkEnd w:id="10"/>
      <w:r>
        <w:rPr>
          <w:rFonts w:ascii="STsong" w:eastAsia="STsong" w:hAnsi="STsong" w:cs="STsong"/>
        </w:rPr>
        <w:t xml:space="preserve">3.1 </w:t>
      </w:r>
      <w:r>
        <w:rPr>
          <w:rFonts w:ascii="STsong" w:eastAsia="STsong" w:hAnsi="STsong" w:cs="STsong"/>
        </w:rPr>
        <w:t>单日数据</w:t>
      </w:r>
    </w:p>
    <w:p w14:paraId="6E4223A6" w14:textId="77777777" w:rsidR="00C17689" w:rsidRDefault="00CD081D">
      <w:pPr>
        <w:rPr>
          <w:rFonts w:ascii="STsong" w:eastAsia="STsong" w:hAnsi="STsong" w:cs="STsong"/>
        </w:rPr>
      </w:pPr>
      <w:r>
        <w:rPr>
          <w:rFonts w:ascii="STsong" w:eastAsia="STsong" w:hAnsi="STsong" w:cs="STsong"/>
        </w:rPr>
        <w:t>本报告将分析</w:t>
      </w:r>
      <w:r>
        <w:rPr>
          <w:rFonts w:ascii="STsong" w:eastAsia="STsong" w:hAnsi="STsong" w:cs="STsong"/>
        </w:rPr>
        <w:t>6.17</w:t>
      </w:r>
      <w:r>
        <w:rPr>
          <w:rFonts w:ascii="STsong" w:eastAsia="STsong" w:hAnsi="STsong" w:cs="STsong"/>
        </w:rPr>
        <w:t>单日数据，并给出累计确诊，累计治愈，治愈率，累计死亡和死亡率的排序，</w:t>
      </w:r>
      <w:r>
        <w:rPr>
          <w:rFonts w:ascii="STsong" w:eastAsia="STsong" w:hAnsi="STsong" w:cs="STsong"/>
        </w:rPr>
        <w:t>并提取出抗击疫情表现很好和表现很差的国家，分析其历史数据。</w:t>
      </w:r>
    </w:p>
    <w:p w14:paraId="7A5E957B" w14:textId="77777777" w:rsidR="00C17689" w:rsidRDefault="00CD081D">
      <w:pPr>
        <w:pStyle w:val="3"/>
        <w:rPr>
          <w:rFonts w:ascii="STsong" w:eastAsia="STsong" w:hAnsi="STsong" w:cs="STsong"/>
        </w:rPr>
      </w:pPr>
      <w:bookmarkStart w:id="11" w:name="_7nh9hvwndo0n" w:colFirst="0" w:colLast="0"/>
      <w:bookmarkEnd w:id="11"/>
      <w:r>
        <w:rPr>
          <w:rFonts w:ascii="STsong" w:eastAsia="STsong" w:hAnsi="STsong" w:cs="STsong"/>
        </w:rPr>
        <w:lastRenderedPageBreak/>
        <w:t xml:space="preserve">3.1.1 </w:t>
      </w:r>
      <w:r>
        <w:rPr>
          <w:rFonts w:ascii="STsong" w:eastAsia="STsong" w:hAnsi="STsong" w:cs="STsong"/>
        </w:rPr>
        <w:t>累计确诊</w:t>
      </w:r>
    </w:p>
    <w:p w14:paraId="19998B65" w14:textId="77777777" w:rsidR="00C17689" w:rsidRDefault="00CD081D">
      <w:pPr>
        <w:rPr>
          <w:rFonts w:ascii="STsong" w:eastAsia="STsong" w:hAnsi="STsong" w:cs="STsong"/>
        </w:rPr>
      </w:pPr>
      <w:r>
        <w:rPr>
          <w:rFonts w:ascii="STsong" w:eastAsia="STsong" w:hAnsi="STsong" w:cs="STsong"/>
        </w:rPr>
        <w:t>首先来我们根据累计确诊这一指标提取海外累计确诊前十名的国家。</w:t>
      </w:r>
    </w:p>
    <w:p w14:paraId="328550F9" w14:textId="77777777" w:rsidR="00C17689" w:rsidRDefault="00CD081D">
      <w:pPr>
        <w:rPr>
          <w:rFonts w:ascii="STsong" w:eastAsia="STsong" w:hAnsi="STsong" w:cs="STsong"/>
        </w:rPr>
      </w:pPr>
      <w:r>
        <w:rPr>
          <w:rFonts w:ascii="STsong" w:eastAsia="STsong" w:hAnsi="STsong" w:cs="STsong"/>
          <w:noProof/>
        </w:rPr>
        <w:drawing>
          <wp:inline distT="114300" distB="114300" distL="114300" distR="114300" wp14:anchorId="2D9D6A91" wp14:editId="0B0E0DE7">
            <wp:extent cx="5731200" cy="1993900"/>
            <wp:effectExtent l="0" t="0" r="0" b="0"/>
            <wp:docPr id="3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
                    <a:srcRect/>
                    <a:stretch>
                      <a:fillRect/>
                    </a:stretch>
                  </pic:blipFill>
                  <pic:spPr>
                    <a:xfrm>
                      <a:off x="0" y="0"/>
                      <a:ext cx="5731200" cy="1993900"/>
                    </a:xfrm>
                    <a:prstGeom prst="rect">
                      <a:avLst/>
                    </a:prstGeom>
                    <a:ln/>
                  </pic:spPr>
                </pic:pic>
              </a:graphicData>
            </a:graphic>
          </wp:inline>
        </w:drawing>
      </w:r>
    </w:p>
    <w:p w14:paraId="3F802B89" w14:textId="77777777" w:rsidR="00C17689" w:rsidRDefault="00CD081D">
      <w:pPr>
        <w:jc w:val="center"/>
        <w:rPr>
          <w:rFonts w:ascii="STsong" w:eastAsia="STsong" w:hAnsi="STsong" w:cs="STsong"/>
        </w:rPr>
      </w:pPr>
      <w:r>
        <w:rPr>
          <w:rFonts w:ascii="STsong" w:eastAsia="STsong" w:hAnsi="STsong" w:cs="STsong"/>
        </w:rPr>
        <w:t>图</w:t>
      </w:r>
      <w:r>
        <w:rPr>
          <w:rFonts w:ascii="STsong" w:eastAsia="STsong" w:hAnsi="STsong" w:cs="STsong"/>
        </w:rPr>
        <w:t>-</w:t>
      </w:r>
      <w:r>
        <w:rPr>
          <w:rFonts w:ascii="STsong" w:eastAsia="STsong" w:hAnsi="STsong" w:cs="STsong"/>
        </w:rPr>
        <w:t>累计确诊排名前十的国家</w:t>
      </w:r>
    </w:p>
    <w:p w14:paraId="331300C2" w14:textId="77777777" w:rsidR="00C17689" w:rsidRDefault="00C17689">
      <w:pPr>
        <w:jc w:val="center"/>
        <w:rPr>
          <w:rFonts w:ascii="STsong" w:eastAsia="STsong" w:hAnsi="STsong" w:cs="STsong"/>
        </w:rPr>
      </w:pPr>
    </w:p>
    <w:p w14:paraId="7B10F215" w14:textId="77777777" w:rsidR="00C17689" w:rsidRDefault="00C17689">
      <w:pPr>
        <w:jc w:val="center"/>
        <w:rPr>
          <w:rFonts w:ascii="STsong" w:eastAsia="STsong" w:hAnsi="STsong" w:cs="STsong"/>
        </w:rPr>
      </w:pPr>
    </w:p>
    <w:p w14:paraId="54240723" w14:textId="77777777" w:rsidR="00C17689" w:rsidRDefault="00C17689">
      <w:pPr>
        <w:jc w:val="center"/>
        <w:rPr>
          <w:rFonts w:ascii="STsong" w:eastAsia="STsong" w:hAnsi="STsong" w:cs="STsong"/>
        </w:rPr>
      </w:pPr>
    </w:p>
    <w:p w14:paraId="0532BF22" w14:textId="77777777" w:rsidR="00C17689" w:rsidRDefault="00CD081D">
      <w:pPr>
        <w:rPr>
          <w:rFonts w:ascii="STsong" w:eastAsia="STsong" w:hAnsi="STsong" w:cs="STsong"/>
        </w:rPr>
      </w:pPr>
      <w:r>
        <w:rPr>
          <w:rFonts w:ascii="STsong" w:eastAsia="STsong" w:hAnsi="STsong" w:cs="STsong"/>
        </w:rPr>
        <w:t>从图中我们可以看出累计确诊排名前十的国家为：美国，巴西，俄罗斯，印度，英国，西班牙，意大利，秘鲁，伊朗以及法国。在观察死亡率列我们可以看到英国，意大利和法国这三个国家的死亡率都超过了</w:t>
      </w:r>
      <w:r>
        <w:rPr>
          <w:rFonts w:ascii="STsong" w:eastAsia="STsong" w:hAnsi="STsong" w:cs="STsong"/>
        </w:rPr>
        <w:t>14%</w:t>
      </w:r>
      <w:r>
        <w:rPr>
          <w:rFonts w:ascii="STsong" w:eastAsia="STsong" w:hAnsi="STsong" w:cs="STsong"/>
        </w:rPr>
        <w:t>；在观察确诊新增我们可以看到</w:t>
      </w:r>
      <w:r>
        <w:rPr>
          <w:rFonts w:ascii="STsong" w:eastAsia="STsong" w:hAnsi="STsong" w:cs="STsong"/>
        </w:rPr>
        <w:t>6</w:t>
      </w:r>
      <w:r>
        <w:rPr>
          <w:rFonts w:ascii="STsong" w:eastAsia="STsong" w:hAnsi="STsong" w:cs="STsong"/>
        </w:rPr>
        <w:t>月</w:t>
      </w:r>
      <w:r>
        <w:rPr>
          <w:rFonts w:ascii="STsong" w:eastAsia="STsong" w:hAnsi="STsong" w:cs="STsong"/>
        </w:rPr>
        <w:t>17</w:t>
      </w:r>
      <w:r>
        <w:rPr>
          <w:rFonts w:ascii="STsong" w:eastAsia="STsong" w:hAnsi="STsong" w:cs="STsong"/>
        </w:rPr>
        <w:t>日美国和巴西的确诊人数较多，分别为</w:t>
      </w:r>
      <w:r>
        <w:rPr>
          <w:rFonts w:ascii="STsong" w:eastAsia="STsong" w:hAnsi="STsong" w:cs="STsong"/>
        </w:rPr>
        <w:t>25450</w:t>
      </w:r>
      <w:r>
        <w:rPr>
          <w:rFonts w:ascii="STsong" w:eastAsia="STsong" w:hAnsi="STsong" w:cs="STsong"/>
        </w:rPr>
        <w:t>和</w:t>
      </w:r>
      <w:r>
        <w:rPr>
          <w:rFonts w:ascii="STsong" w:eastAsia="STsong" w:hAnsi="STsong" w:cs="STsong"/>
        </w:rPr>
        <w:t>34918</w:t>
      </w:r>
      <w:r>
        <w:rPr>
          <w:rFonts w:ascii="STsong" w:eastAsia="STsong" w:hAnsi="STsong" w:cs="STsong"/>
        </w:rPr>
        <w:t>。</w:t>
      </w:r>
    </w:p>
    <w:p w14:paraId="06DB20AB" w14:textId="77777777" w:rsidR="00C17689" w:rsidRDefault="00CD081D">
      <w:pPr>
        <w:jc w:val="center"/>
        <w:rPr>
          <w:rFonts w:ascii="STsong" w:eastAsia="STsong" w:hAnsi="STsong" w:cs="STsong"/>
        </w:rPr>
      </w:pPr>
      <w:r>
        <w:rPr>
          <w:rFonts w:ascii="STsong" w:eastAsia="STsong" w:hAnsi="STsong" w:cs="STsong"/>
          <w:noProof/>
        </w:rPr>
        <w:drawing>
          <wp:inline distT="114300" distB="114300" distL="114300" distR="114300" wp14:anchorId="35380680" wp14:editId="415E1D17">
            <wp:extent cx="4867275" cy="3276600"/>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
                    <a:srcRect/>
                    <a:stretch>
                      <a:fillRect/>
                    </a:stretch>
                  </pic:blipFill>
                  <pic:spPr>
                    <a:xfrm>
                      <a:off x="0" y="0"/>
                      <a:ext cx="4867275" cy="3276600"/>
                    </a:xfrm>
                    <a:prstGeom prst="rect">
                      <a:avLst/>
                    </a:prstGeom>
                    <a:ln/>
                  </pic:spPr>
                </pic:pic>
              </a:graphicData>
            </a:graphic>
          </wp:inline>
        </w:drawing>
      </w:r>
    </w:p>
    <w:p w14:paraId="1F810522" w14:textId="77777777" w:rsidR="00C17689" w:rsidRDefault="00CD081D">
      <w:pPr>
        <w:jc w:val="center"/>
        <w:rPr>
          <w:rFonts w:ascii="STsong" w:eastAsia="STsong" w:hAnsi="STsong" w:cs="STsong"/>
        </w:rPr>
      </w:pPr>
      <w:r>
        <w:rPr>
          <w:rFonts w:ascii="STsong" w:eastAsia="STsong" w:hAnsi="STsong" w:cs="STsong"/>
        </w:rPr>
        <w:t>图</w:t>
      </w:r>
      <w:r>
        <w:rPr>
          <w:rFonts w:ascii="STsong" w:eastAsia="STsong" w:hAnsi="STsong" w:cs="STsong"/>
        </w:rPr>
        <w:t>-</w:t>
      </w:r>
      <w:r>
        <w:rPr>
          <w:rFonts w:ascii="STsong" w:eastAsia="STsong" w:hAnsi="STsong" w:cs="STsong"/>
        </w:rPr>
        <w:t>累计确诊排名前十的国家（条形图）</w:t>
      </w:r>
    </w:p>
    <w:p w14:paraId="33AEA7FE" w14:textId="77777777" w:rsidR="00C17689" w:rsidRDefault="00C17689">
      <w:pPr>
        <w:rPr>
          <w:rFonts w:ascii="STsong" w:eastAsia="STsong" w:hAnsi="STsong" w:cs="STsong"/>
        </w:rPr>
      </w:pPr>
    </w:p>
    <w:p w14:paraId="4E6F8F6B" w14:textId="77777777" w:rsidR="00C17689" w:rsidRDefault="00CD081D">
      <w:pPr>
        <w:pStyle w:val="3"/>
        <w:rPr>
          <w:rFonts w:ascii="STsong" w:eastAsia="STsong" w:hAnsi="STsong" w:cs="STsong"/>
        </w:rPr>
      </w:pPr>
      <w:bookmarkStart w:id="12" w:name="_cg00dygvs640" w:colFirst="0" w:colLast="0"/>
      <w:bookmarkEnd w:id="12"/>
      <w:r>
        <w:rPr>
          <w:rFonts w:ascii="STsong" w:eastAsia="STsong" w:hAnsi="STsong" w:cs="STsong"/>
        </w:rPr>
        <w:t>3</w:t>
      </w:r>
      <w:r>
        <w:rPr>
          <w:rFonts w:ascii="STsong" w:eastAsia="STsong" w:hAnsi="STsong" w:cs="STsong"/>
        </w:rPr>
        <w:t xml:space="preserve">.1.2 </w:t>
      </w:r>
      <w:r>
        <w:rPr>
          <w:rFonts w:ascii="STsong" w:eastAsia="STsong" w:hAnsi="STsong" w:cs="STsong"/>
        </w:rPr>
        <w:t>累计治愈</w:t>
      </w:r>
    </w:p>
    <w:p w14:paraId="28DDD50A" w14:textId="77777777" w:rsidR="00C17689" w:rsidRDefault="00C17689">
      <w:pPr>
        <w:rPr>
          <w:rFonts w:ascii="STsong" w:eastAsia="STsong" w:hAnsi="STsong" w:cs="STsong"/>
        </w:rPr>
      </w:pPr>
    </w:p>
    <w:p w14:paraId="614299F4" w14:textId="77777777" w:rsidR="00C17689" w:rsidRDefault="00CD081D">
      <w:pPr>
        <w:rPr>
          <w:rFonts w:ascii="STsong" w:eastAsia="STsong" w:hAnsi="STsong" w:cs="STsong"/>
        </w:rPr>
      </w:pPr>
      <w:r>
        <w:rPr>
          <w:rFonts w:ascii="STsong" w:eastAsia="STsong" w:hAnsi="STsong" w:cs="STsong"/>
        </w:rPr>
        <w:lastRenderedPageBreak/>
        <w:t>接下来我们根据累计治愈这一指标提取海外累计治愈前十名的国家。</w:t>
      </w:r>
      <w:r>
        <w:rPr>
          <w:rFonts w:ascii="STsong" w:eastAsia="STsong" w:hAnsi="STsong" w:cs="STsong"/>
          <w:noProof/>
        </w:rPr>
        <w:drawing>
          <wp:inline distT="114300" distB="114300" distL="114300" distR="114300" wp14:anchorId="528EC4DC" wp14:editId="4A230D07">
            <wp:extent cx="5731200" cy="2006600"/>
            <wp:effectExtent l="0" t="0" r="0" b="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7"/>
                    <a:srcRect/>
                    <a:stretch>
                      <a:fillRect/>
                    </a:stretch>
                  </pic:blipFill>
                  <pic:spPr>
                    <a:xfrm>
                      <a:off x="0" y="0"/>
                      <a:ext cx="5731200" cy="2006600"/>
                    </a:xfrm>
                    <a:prstGeom prst="rect">
                      <a:avLst/>
                    </a:prstGeom>
                    <a:ln/>
                  </pic:spPr>
                </pic:pic>
              </a:graphicData>
            </a:graphic>
          </wp:inline>
        </w:drawing>
      </w:r>
    </w:p>
    <w:p w14:paraId="5318FDC1" w14:textId="77777777" w:rsidR="00C17689" w:rsidRDefault="00CD081D">
      <w:pPr>
        <w:jc w:val="center"/>
        <w:rPr>
          <w:rFonts w:ascii="STsong" w:eastAsia="STsong" w:hAnsi="STsong" w:cs="STsong"/>
        </w:rPr>
      </w:pPr>
      <w:r>
        <w:rPr>
          <w:rFonts w:ascii="STsong" w:eastAsia="STsong" w:hAnsi="STsong" w:cs="STsong"/>
        </w:rPr>
        <w:t>图</w:t>
      </w:r>
      <w:r>
        <w:rPr>
          <w:rFonts w:ascii="STsong" w:eastAsia="STsong" w:hAnsi="STsong" w:cs="STsong"/>
        </w:rPr>
        <w:t>-</w:t>
      </w:r>
      <w:r>
        <w:rPr>
          <w:rFonts w:ascii="STsong" w:eastAsia="STsong" w:hAnsi="STsong" w:cs="STsong"/>
        </w:rPr>
        <w:t>累计治愈排名前十的国家</w:t>
      </w:r>
    </w:p>
    <w:p w14:paraId="00CBC656" w14:textId="77777777" w:rsidR="00C17689" w:rsidRDefault="00C17689">
      <w:pPr>
        <w:rPr>
          <w:rFonts w:ascii="STsong" w:eastAsia="STsong" w:hAnsi="STsong" w:cs="STsong"/>
        </w:rPr>
      </w:pPr>
    </w:p>
    <w:p w14:paraId="24846FF7" w14:textId="77777777" w:rsidR="00C17689" w:rsidRDefault="00CD081D">
      <w:pPr>
        <w:rPr>
          <w:rFonts w:ascii="STsong" w:eastAsia="STsong" w:hAnsi="STsong" w:cs="STsong"/>
        </w:rPr>
      </w:pPr>
      <w:r>
        <w:rPr>
          <w:rFonts w:ascii="STsong" w:eastAsia="STsong" w:hAnsi="STsong" w:cs="STsong"/>
        </w:rPr>
        <w:t>从图中我们可以看出累计治愈排名前十的国家，在这些国家中，德国治愈总人数为</w:t>
      </w:r>
      <w:r>
        <w:rPr>
          <w:rFonts w:ascii="STsong" w:eastAsia="STsong" w:hAnsi="STsong" w:cs="STsong"/>
        </w:rPr>
        <w:t>173536</w:t>
      </w:r>
      <w:r>
        <w:rPr>
          <w:rFonts w:ascii="STsong" w:eastAsia="STsong" w:hAnsi="STsong" w:cs="STsong"/>
        </w:rPr>
        <w:t>，其治愈率较高，死亡率较低，属于抗疫表现很好的国家。</w:t>
      </w:r>
      <w:r>
        <w:rPr>
          <w:rFonts w:ascii="STsong" w:eastAsia="STsong" w:hAnsi="STsong" w:cs="STsong"/>
        </w:rPr>
        <w:br/>
      </w:r>
      <w:r>
        <w:rPr>
          <w:rFonts w:ascii="STsong" w:eastAsia="STsong" w:hAnsi="STsong" w:cs="STsong"/>
          <w:noProof/>
        </w:rPr>
        <w:drawing>
          <wp:inline distT="114300" distB="114300" distL="114300" distR="114300" wp14:anchorId="3DB7AEF8" wp14:editId="4AC02960">
            <wp:extent cx="4867275" cy="3267075"/>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4867275" cy="3267075"/>
                    </a:xfrm>
                    <a:prstGeom prst="rect">
                      <a:avLst/>
                    </a:prstGeom>
                    <a:ln/>
                  </pic:spPr>
                </pic:pic>
              </a:graphicData>
            </a:graphic>
          </wp:inline>
        </w:drawing>
      </w:r>
    </w:p>
    <w:p w14:paraId="07C81C58" w14:textId="77777777" w:rsidR="00C17689" w:rsidRDefault="00CD081D">
      <w:pPr>
        <w:jc w:val="center"/>
        <w:rPr>
          <w:rFonts w:ascii="STsong" w:eastAsia="STsong" w:hAnsi="STsong" w:cs="STsong"/>
        </w:rPr>
      </w:pPr>
      <w:r>
        <w:rPr>
          <w:rFonts w:ascii="STsong" w:eastAsia="STsong" w:hAnsi="STsong" w:cs="STsong"/>
        </w:rPr>
        <w:t>图</w:t>
      </w:r>
      <w:r>
        <w:rPr>
          <w:rFonts w:ascii="STsong" w:eastAsia="STsong" w:hAnsi="STsong" w:cs="STsong"/>
        </w:rPr>
        <w:t>-</w:t>
      </w:r>
      <w:r>
        <w:rPr>
          <w:rFonts w:ascii="STsong" w:eastAsia="STsong" w:hAnsi="STsong" w:cs="STsong"/>
        </w:rPr>
        <w:t>累计治愈排名前十的国家（条形图）</w:t>
      </w:r>
    </w:p>
    <w:p w14:paraId="22F41122" w14:textId="77777777" w:rsidR="00C17689" w:rsidRDefault="00CD081D">
      <w:pPr>
        <w:pStyle w:val="3"/>
        <w:rPr>
          <w:rFonts w:ascii="STsong" w:eastAsia="STsong" w:hAnsi="STsong" w:cs="STsong"/>
        </w:rPr>
      </w:pPr>
      <w:bookmarkStart w:id="13" w:name="_ka7b2bffhm2e" w:colFirst="0" w:colLast="0"/>
      <w:bookmarkEnd w:id="13"/>
      <w:r>
        <w:rPr>
          <w:rFonts w:ascii="STsong" w:eastAsia="STsong" w:hAnsi="STsong" w:cs="STsong"/>
        </w:rPr>
        <w:t xml:space="preserve">3.1.3 </w:t>
      </w:r>
      <w:r>
        <w:rPr>
          <w:rFonts w:ascii="STsong" w:eastAsia="STsong" w:hAnsi="STsong" w:cs="STsong"/>
        </w:rPr>
        <w:t>累计死亡</w:t>
      </w:r>
    </w:p>
    <w:p w14:paraId="0842072E" w14:textId="77777777" w:rsidR="00C17689" w:rsidRDefault="00C17689">
      <w:pPr>
        <w:rPr>
          <w:rFonts w:ascii="STsong" w:eastAsia="STsong" w:hAnsi="STsong" w:cs="STsong"/>
        </w:rPr>
      </w:pPr>
    </w:p>
    <w:p w14:paraId="681A25EB" w14:textId="77777777" w:rsidR="00C17689" w:rsidRDefault="00CD081D">
      <w:pPr>
        <w:rPr>
          <w:rFonts w:ascii="STsong" w:eastAsia="STsong" w:hAnsi="STsong" w:cs="STsong"/>
        </w:rPr>
      </w:pPr>
      <w:r>
        <w:rPr>
          <w:rFonts w:ascii="STsong" w:eastAsia="STsong" w:hAnsi="STsong" w:cs="STsong"/>
        </w:rPr>
        <w:t>接下来我们根据累计死亡这一指标提取海外累计死亡前十名的国家。</w:t>
      </w:r>
    </w:p>
    <w:p w14:paraId="4E2DA563" w14:textId="77777777" w:rsidR="00C17689" w:rsidRDefault="00C17689">
      <w:pPr>
        <w:rPr>
          <w:rFonts w:ascii="STsong" w:eastAsia="STsong" w:hAnsi="STsong" w:cs="STsong"/>
        </w:rPr>
      </w:pPr>
    </w:p>
    <w:p w14:paraId="482EB69C" w14:textId="77777777" w:rsidR="00C17689" w:rsidRDefault="00CD081D">
      <w:pPr>
        <w:rPr>
          <w:rFonts w:ascii="STsong" w:eastAsia="STsong" w:hAnsi="STsong" w:cs="STsong"/>
        </w:rPr>
      </w:pPr>
      <w:r>
        <w:rPr>
          <w:rFonts w:ascii="STsong" w:eastAsia="STsong" w:hAnsi="STsong" w:cs="STsong"/>
          <w:noProof/>
        </w:rPr>
        <w:lastRenderedPageBreak/>
        <w:drawing>
          <wp:inline distT="114300" distB="114300" distL="114300" distR="114300" wp14:anchorId="49001414" wp14:editId="230F12B1">
            <wp:extent cx="5731200" cy="2019300"/>
            <wp:effectExtent l="0" t="0" r="0" b="0"/>
            <wp:docPr id="2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9"/>
                    <a:srcRect/>
                    <a:stretch>
                      <a:fillRect/>
                    </a:stretch>
                  </pic:blipFill>
                  <pic:spPr>
                    <a:xfrm>
                      <a:off x="0" y="0"/>
                      <a:ext cx="5731200" cy="2019300"/>
                    </a:xfrm>
                    <a:prstGeom prst="rect">
                      <a:avLst/>
                    </a:prstGeom>
                    <a:ln/>
                  </pic:spPr>
                </pic:pic>
              </a:graphicData>
            </a:graphic>
          </wp:inline>
        </w:drawing>
      </w:r>
    </w:p>
    <w:p w14:paraId="43204AE0" w14:textId="77777777" w:rsidR="00C17689" w:rsidRDefault="00CD081D">
      <w:pPr>
        <w:jc w:val="center"/>
        <w:rPr>
          <w:rFonts w:ascii="STsong" w:eastAsia="STsong" w:hAnsi="STsong" w:cs="STsong"/>
        </w:rPr>
      </w:pPr>
      <w:r>
        <w:rPr>
          <w:rFonts w:ascii="STsong" w:eastAsia="STsong" w:hAnsi="STsong" w:cs="STsong"/>
        </w:rPr>
        <w:t>图</w:t>
      </w:r>
      <w:r>
        <w:rPr>
          <w:rFonts w:ascii="STsong" w:eastAsia="STsong" w:hAnsi="STsong" w:cs="STsong"/>
        </w:rPr>
        <w:t>-</w:t>
      </w:r>
      <w:r>
        <w:rPr>
          <w:rFonts w:ascii="STsong" w:eastAsia="STsong" w:hAnsi="STsong" w:cs="STsong"/>
        </w:rPr>
        <w:t>累计死亡排名前十的国家</w:t>
      </w:r>
    </w:p>
    <w:p w14:paraId="48E542CC" w14:textId="77777777" w:rsidR="00C17689" w:rsidRDefault="00C17689">
      <w:pPr>
        <w:rPr>
          <w:rFonts w:ascii="STsong" w:eastAsia="STsong" w:hAnsi="STsong" w:cs="STsong"/>
        </w:rPr>
      </w:pPr>
    </w:p>
    <w:p w14:paraId="1E407AA2" w14:textId="77777777" w:rsidR="00C17689" w:rsidRDefault="00CD081D">
      <w:pPr>
        <w:rPr>
          <w:rFonts w:ascii="STsong" w:eastAsia="STsong" w:hAnsi="STsong" w:cs="STsong"/>
        </w:rPr>
      </w:pPr>
      <w:r>
        <w:rPr>
          <w:rFonts w:ascii="STsong" w:eastAsia="STsong" w:hAnsi="STsong" w:cs="STsong"/>
        </w:rPr>
        <w:t>从图中我们可以看出累计死亡排名前十的国家为：美国，巴西，英国，意大利，法国，西班牙，墨西哥，印度，比利时以及伊朗。其中英国，意大利，法国和比利时这四个国家的死亡率较高，而且英国和比利时这两个国家的治愈率都不超过</w:t>
      </w:r>
      <w:r>
        <w:rPr>
          <w:rFonts w:ascii="STsong" w:eastAsia="STsong" w:hAnsi="STsong" w:cs="STsong"/>
        </w:rPr>
        <w:t>30%</w:t>
      </w:r>
      <w:r>
        <w:rPr>
          <w:rFonts w:ascii="STsong" w:eastAsia="STsong" w:hAnsi="STsong" w:cs="STsong"/>
        </w:rPr>
        <w:t>，对于英国的治愈里仅有</w:t>
      </w:r>
      <w:r>
        <w:rPr>
          <w:rFonts w:ascii="STsong" w:eastAsia="STsong" w:hAnsi="STsong" w:cs="STsong"/>
        </w:rPr>
        <w:t>0.4%</w:t>
      </w:r>
      <w:r>
        <w:rPr>
          <w:rFonts w:ascii="STsong" w:eastAsia="STsong" w:hAnsi="STsong" w:cs="STsong"/>
        </w:rPr>
        <w:t>，这是难以让人接受的。</w:t>
      </w:r>
    </w:p>
    <w:p w14:paraId="2AAD4942" w14:textId="77777777" w:rsidR="00C17689" w:rsidRDefault="00CD081D">
      <w:pPr>
        <w:rPr>
          <w:rFonts w:ascii="STsong" w:eastAsia="STsong" w:hAnsi="STsong" w:cs="STsong"/>
        </w:rPr>
      </w:pPr>
      <w:r>
        <w:rPr>
          <w:rFonts w:ascii="STsong" w:eastAsia="STsong" w:hAnsi="STsong" w:cs="STsong"/>
          <w:noProof/>
        </w:rPr>
        <w:drawing>
          <wp:inline distT="114300" distB="114300" distL="114300" distR="114300" wp14:anchorId="144CD876" wp14:editId="6318D745">
            <wp:extent cx="4867275" cy="3276600"/>
            <wp:effectExtent l="0" t="0" r="0" b="0"/>
            <wp:docPr id="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0"/>
                    <a:srcRect/>
                    <a:stretch>
                      <a:fillRect/>
                    </a:stretch>
                  </pic:blipFill>
                  <pic:spPr>
                    <a:xfrm>
                      <a:off x="0" y="0"/>
                      <a:ext cx="4867275" cy="3276600"/>
                    </a:xfrm>
                    <a:prstGeom prst="rect">
                      <a:avLst/>
                    </a:prstGeom>
                    <a:ln/>
                  </pic:spPr>
                </pic:pic>
              </a:graphicData>
            </a:graphic>
          </wp:inline>
        </w:drawing>
      </w:r>
    </w:p>
    <w:p w14:paraId="54E0297D" w14:textId="77777777" w:rsidR="00C17689" w:rsidRDefault="00CD081D">
      <w:pPr>
        <w:jc w:val="center"/>
        <w:rPr>
          <w:rFonts w:ascii="STsong" w:eastAsia="STsong" w:hAnsi="STsong" w:cs="STsong"/>
        </w:rPr>
      </w:pPr>
      <w:r>
        <w:rPr>
          <w:rFonts w:ascii="STsong" w:eastAsia="STsong" w:hAnsi="STsong" w:cs="STsong"/>
        </w:rPr>
        <w:t>图</w:t>
      </w:r>
      <w:r>
        <w:rPr>
          <w:rFonts w:ascii="STsong" w:eastAsia="STsong" w:hAnsi="STsong" w:cs="STsong"/>
        </w:rPr>
        <w:t>-</w:t>
      </w:r>
      <w:r>
        <w:rPr>
          <w:rFonts w:ascii="STsong" w:eastAsia="STsong" w:hAnsi="STsong" w:cs="STsong"/>
        </w:rPr>
        <w:t>累计死亡排名前十的国家（条形图）</w:t>
      </w:r>
    </w:p>
    <w:p w14:paraId="36A48950" w14:textId="77777777" w:rsidR="00C17689" w:rsidRDefault="00CD081D">
      <w:pPr>
        <w:pStyle w:val="3"/>
        <w:rPr>
          <w:rFonts w:ascii="STsong" w:eastAsia="STsong" w:hAnsi="STsong" w:cs="STsong"/>
        </w:rPr>
      </w:pPr>
      <w:bookmarkStart w:id="14" w:name="_fuh6sq9f6znf" w:colFirst="0" w:colLast="0"/>
      <w:bookmarkEnd w:id="14"/>
      <w:r>
        <w:rPr>
          <w:rFonts w:ascii="STsong" w:eastAsia="STsong" w:hAnsi="STsong" w:cs="STsong"/>
        </w:rPr>
        <w:t xml:space="preserve">3.1.4 </w:t>
      </w:r>
      <w:r>
        <w:rPr>
          <w:rFonts w:ascii="STsong" w:eastAsia="STsong" w:hAnsi="STsong" w:cs="STsong"/>
        </w:rPr>
        <w:t>治愈率</w:t>
      </w:r>
    </w:p>
    <w:p w14:paraId="613480ED" w14:textId="77777777" w:rsidR="00C17689" w:rsidRDefault="00C17689">
      <w:pPr>
        <w:rPr>
          <w:rFonts w:ascii="STsong" w:eastAsia="STsong" w:hAnsi="STsong" w:cs="STsong"/>
        </w:rPr>
      </w:pPr>
    </w:p>
    <w:p w14:paraId="3642ED26" w14:textId="77777777" w:rsidR="00C17689" w:rsidRDefault="00CD081D">
      <w:pPr>
        <w:rPr>
          <w:rFonts w:ascii="STsong" w:eastAsia="STsong" w:hAnsi="STsong" w:cs="STsong"/>
        </w:rPr>
      </w:pPr>
      <w:r>
        <w:rPr>
          <w:rFonts w:ascii="STsong" w:eastAsia="STsong" w:hAnsi="STsong" w:cs="STsong"/>
        </w:rPr>
        <w:t>接下来我们根据治愈率这一指标提取海外治愈率前十名的国家。</w:t>
      </w:r>
    </w:p>
    <w:p w14:paraId="4090979B" w14:textId="77777777" w:rsidR="00C17689" w:rsidRDefault="00C17689">
      <w:pPr>
        <w:rPr>
          <w:rFonts w:ascii="STsong" w:eastAsia="STsong" w:hAnsi="STsong" w:cs="STsong"/>
        </w:rPr>
      </w:pPr>
    </w:p>
    <w:p w14:paraId="0614F61F" w14:textId="77777777" w:rsidR="00C17689" w:rsidRDefault="00CD081D">
      <w:pPr>
        <w:rPr>
          <w:rFonts w:ascii="STsong" w:eastAsia="STsong" w:hAnsi="STsong" w:cs="STsong"/>
        </w:rPr>
      </w:pPr>
      <w:r>
        <w:rPr>
          <w:rFonts w:ascii="STsong" w:eastAsia="STsong" w:hAnsi="STsong" w:cs="STsong"/>
          <w:noProof/>
        </w:rPr>
        <w:lastRenderedPageBreak/>
        <w:drawing>
          <wp:inline distT="114300" distB="114300" distL="114300" distR="114300" wp14:anchorId="4B0758F1" wp14:editId="73EBFE73">
            <wp:extent cx="5731200" cy="2070100"/>
            <wp:effectExtent l="0" t="0" r="0" b="0"/>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5731200" cy="2070100"/>
                    </a:xfrm>
                    <a:prstGeom prst="rect">
                      <a:avLst/>
                    </a:prstGeom>
                    <a:ln/>
                  </pic:spPr>
                </pic:pic>
              </a:graphicData>
            </a:graphic>
          </wp:inline>
        </w:drawing>
      </w:r>
    </w:p>
    <w:p w14:paraId="6D32AA72" w14:textId="77777777" w:rsidR="00C17689" w:rsidRDefault="00CD081D">
      <w:pPr>
        <w:jc w:val="center"/>
        <w:rPr>
          <w:rFonts w:ascii="STsong" w:eastAsia="STsong" w:hAnsi="STsong" w:cs="STsong"/>
        </w:rPr>
      </w:pPr>
      <w:r>
        <w:rPr>
          <w:rFonts w:ascii="STsong" w:eastAsia="STsong" w:hAnsi="STsong" w:cs="STsong"/>
        </w:rPr>
        <w:t>图</w:t>
      </w:r>
      <w:r>
        <w:rPr>
          <w:rFonts w:ascii="STsong" w:eastAsia="STsong" w:hAnsi="STsong" w:cs="STsong"/>
        </w:rPr>
        <w:t>-</w:t>
      </w:r>
      <w:r>
        <w:rPr>
          <w:rFonts w:ascii="STsong" w:eastAsia="STsong" w:hAnsi="STsong" w:cs="STsong"/>
        </w:rPr>
        <w:t>治愈率排名前十的国家</w:t>
      </w:r>
    </w:p>
    <w:p w14:paraId="4BC1D78B" w14:textId="77777777" w:rsidR="00C17689" w:rsidRDefault="00C17689">
      <w:pPr>
        <w:rPr>
          <w:rFonts w:ascii="STsong" w:eastAsia="STsong" w:hAnsi="STsong" w:cs="STsong"/>
        </w:rPr>
      </w:pPr>
    </w:p>
    <w:p w14:paraId="6676BA59" w14:textId="77777777" w:rsidR="00C17689" w:rsidRDefault="00CD081D">
      <w:pPr>
        <w:rPr>
          <w:rFonts w:ascii="STsong" w:eastAsia="STsong" w:hAnsi="STsong" w:cs="STsong"/>
        </w:rPr>
      </w:pPr>
      <w:r>
        <w:rPr>
          <w:rFonts w:ascii="STsong" w:eastAsia="STsong" w:hAnsi="STsong" w:cs="STsong"/>
        </w:rPr>
        <w:t>从图中我们可以看出治愈率超过</w:t>
      </w:r>
      <w:r>
        <w:rPr>
          <w:rFonts w:ascii="STsong" w:eastAsia="STsong" w:hAnsi="STsong" w:cs="STsong"/>
        </w:rPr>
        <w:t>90%</w:t>
      </w:r>
      <w:r>
        <w:rPr>
          <w:rFonts w:ascii="STsong" w:eastAsia="STsong" w:hAnsi="STsong" w:cs="STsong"/>
        </w:rPr>
        <w:t>的国家有奥地利，塞尔维亚，瑞士，德国以及丹麦。其中塞</w:t>
      </w:r>
      <w:r>
        <w:rPr>
          <w:rFonts w:ascii="STsong" w:eastAsia="STsong" w:hAnsi="STsong" w:cs="STsong"/>
        </w:rPr>
        <w:t>尔维亚的治愈率高达</w:t>
      </w:r>
      <w:r>
        <w:rPr>
          <w:rFonts w:ascii="STsong" w:eastAsia="STsong" w:hAnsi="STsong" w:cs="STsong"/>
        </w:rPr>
        <w:t>93.41%</w:t>
      </w:r>
      <w:r>
        <w:rPr>
          <w:rFonts w:ascii="STsong" w:eastAsia="STsong" w:hAnsi="STsong" w:cs="STsong"/>
        </w:rPr>
        <w:t>，死亡率低至</w:t>
      </w:r>
      <w:r>
        <w:rPr>
          <w:rFonts w:ascii="STsong" w:eastAsia="STsong" w:hAnsi="STsong" w:cs="STsong"/>
        </w:rPr>
        <w:t>2.05%</w:t>
      </w:r>
      <w:r>
        <w:rPr>
          <w:rFonts w:ascii="STsong" w:eastAsia="STsong" w:hAnsi="STsong" w:cs="STsong"/>
        </w:rPr>
        <w:t>，属于表现非常好的抗疫国家，这可能与中国政府的帮助有关</w:t>
      </w:r>
      <w:commentRangeStart w:id="15"/>
      <w:r>
        <w:rPr>
          <w:rFonts w:ascii="STsong" w:eastAsia="STsong" w:hAnsi="STsong" w:cs="STsong"/>
        </w:rPr>
        <w:t>。</w:t>
      </w:r>
      <w:commentRangeEnd w:id="15"/>
      <w:r>
        <w:commentReference w:id="15"/>
      </w:r>
    </w:p>
    <w:p w14:paraId="73D7D3C7" w14:textId="77777777" w:rsidR="00C17689" w:rsidRDefault="00CD081D">
      <w:pPr>
        <w:rPr>
          <w:rFonts w:ascii="STsong" w:eastAsia="STsong" w:hAnsi="STsong" w:cs="STsong"/>
        </w:rPr>
      </w:pPr>
      <w:r>
        <w:rPr>
          <w:rFonts w:ascii="STsong" w:eastAsia="STsong" w:hAnsi="STsong" w:cs="STsong"/>
          <w:noProof/>
        </w:rPr>
        <w:drawing>
          <wp:inline distT="114300" distB="114300" distL="114300" distR="114300" wp14:anchorId="3F8D6701" wp14:editId="2EB57A7D">
            <wp:extent cx="4962525" cy="3267075"/>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4962525" cy="3267075"/>
                    </a:xfrm>
                    <a:prstGeom prst="rect">
                      <a:avLst/>
                    </a:prstGeom>
                    <a:ln/>
                  </pic:spPr>
                </pic:pic>
              </a:graphicData>
            </a:graphic>
          </wp:inline>
        </w:drawing>
      </w:r>
    </w:p>
    <w:p w14:paraId="39E46544" w14:textId="77777777" w:rsidR="00C17689" w:rsidRDefault="00CD081D">
      <w:pPr>
        <w:jc w:val="center"/>
        <w:rPr>
          <w:rFonts w:ascii="STsong" w:eastAsia="STsong" w:hAnsi="STsong" w:cs="STsong"/>
        </w:rPr>
      </w:pPr>
      <w:r>
        <w:rPr>
          <w:rFonts w:ascii="STsong" w:eastAsia="STsong" w:hAnsi="STsong" w:cs="STsong"/>
        </w:rPr>
        <w:t>图</w:t>
      </w:r>
      <w:r>
        <w:rPr>
          <w:rFonts w:ascii="STsong" w:eastAsia="STsong" w:hAnsi="STsong" w:cs="STsong"/>
        </w:rPr>
        <w:t>-</w:t>
      </w:r>
      <w:r>
        <w:rPr>
          <w:rFonts w:ascii="STsong" w:eastAsia="STsong" w:hAnsi="STsong" w:cs="STsong"/>
        </w:rPr>
        <w:t>治愈率排名前十的国家（条形图）</w:t>
      </w:r>
    </w:p>
    <w:p w14:paraId="0A0DB1CE" w14:textId="77777777" w:rsidR="00C17689" w:rsidRDefault="00C17689">
      <w:pPr>
        <w:rPr>
          <w:rFonts w:ascii="STsong" w:eastAsia="STsong" w:hAnsi="STsong" w:cs="STsong"/>
        </w:rPr>
      </w:pPr>
    </w:p>
    <w:p w14:paraId="4A6AE5FB" w14:textId="77777777" w:rsidR="00C17689" w:rsidRDefault="00CD081D">
      <w:pPr>
        <w:rPr>
          <w:rFonts w:ascii="STsong" w:eastAsia="STsong" w:hAnsi="STsong" w:cs="STsong"/>
        </w:rPr>
      </w:pPr>
      <w:r>
        <w:rPr>
          <w:rFonts w:ascii="STsong" w:eastAsia="STsong" w:hAnsi="STsong" w:cs="STsong"/>
        </w:rPr>
        <w:t>紧接着根据治愈率这一指标提取海外治愈率后二十名的国家。</w:t>
      </w:r>
    </w:p>
    <w:p w14:paraId="0205A63A" w14:textId="77777777" w:rsidR="00C17689" w:rsidRDefault="00CD081D">
      <w:pPr>
        <w:rPr>
          <w:rFonts w:ascii="STsong" w:eastAsia="STsong" w:hAnsi="STsong" w:cs="STsong"/>
        </w:rPr>
      </w:pPr>
      <w:r>
        <w:rPr>
          <w:rFonts w:ascii="STsong" w:eastAsia="STsong" w:hAnsi="STsong" w:cs="STsong"/>
          <w:noProof/>
        </w:rPr>
        <w:lastRenderedPageBreak/>
        <w:drawing>
          <wp:inline distT="114300" distB="114300" distL="114300" distR="114300" wp14:anchorId="0328E12F" wp14:editId="52537E65">
            <wp:extent cx="5731200" cy="3886200"/>
            <wp:effectExtent l="0" t="0" r="0" b="0"/>
            <wp:docPr id="1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6"/>
                    <a:srcRect/>
                    <a:stretch>
                      <a:fillRect/>
                    </a:stretch>
                  </pic:blipFill>
                  <pic:spPr>
                    <a:xfrm>
                      <a:off x="0" y="0"/>
                      <a:ext cx="5731200" cy="3886200"/>
                    </a:xfrm>
                    <a:prstGeom prst="rect">
                      <a:avLst/>
                    </a:prstGeom>
                    <a:ln/>
                  </pic:spPr>
                </pic:pic>
              </a:graphicData>
            </a:graphic>
          </wp:inline>
        </w:drawing>
      </w:r>
    </w:p>
    <w:p w14:paraId="2DC6C2F5" w14:textId="77777777" w:rsidR="00C17689" w:rsidRDefault="00CD081D">
      <w:pPr>
        <w:jc w:val="center"/>
        <w:rPr>
          <w:rFonts w:ascii="STsong" w:eastAsia="STsong" w:hAnsi="STsong" w:cs="STsong"/>
        </w:rPr>
      </w:pPr>
      <w:r>
        <w:rPr>
          <w:rFonts w:ascii="STsong" w:eastAsia="STsong" w:hAnsi="STsong" w:cs="STsong"/>
        </w:rPr>
        <w:t>图</w:t>
      </w:r>
      <w:r>
        <w:rPr>
          <w:rFonts w:ascii="STsong" w:eastAsia="STsong" w:hAnsi="STsong" w:cs="STsong"/>
        </w:rPr>
        <w:t>-</w:t>
      </w:r>
      <w:r>
        <w:rPr>
          <w:rFonts w:ascii="STsong" w:eastAsia="STsong" w:hAnsi="STsong" w:cs="STsong"/>
        </w:rPr>
        <w:t>治愈率排名后二十名的国家</w:t>
      </w:r>
    </w:p>
    <w:p w14:paraId="3D31FA36" w14:textId="77777777" w:rsidR="00C17689" w:rsidRDefault="00C17689">
      <w:pPr>
        <w:rPr>
          <w:rFonts w:ascii="STsong" w:eastAsia="STsong" w:hAnsi="STsong" w:cs="STsong"/>
        </w:rPr>
      </w:pPr>
    </w:p>
    <w:p w14:paraId="4158C5DB" w14:textId="77777777" w:rsidR="00C17689" w:rsidRDefault="00C17689">
      <w:pPr>
        <w:rPr>
          <w:rFonts w:ascii="STsong" w:eastAsia="STsong" w:hAnsi="STsong" w:cs="STsong"/>
        </w:rPr>
      </w:pPr>
    </w:p>
    <w:p w14:paraId="05AB2D0B" w14:textId="77777777" w:rsidR="00C17689" w:rsidRDefault="00CD081D">
      <w:pPr>
        <w:rPr>
          <w:rFonts w:ascii="STsong" w:eastAsia="STsong" w:hAnsi="STsong" w:cs="STsong"/>
        </w:rPr>
      </w:pPr>
      <w:r>
        <w:rPr>
          <w:rFonts w:ascii="STsong" w:eastAsia="STsong" w:hAnsi="STsong" w:cs="STsong"/>
        </w:rPr>
        <w:t>我们首先对发达国家进行分析，发达国家拥有更高的医疗水平，但他们在此次疫情的表现极为糟糕。瑞典和英国以其臭名昭著的群体免疫排到了这份榜单的前三名，其中瑞典的治愈率竟然为</w:t>
      </w:r>
      <w:r>
        <w:rPr>
          <w:rFonts w:ascii="STsong" w:eastAsia="STsong" w:hAnsi="STsong" w:cs="STsong"/>
        </w:rPr>
        <w:t>0</w:t>
      </w:r>
      <w:r>
        <w:rPr>
          <w:rFonts w:ascii="STsong" w:eastAsia="STsong" w:hAnsi="STsong" w:cs="STsong"/>
        </w:rPr>
        <w:t>。在疫情中治愈率较低的发达国家有：瑞典，荷兰，英国，比利时，法国以及美国。</w:t>
      </w:r>
    </w:p>
    <w:p w14:paraId="12EBA13E" w14:textId="77777777" w:rsidR="00C17689" w:rsidRDefault="00CD081D">
      <w:pPr>
        <w:rPr>
          <w:rFonts w:ascii="STsong" w:eastAsia="STsong" w:hAnsi="STsong" w:cs="STsong"/>
        </w:rPr>
      </w:pPr>
      <w:r>
        <w:rPr>
          <w:rFonts w:ascii="STsong" w:eastAsia="STsong" w:hAnsi="STsong" w:cs="STsong"/>
          <w:noProof/>
        </w:rPr>
        <w:drawing>
          <wp:inline distT="114300" distB="114300" distL="114300" distR="114300" wp14:anchorId="6824DCFB" wp14:editId="693E766D">
            <wp:extent cx="5057775" cy="3267075"/>
            <wp:effectExtent l="0" t="0" r="0" b="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5057775" cy="3267075"/>
                    </a:xfrm>
                    <a:prstGeom prst="rect">
                      <a:avLst/>
                    </a:prstGeom>
                    <a:ln/>
                  </pic:spPr>
                </pic:pic>
              </a:graphicData>
            </a:graphic>
          </wp:inline>
        </w:drawing>
      </w:r>
    </w:p>
    <w:p w14:paraId="74957B5F" w14:textId="77777777" w:rsidR="00C17689" w:rsidRDefault="00CD081D">
      <w:pPr>
        <w:jc w:val="center"/>
        <w:rPr>
          <w:rFonts w:ascii="STsong" w:eastAsia="STsong" w:hAnsi="STsong" w:cs="STsong"/>
        </w:rPr>
      </w:pPr>
      <w:r>
        <w:rPr>
          <w:rFonts w:ascii="STsong" w:eastAsia="STsong" w:hAnsi="STsong" w:cs="STsong"/>
        </w:rPr>
        <w:t>图</w:t>
      </w:r>
      <w:r>
        <w:rPr>
          <w:rFonts w:ascii="STsong" w:eastAsia="STsong" w:hAnsi="STsong" w:cs="STsong"/>
        </w:rPr>
        <w:t>-</w:t>
      </w:r>
      <w:r>
        <w:rPr>
          <w:rFonts w:ascii="STsong" w:eastAsia="STsong" w:hAnsi="STsong" w:cs="STsong"/>
        </w:rPr>
        <w:t>治愈率排名后二十名的国家（条形图）</w:t>
      </w:r>
    </w:p>
    <w:p w14:paraId="25AAE007" w14:textId="77777777" w:rsidR="00C17689" w:rsidRDefault="00CD081D">
      <w:pPr>
        <w:pStyle w:val="3"/>
        <w:rPr>
          <w:rFonts w:ascii="STsong" w:eastAsia="STsong" w:hAnsi="STsong" w:cs="STsong"/>
        </w:rPr>
      </w:pPr>
      <w:bookmarkStart w:id="16" w:name="_udpx3e7p7x2a" w:colFirst="0" w:colLast="0"/>
      <w:bookmarkEnd w:id="16"/>
      <w:r>
        <w:rPr>
          <w:rFonts w:ascii="STsong" w:eastAsia="STsong" w:hAnsi="STsong" w:cs="STsong"/>
        </w:rPr>
        <w:lastRenderedPageBreak/>
        <w:t xml:space="preserve">3.1.5 </w:t>
      </w:r>
      <w:r>
        <w:rPr>
          <w:rFonts w:ascii="STsong" w:eastAsia="STsong" w:hAnsi="STsong" w:cs="STsong"/>
        </w:rPr>
        <w:t>死亡率</w:t>
      </w:r>
    </w:p>
    <w:p w14:paraId="27613167" w14:textId="77777777" w:rsidR="00C17689" w:rsidRDefault="00CD081D">
      <w:pPr>
        <w:rPr>
          <w:rFonts w:ascii="STsong" w:eastAsia="STsong" w:hAnsi="STsong" w:cs="STsong"/>
        </w:rPr>
      </w:pPr>
      <w:r>
        <w:rPr>
          <w:rFonts w:ascii="STsong" w:eastAsia="STsong" w:hAnsi="STsong" w:cs="STsong"/>
        </w:rPr>
        <w:t>接下来看一下死亡率最低的</w:t>
      </w:r>
      <w:r>
        <w:rPr>
          <w:rFonts w:ascii="STsong" w:eastAsia="STsong" w:hAnsi="STsong" w:cs="STsong"/>
        </w:rPr>
        <w:t>20</w:t>
      </w:r>
      <w:r>
        <w:rPr>
          <w:rFonts w:ascii="STsong" w:eastAsia="STsong" w:hAnsi="STsong" w:cs="STsong"/>
        </w:rPr>
        <w:t>个国家的排名。</w:t>
      </w:r>
    </w:p>
    <w:p w14:paraId="56B1137C" w14:textId="77777777" w:rsidR="00C17689" w:rsidRDefault="00CD081D">
      <w:pPr>
        <w:rPr>
          <w:rFonts w:ascii="STsong" w:eastAsia="STsong" w:hAnsi="STsong" w:cs="STsong"/>
        </w:rPr>
      </w:pPr>
      <w:r>
        <w:rPr>
          <w:rFonts w:ascii="STsong" w:eastAsia="STsong" w:hAnsi="STsong" w:cs="STsong"/>
          <w:noProof/>
        </w:rPr>
        <w:drawing>
          <wp:inline distT="114300" distB="114300" distL="114300" distR="114300" wp14:anchorId="1C522D5C" wp14:editId="17A2DC45">
            <wp:extent cx="5731200" cy="3949700"/>
            <wp:effectExtent l="0" t="0" r="0" b="0"/>
            <wp:docPr id="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5731200" cy="3949700"/>
                    </a:xfrm>
                    <a:prstGeom prst="rect">
                      <a:avLst/>
                    </a:prstGeom>
                    <a:ln/>
                  </pic:spPr>
                </pic:pic>
              </a:graphicData>
            </a:graphic>
          </wp:inline>
        </w:drawing>
      </w:r>
    </w:p>
    <w:p w14:paraId="6245586F" w14:textId="77777777" w:rsidR="00C17689" w:rsidRDefault="00CD081D">
      <w:pPr>
        <w:jc w:val="center"/>
        <w:rPr>
          <w:rFonts w:ascii="STsong" w:eastAsia="STsong" w:hAnsi="STsong" w:cs="STsong"/>
        </w:rPr>
      </w:pPr>
      <w:r>
        <w:rPr>
          <w:rFonts w:ascii="STsong" w:eastAsia="STsong" w:hAnsi="STsong" w:cs="STsong"/>
        </w:rPr>
        <w:t>图</w:t>
      </w:r>
      <w:r>
        <w:rPr>
          <w:rFonts w:ascii="STsong" w:eastAsia="STsong" w:hAnsi="STsong" w:cs="STsong"/>
        </w:rPr>
        <w:t>-</w:t>
      </w:r>
      <w:r>
        <w:rPr>
          <w:rFonts w:ascii="STsong" w:eastAsia="STsong" w:hAnsi="STsong" w:cs="STsong"/>
        </w:rPr>
        <w:t>死亡率排名最低的二十个国家</w:t>
      </w:r>
    </w:p>
    <w:p w14:paraId="195E72BE" w14:textId="77777777" w:rsidR="00C17689" w:rsidRDefault="00C17689">
      <w:pPr>
        <w:jc w:val="center"/>
        <w:rPr>
          <w:rFonts w:ascii="STsong" w:eastAsia="STsong" w:hAnsi="STsong" w:cs="STsong"/>
        </w:rPr>
      </w:pPr>
    </w:p>
    <w:p w14:paraId="5764A363" w14:textId="77777777" w:rsidR="00C17689" w:rsidRDefault="00CD081D">
      <w:pPr>
        <w:rPr>
          <w:rFonts w:ascii="STsong" w:eastAsia="STsong" w:hAnsi="STsong" w:cs="STsong"/>
        </w:rPr>
      </w:pPr>
      <w:r>
        <w:rPr>
          <w:rFonts w:ascii="STsong" w:eastAsia="STsong" w:hAnsi="STsong" w:cs="STsong"/>
        </w:rPr>
        <w:t>在关注死亡率时要结合治愈率同时分析，我们发现新加坡，卡塔尔，巴林，科威特，以色列，智利，塞尔维亚等国家的治愈率超过</w:t>
      </w:r>
      <w:r>
        <w:rPr>
          <w:rFonts w:ascii="STsong" w:eastAsia="STsong" w:hAnsi="STsong" w:cs="STsong"/>
        </w:rPr>
        <w:t>70%</w:t>
      </w:r>
      <w:r>
        <w:rPr>
          <w:rFonts w:ascii="STsong" w:eastAsia="STsong" w:hAnsi="STsong" w:cs="STsong"/>
        </w:rPr>
        <w:t>的同时，死亡率较低。</w:t>
      </w:r>
    </w:p>
    <w:p w14:paraId="4ADCE7ED" w14:textId="77777777" w:rsidR="00C17689" w:rsidRDefault="00CD081D">
      <w:pPr>
        <w:rPr>
          <w:rFonts w:ascii="STsong" w:eastAsia="STsong" w:hAnsi="STsong" w:cs="STsong"/>
        </w:rPr>
      </w:pPr>
      <w:r>
        <w:rPr>
          <w:rFonts w:ascii="STsong" w:eastAsia="STsong" w:hAnsi="STsong" w:cs="STsong"/>
          <w:noProof/>
        </w:rPr>
        <w:drawing>
          <wp:inline distT="114300" distB="114300" distL="114300" distR="114300" wp14:anchorId="5DE8FF3B" wp14:editId="4E94752A">
            <wp:extent cx="5057775" cy="3276600"/>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5057775" cy="3276600"/>
                    </a:xfrm>
                    <a:prstGeom prst="rect">
                      <a:avLst/>
                    </a:prstGeom>
                    <a:ln/>
                  </pic:spPr>
                </pic:pic>
              </a:graphicData>
            </a:graphic>
          </wp:inline>
        </w:drawing>
      </w:r>
    </w:p>
    <w:p w14:paraId="17BA5C92" w14:textId="77777777" w:rsidR="00C17689" w:rsidRDefault="00CD081D">
      <w:pPr>
        <w:jc w:val="center"/>
        <w:rPr>
          <w:rFonts w:ascii="STsong" w:eastAsia="STsong" w:hAnsi="STsong" w:cs="STsong"/>
        </w:rPr>
      </w:pPr>
      <w:r>
        <w:rPr>
          <w:rFonts w:ascii="STsong" w:eastAsia="STsong" w:hAnsi="STsong" w:cs="STsong"/>
        </w:rPr>
        <w:t>图</w:t>
      </w:r>
      <w:r>
        <w:rPr>
          <w:rFonts w:ascii="STsong" w:eastAsia="STsong" w:hAnsi="STsong" w:cs="STsong"/>
        </w:rPr>
        <w:t>-</w:t>
      </w:r>
      <w:r>
        <w:rPr>
          <w:rFonts w:ascii="STsong" w:eastAsia="STsong" w:hAnsi="STsong" w:cs="STsong"/>
        </w:rPr>
        <w:t>死亡率排名最低的二十个国家（条形图）</w:t>
      </w:r>
    </w:p>
    <w:p w14:paraId="637E0EF9" w14:textId="77777777" w:rsidR="00C17689" w:rsidRDefault="00C17689">
      <w:pPr>
        <w:jc w:val="center"/>
        <w:rPr>
          <w:rFonts w:ascii="STsong" w:eastAsia="STsong" w:hAnsi="STsong" w:cs="STsong"/>
        </w:rPr>
      </w:pPr>
    </w:p>
    <w:p w14:paraId="761160A9" w14:textId="77777777" w:rsidR="00C17689" w:rsidRDefault="00C17689">
      <w:pPr>
        <w:rPr>
          <w:rFonts w:ascii="STsong" w:eastAsia="STsong" w:hAnsi="STsong" w:cs="STsong"/>
        </w:rPr>
      </w:pPr>
    </w:p>
    <w:p w14:paraId="13B63D6A" w14:textId="77777777" w:rsidR="00C17689" w:rsidRDefault="00CD081D">
      <w:pPr>
        <w:rPr>
          <w:rFonts w:ascii="STsong" w:eastAsia="STsong" w:hAnsi="STsong" w:cs="STsong"/>
        </w:rPr>
      </w:pPr>
      <w:r>
        <w:rPr>
          <w:rFonts w:ascii="STsong" w:eastAsia="STsong" w:hAnsi="STsong" w:cs="STsong"/>
        </w:rPr>
        <w:t>由</w:t>
      </w:r>
      <w:r>
        <w:rPr>
          <w:rFonts w:ascii="STsong" w:eastAsia="STsong" w:hAnsi="STsong" w:cs="STsong"/>
        </w:rPr>
        <w:t xml:space="preserve"> ‘</w:t>
      </w:r>
      <w:r>
        <w:rPr>
          <w:rFonts w:ascii="STsong" w:eastAsia="STsong" w:hAnsi="STsong" w:cs="STsong"/>
        </w:rPr>
        <w:t>图死亡率排名最高的二十个国家</w:t>
      </w:r>
      <w:r>
        <w:rPr>
          <w:rFonts w:ascii="STsong" w:eastAsia="STsong" w:hAnsi="STsong" w:cs="STsong"/>
        </w:rPr>
        <w:t xml:space="preserve">’ </w:t>
      </w:r>
      <w:r>
        <w:rPr>
          <w:rFonts w:ascii="STsong" w:eastAsia="STsong" w:hAnsi="STsong" w:cs="STsong"/>
        </w:rPr>
        <w:t>可以看出：对于死亡率最高的二十个国家，当我们划定死亡率等于</w:t>
      </w:r>
      <w:r>
        <w:rPr>
          <w:rFonts w:ascii="STsong" w:eastAsia="STsong" w:hAnsi="STsong" w:cs="STsong"/>
        </w:rPr>
        <w:t>5%</w:t>
      </w:r>
      <w:r>
        <w:rPr>
          <w:rFonts w:ascii="STsong" w:eastAsia="STsong" w:hAnsi="STsong" w:cs="STsong"/>
        </w:rPr>
        <w:t>，</w:t>
      </w:r>
      <w:r>
        <w:rPr>
          <w:rFonts w:ascii="STsong" w:eastAsia="STsong" w:hAnsi="STsong" w:cs="STsong"/>
        </w:rPr>
        <w:t>10%</w:t>
      </w:r>
      <w:r>
        <w:rPr>
          <w:rFonts w:ascii="STsong" w:eastAsia="STsong" w:hAnsi="STsong" w:cs="STsong"/>
        </w:rPr>
        <w:t>和</w:t>
      </w:r>
      <w:r>
        <w:rPr>
          <w:rFonts w:ascii="STsong" w:eastAsia="STsong" w:hAnsi="STsong" w:cs="STsong"/>
        </w:rPr>
        <w:t>15%</w:t>
      </w:r>
      <w:r>
        <w:rPr>
          <w:rFonts w:ascii="STsong" w:eastAsia="STsong" w:hAnsi="STsong" w:cs="STsong"/>
        </w:rPr>
        <w:t>为基准线时，比利时和法国的死亡率超过了</w:t>
      </w:r>
      <w:r>
        <w:rPr>
          <w:rFonts w:ascii="STsong" w:eastAsia="STsong" w:hAnsi="STsong" w:cs="STsong"/>
        </w:rPr>
        <w:t>15%</w:t>
      </w:r>
      <w:r>
        <w:rPr>
          <w:rFonts w:ascii="STsong" w:eastAsia="STsong" w:hAnsi="STsong" w:cs="STsong"/>
        </w:rPr>
        <w:t>；意大利，英国，荷兰和墨西哥的死亡率在</w:t>
      </w:r>
      <w:r>
        <w:rPr>
          <w:rFonts w:ascii="STsong" w:eastAsia="STsong" w:hAnsi="STsong" w:cs="STsong"/>
        </w:rPr>
        <w:t>10%</w:t>
      </w:r>
      <w:r>
        <w:rPr>
          <w:rFonts w:ascii="STsong" w:eastAsia="STsong" w:hAnsi="STsong" w:cs="STsong"/>
        </w:rPr>
        <w:t>到</w:t>
      </w:r>
      <w:r>
        <w:rPr>
          <w:rFonts w:ascii="STsong" w:eastAsia="STsong" w:hAnsi="STsong" w:cs="STsong"/>
        </w:rPr>
        <w:t>15%</w:t>
      </w:r>
      <w:r>
        <w:rPr>
          <w:rFonts w:ascii="STsong" w:eastAsia="STsong" w:hAnsi="STsong" w:cs="STsong"/>
        </w:rPr>
        <w:t>之间；西班牙，瑞典，厄瓜多尔，加拿大，阿尔及利亚，爱尔兰，罗马尼亚，瑞士，印度尼西亚，美国和日本本土的死亡率</w:t>
      </w:r>
      <w:r>
        <w:rPr>
          <w:rFonts w:ascii="STsong" w:eastAsia="STsong" w:hAnsi="STsong" w:cs="STsong"/>
        </w:rPr>
        <w:t>在</w:t>
      </w:r>
      <w:r>
        <w:rPr>
          <w:rFonts w:ascii="STsong" w:eastAsia="STsong" w:hAnsi="STsong" w:cs="STsong"/>
        </w:rPr>
        <w:t>5%</w:t>
      </w:r>
      <w:r>
        <w:rPr>
          <w:rFonts w:ascii="STsong" w:eastAsia="STsong" w:hAnsi="STsong" w:cs="STsong"/>
        </w:rPr>
        <w:t>到</w:t>
      </w:r>
      <w:r>
        <w:rPr>
          <w:rFonts w:ascii="STsong" w:eastAsia="STsong" w:hAnsi="STsong" w:cs="STsong"/>
        </w:rPr>
        <w:t>10%</w:t>
      </w:r>
      <w:r>
        <w:rPr>
          <w:rFonts w:ascii="STsong" w:eastAsia="STsong" w:hAnsi="STsong" w:cs="STsong"/>
        </w:rPr>
        <w:t>之间。由此可见一部分欧美国家在此次疫情中的表现很难让人满意。</w:t>
      </w:r>
    </w:p>
    <w:p w14:paraId="515ED576" w14:textId="77777777" w:rsidR="00C17689" w:rsidRDefault="00CD081D">
      <w:pPr>
        <w:rPr>
          <w:rFonts w:ascii="STsong" w:eastAsia="STsong" w:hAnsi="STsong" w:cs="STsong"/>
        </w:rPr>
      </w:pPr>
      <w:r>
        <w:rPr>
          <w:rFonts w:ascii="STsong" w:eastAsia="STsong" w:hAnsi="STsong" w:cs="STsong"/>
          <w:noProof/>
        </w:rPr>
        <w:drawing>
          <wp:inline distT="114300" distB="114300" distL="114300" distR="114300" wp14:anchorId="305FBA54" wp14:editId="637BFBD6">
            <wp:extent cx="5057775" cy="3276600"/>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0"/>
                    <a:srcRect/>
                    <a:stretch>
                      <a:fillRect/>
                    </a:stretch>
                  </pic:blipFill>
                  <pic:spPr>
                    <a:xfrm>
                      <a:off x="0" y="0"/>
                      <a:ext cx="5057775" cy="3276600"/>
                    </a:xfrm>
                    <a:prstGeom prst="rect">
                      <a:avLst/>
                    </a:prstGeom>
                    <a:ln/>
                  </pic:spPr>
                </pic:pic>
              </a:graphicData>
            </a:graphic>
          </wp:inline>
        </w:drawing>
      </w:r>
    </w:p>
    <w:p w14:paraId="3E2FF46C" w14:textId="77777777" w:rsidR="00C17689" w:rsidRDefault="00CD081D">
      <w:pPr>
        <w:jc w:val="center"/>
        <w:rPr>
          <w:rFonts w:ascii="STsong" w:eastAsia="STsong" w:hAnsi="STsong" w:cs="STsong"/>
        </w:rPr>
      </w:pPr>
      <w:r>
        <w:rPr>
          <w:rFonts w:ascii="STsong" w:eastAsia="STsong" w:hAnsi="STsong" w:cs="STsong"/>
        </w:rPr>
        <w:t>图</w:t>
      </w:r>
      <w:r>
        <w:rPr>
          <w:rFonts w:ascii="STsong" w:eastAsia="STsong" w:hAnsi="STsong" w:cs="STsong"/>
        </w:rPr>
        <w:t>-</w:t>
      </w:r>
      <w:r>
        <w:rPr>
          <w:rFonts w:ascii="STsong" w:eastAsia="STsong" w:hAnsi="STsong" w:cs="STsong"/>
        </w:rPr>
        <w:t>死亡率排名最高的二十个国家（条形图）</w:t>
      </w:r>
    </w:p>
    <w:p w14:paraId="50C0A3EE" w14:textId="77777777" w:rsidR="00C17689" w:rsidRDefault="00C17689">
      <w:pPr>
        <w:rPr>
          <w:rFonts w:ascii="STsong" w:eastAsia="STsong" w:hAnsi="STsong" w:cs="STsong"/>
        </w:rPr>
      </w:pPr>
    </w:p>
    <w:p w14:paraId="095DD35B" w14:textId="77777777" w:rsidR="00C17689" w:rsidRDefault="00CD081D">
      <w:pPr>
        <w:rPr>
          <w:rFonts w:ascii="STsong" w:eastAsia="STsong" w:hAnsi="STsong" w:cs="STsong"/>
        </w:rPr>
      </w:pPr>
      <w:r>
        <w:rPr>
          <w:rFonts w:ascii="STsong" w:eastAsia="STsong" w:hAnsi="STsong" w:cs="STsong"/>
        </w:rPr>
        <w:t>在这份榜单中，死亡率较高同时治愈率低于</w:t>
      </w:r>
      <w:r>
        <w:rPr>
          <w:rFonts w:ascii="STsong" w:eastAsia="STsong" w:hAnsi="STsong" w:cs="STsong"/>
        </w:rPr>
        <w:t>50%</w:t>
      </w:r>
      <w:r>
        <w:rPr>
          <w:rFonts w:ascii="STsong" w:eastAsia="STsong" w:hAnsi="STsong" w:cs="STsong"/>
        </w:rPr>
        <w:t>的国家有比利时，法国，英国，荷兰，瑞典，厄瓜多尔，印度尼西亚和美国，这几个国家在此次疫情中的表现较差。</w:t>
      </w:r>
    </w:p>
    <w:p w14:paraId="6F820121" w14:textId="77777777" w:rsidR="00C17689" w:rsidRDefault="00C17689">
      <w:pPr>
        <w:rPr>
          <w:rFonts w:ascii="STsong" w:eastAsia="STsong" w:hAnsi="STsong" w:cs="STsong"/>
        </w:rPr>
      </w:pPr>
    </w:p>
    <w:p w14:paraId="69723C3B" w14:textId="77777777" w:rsidR="00C17689" w:rsidRDefault="00CD081D">
      <w:pPr>
        <w:rPr>
          <w:rFonts w:ascii="STsong" w:eastAsia="STsong" w:hAnsi="STsong" w:cs="STsong"/>
        </w:rPr>
      </w:pPr>
      <w:r>
        <w:rPr>
          <w:rFonts w:ascii="STsong" w:eastAsia="STsong" w:hAnsi="STsong" w:cs="STsong"/>
          <w:noProof/>
        </w:rPr>
        <w:lastRenderedPageBreak/>
        <w:drawing>
          <wp:inline distT="114300" distB="114300" distL="114300" distR="114300" wp14:anchorId="267919FC" wp14:editId="0EE698D7">
            <wp:extent cx="5731200" cy="3860800"/>
            <wp:effectExtent l="0" t="0" r="0" b="0"/>
            <wp:docPr id="1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1"/>
                    <a:srcRect/>
                    <a:stretch>
                      <a:fillRect/>
                    </a:stretch>
                  </pic:blipFill>
                  <pic:spPr>
                    <a:xfrm>
                      <a:off x="0" y="0"/>
                      <a:ext cx="5731200" cy="3860800"/>
                    </a:xfrm>
                    <a:prstGeom prst="rect">
                      <a:avLst/>
                    </a:prstGeom>
                    <a:ln/>
                  </pic:spPr>
                </pic:pic>
              </a:graphicData>
            </a:graphic>
          </wp:inline>
        </w:drawing>
      </w:r>
    </w:p>
    <w:p w14:paraId="5E7D9D57" w14:textId="77777777" w:rsidR="00C17689" w:rsidRDefault="00CD081D">
      <w:pPr>
        <w:jc w:val="center"/>
        <w:rPr>
          <w:rFonts w:ascii="STsong" w:eastAsia="STsong" w:hAnsi="STsong" w:cs="STsong"/>
        </w:rPr>
      </w:pPr>
      <w:r>
        <w:rPr>
          <w:rFonts w:ascii="STsong" w:eastAsia="STsong" w:hAnsi="STsong" w:cs="STsong"/>
        </w:rPr>
        <w:t>图</w:t>
      </w:r>
      <w:r>
        <w:rPr>
          <w:rFonts w:ascii="STsong" w:eastAsia="STsong" w:hAnsi="STsong" w:cs="STsong"/>
        </w:rPr>
        <w:t>-</w:t>
      </w:r>
      <w:r>
        <w:rPr>
          <w:rFonts w:ascii="STsong" w:eastAsia="STsong" w:hAnsi="STsong" w:cs="STsong"/>
        </w:rPr>
        <w:t>死亡率排名最高的二十个国家</w:t>
      </w:r>
    </w:p>
    <w:p w14:paraId="140A00C1" w14:textId="77777777" w:rsidR="00C17689" w:rsidRDefault="00C17689">
      <w:pPr>
        <w:rPr>
          <w:rFonts w:ascii="STsong" w:eastAsia="STsong" w:hAnsi="STsong" w:cs="STsong"/>
        </w:rPr>
      </w:pPr>
    </w:p>
    <w:p w14:paraId="5ECBA009" w14:textId="77777777" w:rsidR="00C17689" w:rsidRDefault="00C17689">
      <w:pPr>
        <w:rPr>
          <w:rFonts w:ascii="STsong" w:eastAsia="STsong" w:hAnsi="STsong" w:cs="STsong"/>
        </w:rPr>
      </w:pPr>
    </w:p>
    <w:p w14:paraId="44C774C0" w14:textId="77777777" w:rsidR="00C17689" w:rsidRDefault="00C17689">
      <w:pPr>
        <w:rPr>
          <w:rFonts w:ascii="STsong" w:eastAsia="STsong" w:hAnsi="STsong" w:cs="STsong"/>
        </w:rPr>
      </w:pPr>
    </w:p>
    <w:p w14:paraId="32D6D0C7" w14:textId="77777777" w:rsidR="00C17689" w:rsidRDefault="00C17689">
      <w:pPr>
        <w:rPr>
          <w:rFonts w:ascii="STsong" w:eastAsia="STsong" w:hAnsi="STsong" w:cs="STsong"/>
        </w:rPr>
      </w:pPr>
    </w:p>
    <w:p w14:paraId="761432C3" w14:textId="77777777" w:rsidR="00C17689" w:rsidRDefault="00CD081D">
      <w:pPr>
        <w:pStyle w:val="2"/>
        <w:rPr>
          <w:rFonts w:ascii="STsong" w:eastAsia="STsong" w:hAnsi="STsong" w:cs="STsong"/>
        </w:rPr>
      </w:pPr>
      <w:bookmarkStart w:id="17" w:name="_ic84j6apq55l" w:colFirst="0" w:colLast="0"/>
      <w:bookmarkEnd w:id="17"/>
      <w:r>
        <w:rPr>
          <w:rFonts w:ascii="STsong" w:eastAsia="STsong" w:hAnsi="STsong" w:cs="STsong"/>
        </w:rPr>
        <w:t xml:space="preserve">3.2 </w:t>
      </w:r>
      <w:r>
        <w:rPr>
          <w:rFonts w:ascii="STsong" w:eastAsia="STsong" w:hAnsi="STsong" w:cs="STsong"/>
        </w:rPr>
        <w:t>历史数据海内外对比（时间序列分析）</w:t>
      </w:r>
    </w:p>
    <w:p w14:paraId="7FEC6630" w14:textId="77777777" w:rsidR="00C17689" w:rsidRDefault="00CD081D">
      <w:pPr>
        <w:rPr>
          <w:rFonts w:ascii="STsong" w:eastAsia="STsong" w:hAnsi="STsong" w:cs="STsong"/>
        </w:rPr>
      </w:pPr>
      <w:r>
        <w:rPr>
          <w:rFonts w:ascii="STsong" w:eastAsia="STsong" w:hAnsi="STsong" w:cs="STsong"/>
        </w:rPr>
        <w:t>本文将主要确诊人数较多的几个国家进行分析，包括美国，意大利，日本本土，塞尔维亚以及德国。根据累计确诊，累计治愈，治愈率，累计死亡和死亡率数据进行对比。</w:t>
      </w:r>
    </w:p>
    <w:p w14:paraId="2B192950" w14:textId="77777777" w:rsidR="00C17689" w:rsidRDefault="00CD081D">
      <w:pPr>
        <w:pStyle w:val="3"/>
        <w:rPr>
          <w:rFonts w:ascii="STsong" w:eastAsia="STsong" w:hAnsi="STsong" w:cs="STsong"/>
        </w:rPr>
      </w:pPr>
      <w:bookmarkStart w:id="18" w:name="_u3no8b57akr7" w:colFirst="0" w:colLast="0"/>
      <w:bookmarkEnd w:id="18"/>
      <w:r>
        <w:rPr>
          <w:rFonts w:ascii="STsong" w:eastAsia="STsong" w:hAnsi="STsong" w:cs="STsong"/>
        </w:rPr>
        <w:t xml:space="preserve">3.2.1 </w:t>
      </w:r>
      <w:r>
        <w:rPr>
          <w:rFonts w:ascii="STsong" w:eastAsia="STsong" w:hAnsi="STsong" w:cs="STsong"/>
        </w:rPr>
        <w:t>单独分析</w:t>
      </w:r>
    </w:p>
    <w:p w14:paraId="7F52AEDC" w14:textId="77777777" w:rsidR="00C17689" w:rsidRDefault="00CD081D">
      <w:pPr>
        <w:pStyle w:val="4"/>
        <w:rPr>
          <w:rFonts w:ascii="STsong" w:eastAsia="STsong" w:hAnsi="STsong" w:cs="STsong"/>
        </w:rPr>
      </w:pPr>
      <w:bookmarkStart w:id="19" w:name="_801oyoswi058" w:colFirst="0" w:colLast="0"/>
      <w:bookmarkEnd w:id="19"/>
      <w:r>
        <w:rPr>
          <w:rFonts w:ascii="STsong" w:eastAsia="STsong" w:hAnsi="STsong" w:cs="STsong"/>
        </w:rPr>
        <w:t xml:space="preserve">3.2.1.1 </w:t>
      </w:r>
      <w:r>
        <w:rPr>
          <w:rFonts w:ascii="STsong" w:eastAsia="STsong" w:hAnsi="STsong" w:cs="STsong"/>
        </w:rPr>
        <w:t>塞尔维亚</w:t>
      </w:r>
    </w:p>
    <w:p w14:paraId="220B3518" w14:textId="77777777" w:rsidR="00C17689" w:rsidRDefault="00CD081D">
      <w:pPr>
        <w:rPr>
          <w:rFonts w:ascii="STsong" w:eastAsia="STsong" w:hAnsi="STsong" w:cs="STsong"/>
        </w:rPr>
      </w:pPr>
      <w:r>
        <w:rPr>
          <w:rFonts w:ascii="STsong" w:eastAsia="STsong" w:hAnsi="STsong" w:cs="STsong"/>
        </w:rPr>
        <w:t>整体来看塞尔维亚应对疫情的表现很好，截止到</w:t>
      </w:r>
      <w:r>
        <w:rPr>
          <w:rFonts w:ascii="STsong" w:eastAsia="STsong" w:hAnsi="STsong" w:cs="STsong"/>
        </w:rPr>
        <w:t>6.20</w:t>
      </w:r>
      <w:r>
        <w:rPr>
          <w:rFonts w:ascii="STsong" w:eastAsia="STsong" w:hAnsi="STsong" w:cs="STsong"/>
        </w:rPr>
        <w:t>晚，其治愈率为</w:t>
      </w:r>
      <w:r>
        <w:rPr>
          <w:rFonts w:ascii="STsong" w:eastAsia="STsong" w:hAnsi="STsong" w:cs="STsong"/>
        </w:rPr>
        <w:t>93.02%</w:t>
      </w:r>
      <w:r>
        <w:rPr>
          <w:rFonts w:ascii="STsong" w:eastAsia="STsong" w:hAnsi="STsong" w:cs="STsong"/>
        </w:rPr>
        <w:t>，死亡率为</w:t>
      </w:r>
      <w:r>
        <w:rPr>
          <w:rFonts w:ascii="STsong" w:eastAsia="STsong" w:hAnsi="STsong" w:cs="STsong"/>
        </w:rPr>
        <w:t>2.04%</w:t>
      </w:r>
      <w:r>
        <w:rPr>
          <w:rFonts w:ascii="STsong" w:eastAsia="STsong" w:hAnsi="STsong" w:cs="STsong"/>
        </w:rPr>
        <w:t>，累计确诊</w:t>
      </w:r>
      <w:r>
        <w:rPr>
          <w:rFonts w:ascii="STsong" w:eastAsia="STsong" w:hAnsi="STsong" w:cs="STsong"/>
        </w:rPr>
        <w:t>12709</w:t>
      </w:r>
      <w:r>
        <w:rPr>
          <w:rFonts w:ascii="STsong" w:eastAsia="STsong" w:hAnsi="STsong" w:cs="STsong"/>
        </w:rPr>
        <w:t>人，累计治愈</w:t>
      </w:r>
      <w:r>
        <w:rPr>
          <w:rFonts w:ascii="STsong" w:eastAsia="STsong" w:hAnsi="STsong" w:cs="STsong"/>
        </w:rPr>
        <w:t>11822</w:t>
      </w:r>
      <w:r>
        <w:rPr>
          <w:rFonts w:ascii="STsong" w:eastAsia="STsong" w:hAnsi="STsong" w:cs="STsong"/>
        </w:rPr>
        <w:t>人，死亡</w:t>
      </w:r>
      <w:r>
        <w:rPr>
          <w:rFonts w:ascii="STsong" w:eastAsia="STsong" w:hAnsi="STsong" w:cs="STsong"/>
        </w:rPr>
        <w:t>259</w:t>
      </w:r>
      <w:r>
        <w:rPr>
          <w:rFonts w:ascii="STsong" w:eastAsia="STsong" w:hAnsi="STsong" w:cs="STsong"/>
        </w:rPr>
        <w:t>人。</w:t>
      </w:r>
    </w:p>
    <w:p w14:paraId="2300A746" w14:textId="77777777" w:rsidR="00C17689" w:rsidRDefault="00CD081D">
      <w:pPr>
        <w:rPr>
          <w:rFonts w:ascii="STsong" w:eastAsia="STsong" w:hAnsi="STsong" w:cs="STsong"/>
        </w:rPr>
      </w:pPr>
      <w:r>
        <w:rPr>
          <w:rFonts w:ascii="STsong" w:eastAsia="STsong" w:hAnsi="STsong" w:cs="STsong"/>
        </w:rPr>
        <w:t>对塞尔维亚疫情线图以及治愈率死亡率线图分析发现六月五日至六月六日治愈人数突然从</w:t>
      </w:r>
      <w:r>
        <w:rPr>
          <w:rFonts w:ascii="STsong" w:eastAsia="STsong" w:hAnsi="STsong" w:cs="STsong"/>
        </w:rPr>
        <w:t>6931</w:t>
      </w:r>
      <w:r>
        <w:rPr>
          <w:rFonts w:ascii="STsong" w:eastAsia="STsong" w:hAnsi="STsong" w:cs="STsong"/>
        </w:rPr>
        <w:t>人增加至</w:t>
      </w:r>
      <w:r>
        <w:rPr>
          <w:rFonts w:ascii="STsong" w:eastAsia="STsong" w:hAnsi="STsong" w:cs="STsong"/>
        </w:rPr>
        <w:t>11056</w:t>
      </w:r>
      <w:r>
        <w:rPr>
          <w:rFonts w:ascii="STsong" w:eastAsia="STsong" w:hAnsi="STsong" w:cs="STsong"/>
        </w:rPr>
        <w:t>人，这一数字突变仅在微博发帖中找到了一些线索。</w:t>
      </w:r>
    </w:p>
    <w:p w14:paraId="6B1DDBD4" w14:textId="77777777" w:rsidR="00C17689" w:rsidRDefault="00C17689">
      <w:pPr>
        <w:rPr>
          <w:rFonts w:ascii="STsong" w:eastAsia="STsong" w:hAnsi="STsong" w:cs="STsong"/>
          <w:color w:val="333333"/>
          <w:sz w:val="30"/>
          <w:szCs w:val="30"/>
          <w:highlight w:val="white"/>
        </w:rPr>
      </w:pPr>
    </w:p>
    <w:tbl>
      <w:tblPr>
        <w:tblStyle w:val="a5"/>
        <w:tblW w:w="9029" w:type="dxa"/>
        <w:tblInd w:w="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4514"/>
        <w:gridCol w:w="4515"/>
      </w:tblGrid>
      <w:tr w:rsidR="00C17689" w14:paraId="5E7E56DF" w14:textId="77777777">
        <w:tc>
          <w:tcPr>
            <w:tcW w:w="4514" w:type="dxa"/>
            <w:shd w:val="clear" w:color="auto" w:fill="auto"/>
            <w:tcMar>
              <w:top w:w="100" w:type="dxa"/>
              <w:left w:w="100" w:type="dxa"/>
              <w:bottom w:w="100" w:type="dxa"/>
              <w:right w:w="100" w:type="dxa"/>
            </w:tcMar>
          </w:tcPr>
          <w:p w14:paraId="73874514" w14:textId="77777777" w:rsidR="00C17689" w:rsidRDefault="00CD081D">
            <w:pPr>
              <w:widowControl w:val="0"/>
              <w:pBdr>
                <w:top w:val="nil"/>
                <w:left w:val="nil"/>
                <w:bottom w:val="nil"/>
                <w:right w:val="nil"/>
                <w:between w:val="nil"/>
              </w:pBdr>
              <w:spacing w:line="240" w:lineRule="auto"/>
              <w:jc w:val="center"/>
              <w:rPr>
                <w:rFonts w:ascii="STsong" w:eastAsia="STsong" w:hAnsi="STsong" w:cs="STsong"/>
                <w:color w:val="333333"/>
                <w:sz w:val="30"/>
                <w:szCs w:val="30"/>
                <w:highlight w:val="white"/>
              </w:rPr>
            </w:pPr>
            <w:r>
              <w:rPr>
                <w:rFonts w:ascii="STsong" w:eastAsia="STsong" w:hAnsi="STsong" w:cs="STsong"/>
                <w:noProof/>
                <w:color w:val="333333"/>
                <w:sz w:val="30"/>
                <w:szCs w:val="30"/>
                <w:highlight w:val="white"/>
              </w:rPr>
              <w:lastRenderedPageBreak/>
              <w:drawing>
                <wp:inline distT="114300" distB="114300" distL="114300" distR="114300" wp14:anchorId="3F821DBD" wp14:editId="7DBBA6E2">
                  <wp:extent cx="2866456" cy="2014538"/>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2866456" cy="2014538"/>
                          </a:xfrm>
                          <a:prstGeom prst="rect">
                            <a:avLst/>
                          </a:prstGeom>
                          <a:ln/>
                        </pic:spPr>
                      </pic:pic>
                    </a:graphicData>
                  </a:graphic>
                </wp:inline>
              </w:drawing>
            </w:r>
          </w:p>
        </w:tc>
        <w:tc>
          <w:tcPr>
            <w:tcW w:w="4514" w:type="dxa"/>
            <w:shd w:val="clear" w:color="auto" w:fill="auto"/>
            <w:tcMar>
              <w:top w:w="100" w:type="dxa"/>
              <w:left w:w="100" w:type="dxa"/>
              <w:bottom w:w="100" w:type="dxa"/>
              <w:right w:w="100" w:type="dxa"/>
            </w:tcMar>
          </w:tcPr>
          <w:p w14:paraId="27721437" w14:textId="77777777" w:rsidR="00C17689" w:rsidRDefault="00CD081D">
            <w:pPr>
              <w:widowControl w:val="0"/>
              <w:pBdr>
                <w:top w:val="nil"/>
                <w:left w:val="nil"/>
                <w:bottom w:val="nil"/>
                <w:right w:val="nil"/>
                <w:between w:val="nil"/>
              </w:pBdr>
              <w:spacing w:line="240" w:lineRule="auto"/>
              <w:jc w:val="center"/>
              <w:rPr>
                <w:rFonts w:ascii="STsong" w:eastAsia="STsong" w:hAnsi="STsong" w:cs="STsong"/>
                <w:color w:val="333333"/>
                <w:highlight w:val="white"/>
              </w:rPr>
            </w:pPr>
            <w:r>
              <w:rPr>
                <w:rFonts w:ascii="STsong" w:eastAsia="STsong" w:hAnsi="STsong" w:cs="STsong"/>
                <w:noProof/>
                <w:color w:val="333333"/>
                <w:sz w:val="30"/>
                <w:szCs w:val="30"/>
                <w:highlight w:val="white"/>
              </w:rPr>
              <w:drawing>
                <wp:inline distT="114300" distB="114300" distL="114300" distR="114300" wp14:anchorId="22FE3A64" wp14:editId="0E12E5C6">
                  <wp:extent cx="2927152" cy="2128838"/>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2927152" cy="2128838"/>
                          </a:xfrm>
                          <a:prstGeom prst="rect">
                            <a:avLst/>
                          </a:prstGeom>
                          <a:ln/>
                        </pic:spPr>
                      </pic:pic>
                    </a:graphicData>
                  </a:graphic>
                </wp:inline>
              </w:drawing>
            </w:r>
          </w:p>
        </w:tc>
      </w:tr>
    </w:tbl>
    <w:p w14:paraId="2FD7A17F" w14:textId="77777777" w:rsidR="00C17689" w:rsidRDefault="00CD081D">
      <w:pPr>
        <w:widowControl w:val="0"/>
        <w:spacing w:line="240" w:lineRule="auto"/>
        <w:jc w:val="center"/>
        <w:rPr>
          <w:rFonts w:ascii="STsong" w:eastAsia="STsong" w:hAnsi="STsong" w:cs="STsong"/>
          <w:color w:val="333333"/>
          <w:highlight w:val="white"/>
        </w:rPr>
      </w:pPr>
      <w:r>
        <w:rPr>
          <w:rFonts w:ascii="STsong" w:eastAsia="STsong" w:hAnsi="STsong" w:cs="STsong"/>
          <w:color w:val="333333"/>
          <w:highlight w:val="white"/>
        </w:rPr>
        <w:t>图</w:t>
      </w:r>
      <w:r>
        <w:rPr>
          <w:rFonts w:ascii="STsong" w:eastAsia="STsong" w:hAnsi="STsong" w:cs="STsong"/>
          <w:color w:val="333333"/>
          <w:highlight w:val="white"/>
        </w:rPr>
        <w:t>-</w:t>
      </w:r>
      <w:r>
        <w:rPr>
          <w:rFonts w:ascii="STsong" w:eastAsia="STsong" w:hAnsi="STsong" w:cs="STsong"/>
          <w:color w:val="333333"/>
          <w:highlight w:val="white"/>
        </w:rPr>
        <w:t>塞尔维亚疫情折线图</w:t>
      </w:r>
    </w:p>
    <w:p w14:paraId="7E5B61F8" w14:textId="77777777" w:rsidR="00C17689" w:rsidRDefault="00C17689">
      <w:pPr>
        <w:rPr>
          <w:rFonts w:ascii="STsong" w:eastAsia="STsong" w:hAnsi="STsong" w:cs="STsong"/>
          <w:color w:val="333333"/>
          <w:sz w:val="30"/>
          <w:szCs w:val="30"/>
          <w:highlight w:val="white"/>
        </w:rPr>
      </w:pPr>
    </w:p>
    <w:p w14:paraId="12CA6952" w14:textId="77777777" w:rsidR="00C17689" w:rsidRDefault="00CD081D">
      <w:pPr>
        <w:rPr>
          <w:rFonts w:ascii="STsong" w:eastAsia="STsong" w:hAnsi="STsong" w:cs="STsong"/>
          <w:highlight w:val="green"/>
        </w:rPr>
      </w:pPr>
      <w:r>
        <w:rPr>
          <w:rFonts w:ascii="STsong" w:eastAsia="STsong" w:hAnsi="STsong" w:cs="STsong"/>
          <w:highlight w:val="green"/>
        </w:rPr>
        <w:t>流行病学家泰帕夫切维奇说：</w:t>
      </w:r>
      <w:r>
        <w:rPr>
          <w:rFonts w:ascii="STsong" w:eastAsia="STsong" w:hAnsi="STsong" w:cs="STsong"/>
          <w:highlight w:val="green"/>
        </w:rPr>
        <w:t>“</w:t>
      </w:r>
      <w:r>
        <w:rPr>
          <w:rFonts w:ascii="STsong" w:eastAsia="STsong" w:hAnsi="STsong" w:cs="STsong"/>
          <w:highlight w:val="green"/>
        </w:rPr>
        <w:t>治愈人数突然增加的原因是对感染者进行了新的分类。</w:t>
      </w:r>
    </w:p>
    <w:p w14:paraId="7A373CF0" w14:textId="77777777" w:rsidR="00C17689" w:rsidRDefault="00CD081D">
      <w:pPr>
        <w:rPr>
          <w:rFonts w:ascii="STsong" w:eastAsia="STsong" w:hAnsi="STsong" w:cs="STsong"/>
          <w:highlight w:val="green"/>
        </w:rPr>
      </w:pPr>
      <w:r>
        <w:rPr>
          <w:rFonts w:ascii="STsong" w:eastAsia="STsong" w:hAnsi="STsong" w:cs="STsong"/>
          <w:highlight w:val="green"/>
        </w:rPr>
        <w:t>考虑到塞尔维亚目前确诊的大部分人是无症状感染者，他们在家隔离</w:t>
      </w:r>
      <w:r>
        <w:rPr>
          <w:rFonts w:ascii="STsong" w:eastAsia="STsong" w:hAnsi="STsong" w:cs="STsong"/>
          <w:highlight w:val="green"/>
        </w:rPr>
        <w:t>14</w:t>
      </w:r>
      <w:r>
        <w:rPr>
          <w:rFonts w:ascii="STsong" w:eastAsia="STsong" w:hAnsi="STsong" w:cs="STsong"/>
          <w:highlight w:val="green"/>
        </w:rPr>
        <w:t>天后如果再次检测结果呈阴性，表明他们已经战胜了病毒，应该算治愈病例</w:t>
      </w:r>
      <w:commentRangeStart w:id="20"/>
      <w:r>
        <w:rPr>
          <w:rFonts w:ascii="STsong" w:eastAsia="STsong" w:hAnsi="STsong" w:cs="STsong"/>
          <w:highlight w:val="green"/>
        </w:rPr>
        <w:t>。</w:t>
      </w:r>
      <w:commentRangeEnd w:id="20"/>
      <w:r>
        <w:commentReference w:id="20"/>
      </w:r>
      <w:r>
        <w:rPr>
          <w:rFonts w:ascii="STsong" w:eastAsia="STsong" w:hAnsi="STsong" w:cs="STsong"/>
          <w:highlight w:val="green"/>
        </w:rPr>
        <w:t>”</w:t>
      </w:r>
    </w:p>
    <w:p w14:paraId="3429AE56" w14:textId="77777777" w:rsidR="00C17689" w:rsidRDefault="00C17689">
      <w:pPr>
        <w:rPr>
          <w:rFonts w:ascii="STsong" w:eastAsia="STsong" w:hAnsi="STsong" w:cs="STsong"/>
        </w:rPr>
      </w:pPr>
    </w:p>
    <w:p w14:paraId="3E11E97E" w14:textId="77777777" w:rsidR="00C17689" w:rsidRDefault="00CD081D">
      <w:pPr>
        <w:pStyle w:val="4"/>
        <w:rPr>
          <w:rFonts w:ascii="STsong" w:eastAsia="STsong" w:hAnsi="STsong" w:cs="STsong"/>
        </w:rPr>
      </w:pPr>
      <w:bookmarkStart w:id="21" w:name="_ecut4ah3845x" w:colFirst="0" w:colLast="0"/>
      <w:bookmarkEnd w:id="21"/>
      <w:r>
        <w:rPr>
          <w:rFonts w:ascii="STsong" w:eastAsia="STsong" w:hAnsi="STsong" w:cs="STsong"/>
        </w:rPr>
        <w:t xml:space="preserve">3.2.1.2 </w:t>
      </w:r>
      <w:r>
        <w:rPr>
          <w:rFonts w:ascii="STsong" w:eastAsia="STsong" w:hAnsi="STsong" w:cs="STsong"/>
        </w:rPr>
        <w:t>美国</w:t>
      </w:r>
    </w:p>
    <w:p w14:paraId="50374EDB" w14:textId="77777777" w:rsidR="00C17689" w:rsidRDefault="00CD081D">
      <w:pPr>
        <w:rPr>
          <w:rFonts w:ascii="STsong" w:eastAsia="STsong" w:hAnsi="STsong" w:cs="STsong"/>
        </w:rPr>
      </w:pPr>
      <w:r>
        <w:rPr>
          <w:rFonts w:ascii="STsong" w:eastAsia="STsong" w:hAnsi="STsong" w:cs="STsong"/>
        </w:rPr>
        <w:t>美国在应对疫情的表现十分一般，截止到</w:t>
      </w:r>
      <w:r>
        <w:rPr>
          <w:rFonts w:ascii="STsong" w:eastAsia="STsong" w:hAnsi="STsong" w:cs="STsong"/>
        </w:rPr>
        <w:t>6.20</w:t>
      </w:r>
      <w:r>
        <w:rPr>
          <w:rFonts w:ascii="STsong" w:eastAsia="STsong" w:hAnsi="STsong" w:cs="STsong"/>
        </w:rPr>
        <w:t>晚，其治愈率为</w:t>
      </w:r>
      <w:r>
        <w:rPr>
          <w:rFonts w:ascii="STsong" w:eastAsia="STsong" w:hAnsi="STsong" w:cs="STsong"/>
        </w:rPr>
        <w:t>40.96%</w:t>
      </w:r>
      <w:r>
        <w:rPr>
          <w:rFonts w:ascii="STsong" w:eastAsia="STsong" w:hAnsi="STsong" w:cs="STsong"/>
        </w:rPr>
        <w:t>，死亡率为</w:t>
      </w:r>
      <w:r>
        <w:rPr>
          <w:rFonts w:ascii="STsong" w:eastAsia="STsong" w:hAnsi="STsong" w:cs="STsong"/>
        </w:rPr>
        <w:t>5.31%</w:t>
      </w:r>
      <w:r>
        <w:rPr>
          <w:rFonts w:ascii="STsong" w:eastAsia="STsong" w:hAnsi="STsong" w:cs="STsong"/>
        </w:rPr>
        <w:t>，累计确诊</w:t>
      </w:r>
      <w:r>
        <w:rPr>
          <w:rFonts w:ascii="STsong" w:eastAsia="STsong" w:hAnsi="STsong" w:cs="STsong"/>
        </w:rPr>
        <w:t>2274068</w:t>
      </w:r>
      <w:r>
        <w:rPr>
          <w:rFonts w:ascii="STsong" w:eastAsia="STsong" w:hAnsi="STsong" w:cs="STsong"/>
        </w:rPr>
        <w:t>例，为全球最多，累计治愈</w:t>
      </w:r>
      <w:r>
        <w:rPr>
          <w:rFonts w:ascii="STsong" w:eastAsia="STsong" w:hAnsi="STsong" w:cs="STsong"/>
        </w:rPr>
        <w:t>931355</w:t>
      </w:r>
      <w:r>
        <w:rPr>
          <w:rFonts w:ascii="STsong" w:eastAsia="STsong" w:hAnsi="STsong" w:cs="STsong"/>
        </w:rPr>
        <w:t>例，累计死亡</w:t>
      </w:r>
      <w:r>
        <w:rPr>
          <w:rFonts w:ascii="STsong" w:eastAsia="STsong" w:hAnsi="STsong" w:cs="STsong"/>
        </w:rPr>
        <w:t>120844</w:t>
      </w:r>
      <w:r>
        <w:rPr>
          <w:rFonts w:ascii="STsong" w:eastAsia="STsong" w:hAnsi="STsong" w:cs="STsong"/>
        </w:rPr>
        <w:t>例。</w:t>
      </w:r>
    </w:p>
    <w:p w14:paraId="74D8F75B" w14:textId="77777777" w:rsidR="00C17689" w:rsidRDefault="00CD081D">
      <w:pPr>
        <w:rPr>
          <w:rFonts w:ascii="STsong" w:eastAsia="STsong" w:hAnsi="STsong" w:cs="STsong"/>
        </w:rPr>
      </w:pPr>
      <w:r>
        <w:rPr>
          <w:rFonts w:ascii="STsong" w:eastAsia="STsong" w:hAnsi="STsong" w:cs="STsong"/>
        </w:rPr>
        <w:t>对美国疫情线图以及治愈率死亡率线图分析发现：</w:t>
      </w:r>
    </w:p>
    <w:p w14:paraId="4296490E" w14:textId="77777777" w:rsidR="00C17689" w:rsidRDefault="00CD081D">
      <w:pPr>
        <w:numPr>
          <w:ilvl w:val="0"/>
          <w:numId w:val="7"/>
        </w:numPr>
        <w:rPr>
          <w:rFonts w:ascii="STsong" w:eastAsia="STsong" w:hAnsi="STsong" w:cs="STsong"/>
        </w:rPr>
      </w:pPr>
      <w:r>
        <w:rPr>
          <w:rFonts w:ascii="STsong" w:eastAsia="STsong" w:hAnsi="STsong" w:cs="STsong"/>
        </w:rPr>
        <w:t>自</w:t>
      </w:r>
      <w:r>
        <w:rPr>
          <w:rFonts w:ascii="STsong" w:eastAsia="STsong" w:hAnsi="STsong" w:cs="STsong"/>
        </w:rPr>
        <w:t>1.28</w:t>
      </w:r>
      <w:r>
        <w:rPr>
          <w:rFonts w:ascii="STsong" w:eastAsia="STsong" w:hAnsi="STsong" w:cs="STsong"/>
        </w:rPr>
        <w:t>至</w:t>
      </w:r>
      <w:r>
        <w:rPr>
          <w:rFonts w:ascii="STsong" w:eastAsia="STsong" w:hAnsi="STsong" w:cs="STsong"/>
        </w:rPr>
        <w:t>3.10</w:t>
      </w:r>
      <w:r>
        <w:rPr>
          <w:rFonts w:ascii="STsong" w:eastAsia="STsong" w:hAnsi="STsong" w:cs="STsong"/>
        </w:rPr>
        <w:t>左右这段时间，美国疫情处于一个所谓的</w:t>
      </w:r>
      <w:r>
        <w:rPr>
          <w:rFonts w:ascii="STsong" w:eastAsia="STsong" w:hAnsi="STsong" w:cs="STsong"/>
        </w:rPr>
        <w:t>‘</w:t>
      </w:r>
      <w:r>
        <w:rPr>
          <w:rFonts w:ascii="STsong" w:eastAsia="STsong" w:hAnsi="STsong" w:cs="STsong"/>
        </w:rPr>
        <w:t>平稳期</w:t>
      </w:r>
      <w:r>
        <w:rPr>
          <w:rFonts w:ascii="STsong" w:eastAsia="STsong" w:hAnsi="STsong" w:cs="STsong"/>
        </w:rPr>
        <w:t>’</w:t>
      </w:r>
      <w:r>
        <w:rPr>
          <w:rFonts w:ascii="STsong" w:eastAsia="STsong" w:hAnsi="STsong" w:cs="STsong"/>
        </w:rPr>
        <w:t>。</w:t>
      </w:r>
    </w:p>
    <w:p w14:paraId="1A7D869D" w14:textId="77777777" w:rsidR="00C17689" w:rsidRDefault="00CD081D">
      <w:pPr>
        <w:rPr>
          <w:rFonts w:ascii="STsong" w:eastAsia="STsong" w:hAnsi="STsong" w:cs="STsong"/>
          <w:color w:val="191919"/>
          <w:sz w:val="24"/>
          <w:szCs w:val="24"/>
          <w:highlight w:val="green"/>
        </w:rPr>
      </w:pPr>
      <w:r>
        <w:rPr>
          <w:rFonts w:ascii="STsong" w:eastAsia="STsong" w:hAnsi="STsong" w:cs="STsong"/>
          <w:color w:val="191919"/>
          <w:sz w:val="24"/>
          <w:szCs w:val="24"/>
          <w:highlight w:val="green"/>
        </w:rPr>
        <w:t>早在</w:t>
      </w:r>
      <w:r>
        <w:rPr>
          <w:rFonts w:ascii="STsong" w:eastAsia="STsong" w:hAnsi="STsong" w:cs="STsong"/>
          <w:color w:val="191919"/>
          <w:sz w:val="24"/>
          <w:szCs w:val="24"/>
          <w:highlight w:val="green"/>
        </w:rPr>
        <w:t>2</w:t>
      </w:r>
      <w:r>
        <w:rPr>
          <w:rFonts w:ascii="STsong" w:eastAsia="STsong" w:hAnsi="STsong" w:cs="STsong"/>
          <w:color w:val="191919"/>
          <w:sz w:val="24"/>
          <w:szCs w:val="24"/>
          <w:highlight w:val="green"/>
        </w:rPr>
        <w:t>月</w:t>
      </w:r>
      <w:r>
        <w:rPr>
          <w:rFonts w:ascii="STsong" w:eastAsia="STsong" w:hAnsi="STsong" w:cs="STsong"/>
          <w:color w:val="191919"/>
          <w:sz w:val="24"/>
          <w:szCs w:val="24"/>
          <w:highlight w:val="green"/>
        </w:rPr>
        <w:t>28</w:t>
      </w:r>
      <w:r>
        <w:rPr>
          <w:rFonts w:ascii="STsong" w:eastAsia="STsong" w:hAnsi="STsong" w:cs="STsong"/>
          <w:color w:val="191919"/>
          <w:sz w:val="24"/>
          <w:szCs w:val="24"/>
          <w:highlight w:val="green"/>
        </w:rPr>
        <w:t>日，特朗普就曾忽悠美国人民，宣称</w:t>
      </w:r>
      <w:r>
        <w:rPr>
          <w:rFonts w:ascii="STsong" w:eastAsia="STsong" w:hAnsi="STsong" w:cs="STsong"/>
          <w:color w:val="191919"/>
          <w:sz w:val="24"/>
          <w:szCs w:val="24"/>
          <w:highlight w:val="green"/>
        </w:rPr>
        <w:t>“</w:t>
      </w:r>
      <w:r>
        <w:rPr>
          <w:rFonts w:ascii="STsong" w:eastAsia="STsong" w:hAnsi="STsong" w:cs="STsong"/>
          <w:color w:val="191919"/>
          <w:sz w:val="24"/>
          <w:szCs w:val="24"/>
          <w:highlight w:val="green"/>
        </w:rPr>
        <w:t>民主党正在将新冠病毒政治化</w:t>
      </w:r>
      <w:r>
        <w:rPr>
          <w:rFonts w:ascii="STsong" w:eastAsia="STsong" w:hAnsi="STsong" w:cs="STsong"/>
          <w:color w:val="191919"/>
          <w:sz w:val="24"/>
          <w:szCs w:val="24"/>
          <w:highlight w:val="green"/>
        </w:rPr>
        <w:t>”“</w:t>
      </w:r>
      <w:r>
        <w:rPr>
          <w:rFonts w:ascii="STsong" w:eastAsia="STsong" w:hAnsi="STsong" w:cs="STsong"/>
          <w:color w:val="191919"/>
          <w:sz w:val="24"/>
          <w:szCs w:val="24"/>
          <w:highlight w:val="green"/>
        </w:rPr>
        <w:t>这是他们的新骗局</w:t>
      </w:r>
      <w:r>
        <w:rPr>
          <w:rFonts w:ascii="STsong" w:eastAsia="STsong" w:hAnsi="STsong" w:cs="STsong"/>
          <w:color w:val="191919"/>
          <w:sz w:val="24"/>
          <w:szCs w:val="24"/>
          <w:highlight w:val="green"/>
        </w:rPr>
        <w:t>”</w:t>
      </w:r>
      <w:r>
        <w:rPr>
          <w:rFonts w:ascii="STsong" w:eastAsia="STsong" w:hAnsi="STsong" w:cs="STsong"/>
          <w:color w:val="191919"/>
          <w:sz w:val="24"/>
          <w:szCs w:val="24"/>
          <w:highlight w:val="green"/>
        </w:rPr>
        <w:t>，</w:t>
      </w:r>
      <w:r>
        <w:rPr>
          <w:rFonts w:ascii="STsong" w:eastAsia="STsong" w:hAnsi="STsong" w:cs="STsong"/>
          <w:color w:val="191919"/>
          <w:sz w:val="24"/>
          <w:szCs w:val="24"/>
          <w:highlight w:val="green"/>
        </w:rPr>
        <w:t>4</w:t>
      </w:r>
      <w:r>
        <w:rPr>
          <w:rFonts w:ascii="STsong" w:eastAsia="STsong" w:hAnsi="STsong" w:cs="STsong"/>
          <w:color w:val="191919"/>
          <w:sz w:val="24"/>
          <w:szCs w:val="24"/>
          <w:highlight w:val="green"/>
        </w:rPr>
        <w:t>月份</w:t>
      </w:r>
      <w:r>
        <w:rPr>
          <w:rFonts w:ascii="STsong" w:eastAsia="STsong" w:hAnsi="STsong" w:cs="STsong"/>
          <w:color w:val="191919"/>
          <w:sz w:val="24"/>
          <w:szCs w:val="24"/>
          <w:highlight w:val="green"/>
        </w:rPr>
        <w:t>“</w:t>
      </w:r>
      <w:r>
        <w:rPr>
          <w:rFonts w:ascii="STsong" w:eastAsia="STsong" w:hAnsi="STsong" w:cs="STsong"/>
          <w:color w:val="191919"/>
          <w:sz w:val="24"/>
          <w:szCs w:val="24"/>
          <w:highlight w:val="green"/>
        </w:rPr>
        <w:t>天气暖和</w:t>
      </w:r>
      <w:r>
        <w:rPr>
          <w:rFonts w:ascii="STsong" w:eastAsia="STsong" w:hAnsi="STsong" w:cs="STsong"/>
          <w:color w:val="191919"/>
          <w:sz w:val="24"/>
          <w:szCs w:val="24"/>
          <w:highlight w:val="green"/>
        </w:rPr>
        <w:t>”</w:t>
      </w:r>
      <w:r>
        <w:rPr>
          <w:rFonts w:ascii="STsong" w:eastAsia="STsong" w:hAnsi="STsong" w:cs="STsong"/>
          <w:color w:val="191919"/>
          <w:sz w:val="24"/>
          <w:szCs w:val="24"/>
          <w:highlight w:val="green"/>
        </w:rPr>
        <w:t>后，病毒</w:t>
      </w:r>
      <w:r>
        <w:rPr>
          <w:rFonts w:ascii="STsong" w:eastAsia="STsong" w:hAnsi="STsong" w:cs="STsong"/>
          <w:color w:val="191919"/>
          <w:sz w:val="24"/>
          <w:szCs w:val="24"/>
          <w:highlight w:val="green"/>
        </w:rPr>
        <w:t>“</w:t>
      </w:r>
      <w:r>
        <w:rPr>
          <w:rFonts w:ascii="STsong" w:eastAsia="STsong" w:hAnsi="STsong" w:cs="STsong"/>
          <w:color w:val="191919"/>
          <w:sz w:val="24"/>
          <w:szCs w:val="24"/>
          <w:highlight w:val="green"/>
        </w:rPr>
        <w:t>将奇迹般消失</w:t>
      </w:r>
      <w:r>
        <w:rPr>
          <w:rFonts w:ascii="STsong" w:eastAsia="STsong" w:hAnsi="STsong" w:cs="STsong"/>
          <w:color w:val="191919"/>
          <w:sz w:val="24"/>
          <w:szCs w:val="24"/>
          <w:highlight w:val="green"/>
        </w:rPr>
        <w:t>”</w:t>
      </w:r>
      <w:commentRangeStart w:id="22"/>
      <w:r>
        <w:rPr>
          <w:rFonts w:ascii="STsong" w:eastAsia="STsong" w:hAnsi="STsong" w:cs="STsong"/>
          <w:color w:val="191919"/>
          <w:sz w:val="24"/>
          <w:szCs w:val="24"/>
          <w:highlight w:val="green"/>
        </w:rPr>
        <w:t>。</w:t>
      </w:r>
      <w:commentRangeEnd w:id="22"/>
      <w:r>
        <w:commentReference w:id="22"/>
      </w:r>
    </w:p>
    <w:p w14:paraId="5CA1F76C" w14:textId="77777777" w:rsidR="00C17689" w:rsidRDefault="00CD081D">
      <w:pPr>
        <w:numPr>
          <w:ilvl w:val="0"/>
          <w:numId w:val="6"/>
        </w:numPr>
        <w:rPr>
          <w:rFonts w:ascii="STsong" w:eastAsia="STsong" w:hAnsi="STsong" w:cs="STsong"/>
          <w:color w:val="191919"/>
          <w:sz w:val="24"/>
          <w:szCs w:val="24"/>
          <w:highlight w:val="white"/>
        </w:rPr>
      </w:pPr>
      <w:r>
        <w:rPr>
          <w:rFonts w:ascii="STsong" w:eastAsia="STsong" w:hAnsi="STsong" w:cs="STsong"/>
          <w:color w:val="191919"/>
          <w:sz w:val="24"/>
          <w:szCs w:val="24"/>
          <w:highlight w:val="white"/>
        </w:rPr>
        <w:t>相比于其他国家的确诊人数曲线呈现明显的</w:t>
      </w:r>
      <w:r>
        <w:rPr>
          <w:rFonts w:ascii="STsong" w:eastAsia="STsong" w:hAnsi="STsong" w:cs="STsong"/>
          <w:color w:val="191919"/>
          <w:sz w:val="24"/>
          <w:szCs w:val="24"/>
          <w:highlight w:val="white"/>
        </w:rPr>
        <w:t>s</w:t>
      </w:r>
      <w:r>
        <w:rPr>
          <w:rFonts w:ascii="STsong" w:eastAsia="STsong" w:hAnsi="STsong" w:cs="STsong"/>
          <w:color w:val="191919"/>
          <w:sz w:val="24"/>
          <w:szCs w:val="24"/>
          <w:highlight w:val="white"/>
        </w:rPr>
        <w:t>型曲线，美国确诊人数</w:t>
      </w:r>
      <w:r>
        <w:rPr>
          <w:rFonts w:ascii="STsong" w:eastAsia="STsong" w:hAnsi="STsong" w:cs="STsong"/>
          <w:color w:val="191919"/>
          <w:sz w:val="24"/>
          <w:szCs w:val="24"/>
          <w:highlight w:val="white"/>
        </w:rPr>
        <w:t>‘</w:t>
      </w:r>
      <w:r>
        <w:rPr>
          <w:rFonts w:ascii="STsong" w:eastAsia="STsong" w:hAnsi="STsong" w:cs="STsong"/>
          <w:color w:val="191919"/>
          <w:sz w:val="24"/>
          <w:szCs w:val="24"/>
          <w:highlight w:val="white"/>
        </w:rPr>
        <w:t>扶摇直</w:t>
      </w:r>
      <w:r>
        <w:rPr>
          <w:rFonts w:ascii="STsong" w:eastAsia="STsong" w:hAnsi="STsong" w:cs="STsong"/>
          <w:color w:val="191919"/>
          <w:sz w:val="24"/>
          <w:szCs w:val="24"/>
          <w:highlight w:val="white"/>
        </w:rPr>
        <w:t>上</w:t>
      </w:r>
      <w:r>
        <w:rPr>
          <w:rFonts w:ascii="STsong" w:eastAsia="STsong" w:hAnsi="STsong" w:cs="STsong"/>
          <w:color w:val="191919"/>
          <w:sz w:val="24"/>
          <w:szCs w:val="24"/>
          <w:highlight w:val="white"/>
        </w:rPr>
        <w:t>’</w:t>
      </w:r>
      <w:r>
        <w:rPr>
          <w:rFonts w:ascii="STsong" w:eastAsia="STsong" w:hAnsi="STsong" w:cs="STsong"/>
          <w:color w:val="191919"/>
          <w:sz w:val="24"/>
          <w:szCs w:val="24"/>
          <w:highlight w:val="white"/>
        </w:rPr>
        <w:t>，难以判断何时迎来疫情的拐点，不过目前仍旧处于抗击疫情的关键时期。、</w:t>
      </w:r>
    </w:p>
    <w:p w14:paraId="4C9DC187" w14:textId="77777777" w:rsidR="00C17689" w:rsidRDefault="00CD081D">
      <w:pPr>
        <w:numPr>
          <w:ilvl w:val="0"/>
          <w:numId w:val="6"/>
        </w:numPr>
        <w:rPr>
          <w:rFonts w:ascii="STsong" w:eastAsia="STsong" w:hAnsi="STsong" w:cs="STsong"/>
          <w:color w:val="191919"/>
          <w:sz w:val="24"/>
          <w:szCs w:val="24"/>
          <w:highlight w:val="white"/>
        </w:rPr>
      </w:pPr>
      <w:r>
        <w:rPr>
          <w:rFonts w:ascii="STsong" w:eastAsia="STsong" w:hAnsi="STsong" w:cs="STsong"/>
          <w:color w:val="191919"/>
          <w:sz w:val="24"/>
          <w:szCs w:val="24"/>
          <w:highlight w:val="white"/>
        </w:rPr>
        <w:t>截止到</w:t>
      </w:r>
      <w:r>
        <w:rPr>
          <w:rFonts w:ascii="STsong" w:eastAsia="STsong" w:hAnsi="STsong" w:cs="STsong"/>
          <w:color w:val="191919"/>
          <w:sz w:val="24"/>
          <w:szCs w:val="24"/>
          <w:highlight w:val="white"/>
        </w:rPr>
        <w:t>6.20</w:t>
      </w:r>
      <w:r>
        <w:rPr>
          <w:rFonts w:ascii="STsong" w:eastAsia="STsong" w:hAnsi="STsong" w:cs="STsong"/>
          <w:color w:val="191919"/>
          <w:sz w:val="24"/>
          <w:szCs w:val="24"/>
          <w:highlight w:val="white"/>
        </w:rPr>
        <w:t>晚，美国目前仍有</w:t>
      </w:r>
      <w:r>
        <w:rPr>
          <w:rFonts w:ascii="STsong" w:eastAsia="STsong" w:hAnsi="STsong" w:cs="STsong"/>
          <w:color w:val="191919"/>
          <w:sz w:val="24"/>
          <w:szCs w:val="24"/>
          <w:highlight w:val="white"/>
        </w:rPr>
        <w:t>1221869</w:t>
      </w:r>
      <w:r>
        <w:rPr>
          <w:rFonts w:ascii="STsong" w:eastAsia="STsong" w:hAnsi="STsong" w:cs="STsong"/>
          <w:color w:val="191919"/>
          <w:sz w:val="24"/>
          <w:szCs w:val="24"/>
          <w:highlight w:val="white"/>
        </w:rPr>
        <w:t>例病人尚未医治。</w:t>
      </w:r>
    </w:p>
    <w:p w14:paraId="5B1622F8" w14:textId="77777777" w:rsidR="00C17689" w:rsidRDefault="00CD081D">
      <w:pPr>
        <w:numPr>
          <w:ilvl w:val="0"/>
          <w:numId w:val="6"/>
        </w:numPr>
        <w:rPr>
          <w:rFonts w:ascii="STsong" w:eastAsia="STsong" w:hAnsi="STsong" w:cs="STsong"/>
          <w:color w:val="191919"/>
          <w:sz w:val="24"/>
          <w:szCs w:val="24"/>
          <w:highlight w:val="white"/>
        </w:rPr>
      </w:pPr>
      <w:r>
        <w:rPr>
          <w:rFonts w:ascii="STsong" w:eastAsia="STsong" w:hAnsi="STsong" w:cs="STsong"/>
        </w:rPr>
        <w:t>自</w:t>
      </w:r>
      <w:r>
        <w:rPr>
          <w:rFonts w:ascii="STsong" w:eastAsia="STsong" w:hAnsi="STsong" w:cs="STsong"/>
        </w:rPr>
        <w:t>1.28</w:t>
      </w:r>
      <w:r>
        <w:rPr>
          <w:rFonts w:ascii="STsong" w:eastAsia="STsong" w:hAnsi="STsong" w:cs="STsong"/>
        </w:rPr>
        <w:t>至</w:t>
      </w:r>
      <w:r>
        <w:rPr>
          <w:rFonts w:ascii="STsong" w:eastAsia="STsong" w:hAnsi="STsong" w:cs="STsong"/>
        </w:rPr>
        <w:t>3.10</w:t>
      </w:r>
      <w:r>
        <w:rPr>
          <w:rFonts w:ascii="STsong" w:eastAsia="STsong" w:hAnsi="STsong" w:cs="STsong"/>
        </w:rPr>
        <w:t>，美国大概有四十天的时间来准备抗疫，其中中国疫情在三月上旬就已经得到了有效控制（治愈率超过</w:t>
      </w:r>
      <w:r>
        <w:rPr>
          <w:rFonts w:ascii="STsong" w:eastAsia="STsong" w:hAnsi="STsong" w:cs="STsong"/>
        </w:rPr>
        <w:t>80%</w:t>
      </w:r>
      <w:r>
        <w:rPr>
          <w:rFonts w:ascii="STsong" w:eastAsia="STsong" w:hAnsi="STsong" w:cs="STsong"/>
        </w:rPr>
        <w:t>），但从目前的结果来看，似乎美国政府并没有采取有效的应对措施。</w:t>
      </w:r>
    </w:p>
    <w:p w14:paraId="7B487682" w14:textId="77777777" w:rsidR="00C17689" w:rsidRDefault="00C17689">
      <w:pPr>
        <w:rPr>
          <w:rFonts w:ascii="STsong" w:eastAsia="STsong" w:hAnsi="STsong" w:cs="STsong"/>
        </w:rPr>
      </w:pPr>
    </w:p>
    <w:tbl>
      <w:tblPr>
        <w:tblStyle w:val="a6"/>
        <w:tblW w:w="9029" w:type="dxa"/>
        <w:tblInd w:w="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4514"/>
        <w:gridCol w:w="4515"/>
      </w:tblGrid>
      <w:tr w:rsidR="00C17689" w14:paraId="21C34B85" w14:textId="77777777">
        <w:tc>
          <w:tcPr>
            <w:tcW w:w="4514" w:type="dxa"/>
            <w:shd w:val="clear" w:color="auto" w:fill="auto"/>
            <w:tcMar>
              <w:top w:w="100" w:type="dxa"/>
              <w:left w:w="100" w:type="dxa"/>
              <w:bottom w:w="100" w:type="dxa"/>
              <w:right w:w="100" w:type="dxa"/>
            </w:tcMar>
          </w:tcPr>
          <w:p w14:paraId="25F74114" w14:textId="77777777" w:rsidR="00C17689" w:rsidRDefault="00CD081D">
            <w:pPr>
              <w:widowControl w:val="0"/>
              <w:pBdr>
                <w:top w:val="nil"/>
                <w:left w:val="nil"/>
                <w:bottom w:val="nil"/>
                <w:right w:val="nil"/>
                <w:between w:val="nil"/>
              </w:pBdr>
              <w:spacing w:line="240" w:lineRule="auto"/>
              <w:rPr>
                <w:rFonts w:ascii="STsong" w:eastAsia="STsong" w:hAnsi="STsong" w:cs="STsong"/>
              </w:rPr>
            </w:pPr>
            <w:r>
              <w:rPr>
                <w:rFonts w:ascii="STsong" w:eastAsia="STsong" w:hAnsi="STsong" w:cs="STsong"/>
                <w:noProof/>
              </w:rPr>
              <w:lastRenderedPageBreak/>
              <w:drawing>
                <wp:inline distT="114300" distB="114300" distL="114300" distR="114300" wp14:anchorId="06058F6F" wp14:editId="1E5C5923">
                  <wp:extent cx="2724150" cy="1866900"/>
                  <wp:effectExtent l="0" t="0" r="0" b="0"/>
                  <wp:docPr id="3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4"/>
                          <a:srcRect/>
                          <a:stretch>
                            <a:fillRect/>
                          </a:stretch>
                        </pic:blipFill>
                        <pic:spPr>
                          <a:xfrm>
                            <a:off x="0" y="0"/>
                            <a:ext cx="2724150" cy="1866900"/>
                          </a:xfrm>
                          <a:prstGeom prst="rect">
                            <a:avLst/>
                          </a:prstGeom>
                          <a:ln/>
                        </pic:spPr>
                      </pic:pic>
                    </a:graphicData>
                  </a:graphic>
                </wp:inline>
              </w:drawing>
            </w:r>
          </w:p>
        </w:tc>
        <w:tc>
          <w:tcPr>
            <w:tcW w:w="4514" w:type="dxa"/>
            <w:shd w:val="clear" w:color="auto" w:fill="auto"/>
            <w:tcMar>
              <w:top w:w="100" w:type="dxa"/>
              <w:left w:w="100" w:type="dxa"/>
              <w:bottom w:w="100" w:type="dxa"/>
              <w:right w:w="100" w:type="dxa"/>
            </w:tcMar>
          </w:tcPr>
          <w:p w14:paraId="19886CD1" w14:textId="77777777" w:rsidR="00C17689" w:rsidRDefault="00CD081D">
            <w:pPr>
              <w:widowControl w:val="0"/>
              <w:pBdr>
                <w:top w:val="nil"/>
                <w:left w:val="nil"/>
                <w:bottom w:val="nil"/>
                <w:right w:val="nil"/>
                <w:between w:val="nil"/>
              </w:pBdr>
              <w:spacing w:line="240" w:lineRule="auto"/>
              <w:rPr>
                <w:rFonts w:ascii="STsong" w:eastAsia="STsong" w:hAnsi="STsong" w:cs="STsong"/>
              </w:rPr>
            </w:pPr>
            <w:r>
              <w:rPr>
                <w:rFonts w:ascii="STsong" w:eastAsia="STsong" w:hAnsi="STsong" w:cs="STsong"/>
                <w:noProof/>
              </w:rPr>
              <w:drawing>
                <wp:inline distT="114300" distB="114300" distL="114300" distR="114300" wp14:anchorId="57D455F3" wp14:editId="07F23B00">
                  <wp:extent cx="2724150" cy="1968500"/>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
                          <a:srcRect/>
                          <a:stretch>
                            <a:fillRect/>
                          </a:stretch>
                        </pic:blipFill>
                        <pic:spPr>
                          <a:xfrm>
                            <a:off x="0" y="0"/>
                            <a:ext cx="2724150" cy="1968500"/>
                          </a:xfrm>
                          <a:prstGeom prst="rect">
                            <a:avLst/>
                          </a:prstGeom>
                          <a:ln/>
                        </pic:spPr>
                      </pic:pic>
                    </a:graphicData>
                  </a:graphic>
                </wp:inline>
              </w:drawing>
            </w:r>
          </w:p>
        </w:tc>
      </w:tr>
    </w:tbl>
    <w:p w14:paraId="5C34ECA1" w14:textId="77777777" w:rsidR="00C17689" w:rsidRDefault="00CD081D">
      <w:pPr>
        <w:widowControl w:val="0"/>
        <w:spacing w:line="240" w:lineRule="auto"/>
        <w:jc w:val="center"/>
        <w:rPr>
          <w:rFonts w:ascii="STsong" w:eastAsia="STsong" w:hAnsi="STsong" w:cs="STsong"/>
        </w:rPr>
      </w:pPr>
      <w:r>
        <w:rPr>
          <w:rFonts w:ascii="STsong" w:eastAsia="STsong" w:hAnsi="STsong" w:cs="STsong"/>
          <w:color w:val="333333"/>
          <w:highlight w:val="white"/>
        </w:rPr>
        <w:t>图</w:t>
      </w:r>
      <w:r>
        <w:rPr>
          <w:rFonts w:ascii="STsong" w:eastAsia="STsong" w:hAnsi="STsong" w:cs="STsong"/>
          <w:color w:val="333333"/>
          <w:highlight w:val="white"/>
        </w:rPr>
        <w:t>-</w:t>
      </w:r>
      <w:r>
        <w:rPr>
          <w:rFonts w:ascii="STsong" w:eastAsia="STsong" w:hAnsi="STsong" w:cs="STsong"/>
          <w:color w:val="333333"/>
          <w:highlight w:val="white"/>
        </w:rPr>
        <w:t>美国疫情折线图</w:t>
      </w:r>
    </w:p>
    <w:p w14:paraId="7566C8FB" w14:textId="77777777" w:rsidR="00C17689" w:rsidRDefault="00CD081D">
      <w:pPr>
        <w:pStyle w:val="4"/>
        <w:rPr>
          <w:rFonts w:ascii="STsong" w:eastAsia="STsong" w:hAnsi="STsong" w:cs="STsong"/>
        </w:rPr>
      </w:pPr>
      <w:bookmarkStart w:id="23" w:name="_51r4nwpldjz5" w:colFirst="0" w:colLast="0"/>
      <w:bookmarkEnd w:id="23"/>
      <w:r>
        <w:rPr>
          <w:rFonts w:ascii="STsong" w:eastAsia="STsong" w:hAnsi="STsong" w:cs="STsong"/>
        </w:rPr>
        <w:t xml:space="preserve">3.2.1.3 </w:t>
      </w:r>
      <w:r>
        <w:rPr>
          <w:rFonts w:ascii="STsong" w:eastAsia="STsong" w:hAnsi="STsong" w:cs="STsong"/>
        </w:rPr>
        <w:t>日本本土</w:t>
      </w:r>
    </w:p>
    <w:p w14:paraId="033945FD" w14:textId="77777777" w:rsidR="00C17689" w:rsidRDefault="00CD081D">
      <w:pPr>
        <w:rPr>
          <w:rFonts w:ascii="STsong" w:eastAsia="STsong" w:hAnsi="STsong" w:cs="STsong"/>
        </w:rPr>
      </w:pPr>
      <w:r>
        <w:rPr>
          <w:rFonts w:ascii="STsong" w:eastAsia="STsong" w:hAnsi="STsong" w:cs="STsong"/>
        </w:rPr>
        <w:t>日本在应对疫情的表现中规中矩，截止到</w:t>
      </w:r>
      <w:r>
        <w:rPr>
          <w:rFonts w:ascii="STsong" w:eastAsia="STsong" w:hAnsi="STsong" w:cs="STsong"/>
        </w:rPr>
        <w:t>6.20</w:t>
      </w:r>
      <w:r>
        <w:rPr>
          <w:rFonts w:ascii="STsong" w:eastAsia="STsong" w:hAnsi="STsong" w:cs="STsong"/>
        </w:rPr>
        <w:t>晚，其治愈率为</w:t>
      </w:r>
      <w:r>
        <w:rPr>
          <w:rFonts w:ascii="STsong" w:eastAsia="STsong" w:hAnsi="STsong" w:cs="STsong"/>
        </w:rPr>
        <w:t>89.73%</w:t>
      </w:r>
      <w:r>
        <w:rPr>
          <w:rFonts w:ascii="STsong" w:eastAsia="STsong" w:hAnsi="STsong" w:cs="STsong"/>
        </w:rPr>
        <w:t>，死亡率为</w:t>
      </w:r>
      <w:r>
        <w:rPr>
          <w:rFonts w:ascii="STsong" w:eastAsia="STsong" w:hAnsi="STsong" w:cs="STsong"/>
        </w:rPr>
        <w:t>5.39%</w:t>
      </w:r>
      <w:r>
        <w:rPr>
          <w:rFonts w:ascii="STsong" w:eastAsia="STsong" w:hAnsi="STsong" w:cs="STsong"/>
        </w:rPr>
        <w:t>，累计确诊</w:t>
      </w:r>
      <w:r>
        <w:rPr>
          <w:rFonts w:ascii="STsong" w:eastAsia="STsong" w:hAnsi="STsong" w:cs="STsong"/>
        </w:rPr>
        <w:t>17658</w:t>
      </w:r>
      <w:r>
        <w:rPr>
          <w:rFonts w:ascii="STsong" w:eastAsia="STsong" w:hAnsi="STsong" w:cs="STsong"/>
        </w:rPr>
        <w:t>例，累计治愈</w:t>
      </w:r>
      <w:r>
        <w:rPr>
          <w:rFonts w:ascii="STsong" w:eastAsia="STsong" w:hAnsi="STsong" w:cs="STsong"/>
        </w:rPr>
        <w:t>15844</w:t>
      </w:r>
      <w:r>
        <w:rPr>
          <w:rFonts w:ascii="STsong" w:eastAsia="STsong" w:hAnsi="STsong" w:cs="STsong"/>
        </w:rPr>
        <w:t>例，累计死亡</w:t>
      </w:r>
      <w:r>
        <w:rPr>
          <w:rFonts w:ascii="STsong" w:eastAsia="STsong" w:hAnsi="STsong" w:cs="STsong"/>
        </w:rPr>
        <w:t>951</w:t>
      </w:r>
      <w:r>
        <w:rPr>
          <w:rFonts w:ascii="STsong" w:eastAsia="STsong" w:hAnsi="STsong" w:cs="STsong"/>
        </w:rPr>
        <w:t>例。</w:t>
      </w:r>
    </w:p>
    <w:p w14:paraId="473EB7AD" w14:textId="77777777" w:rsidR="00C17689" w:rsidRDefault="00CD081D">
      <w:pPr>
        <w:rPr>
          <w:rFonts w:ascii="STsong" w:eastAsia="STsong" w:hAnsi="STsong" w:cs="STsong"/>
        </w:rPr>
      </w:pPr>
      <w:r>
        <w:rPr>
          <w:rFonts w:ascii="STsong" w:eastAsia="STsong" w:hAnsi="STsong" w:cs="STsong"/>
        </w:rPr>
        <w:t>对日本疫情线图以及治愈率死亡率线图分析发现：</w:t>
      </w:r>
    </w:p>
    <w:p w14:paraId="4C194D9A" w14:textId="77777777" w:rsidR="00C17689" w:rsidRDefault="00CD081D">
      <w:pPr>
        <w:numPr>
          <w:ilvl w:val="0"/>
          <w:numId w:val="9"/>
        </w:numPr>
        <w:rPr>
          <w:rFonts w:ascii="STsong" w:eastAsia="STsong" w:hAnsi="STsong" w:cs="STsong"/>
        </w:rPr>
      </w:pPr>
      <w:r>
        <w:rPr>
          <w:rFonts w:ascii="STsong" w:eastAsia="STsong" w:hAnsi="STsong" w:cs="STsong"/>
        </w:rPr>
        <w:t>自</w:t>
      </w:r>
      <w:r>
        <w:rPr>
          <w:rFonts w:ascii="STsong" w:eastAsia="STsong" w:hAnsi="STsong" w:cs="STsong"/>
        </w:rPr>
        <w:t>1.28</w:t>
      </w:r>
      <w:r>
        <w:rPr>
          <w:rFonts w:ascii="STsong" w:eastAsia="STsong" w:hAnsi="STsong" w:cs="STsong"/>
        </w:rPr>
        <w:t>至</w:t>
      </w:r>
      <w:r>
        <w:rPr>
          <w:rFonts w:ascii="STsong" w:eastAsia="STsong" w:hAnsi="STsong" w:cs="STsong"/>
        </w:rPr>
        <w:t>3.28</w:t>
      </w:r>
      <w:r>
        <w:rPr>
          <w:rFonts w:ascii="STsong" w:eastAsia="STsong" w:hAnsi="STsong" w:cs="STsong"/>
        </w:rPr>
        <w:t>日都处于疫情的平稳期，在</w:t>
      </w:r>
      <w:r>
        <w:rPr>
          <w:rFonts w:ascii="STsong" w:eastAsia="STsong" w:hAnsi="STsong" w:cs="STsong"/>
        </w:rPr>
        <w:t>3.28</w:t>
      </w:r>
      <w:r>
        <w:rPr>
          <w:rFonts w:ascii="STsong" w:eastAsia="STsong" w:hAnsi="STsong" w:cs="STsong"/>
        </w:rPr>
        <w:t>日确诊人数不到</w:t>
      </w:r>
      <w:r>
        <w:rPr>
          <w:rFonts w:ascii="STsong" w:eastAsia="STsong" w:hAnsi="STsong" w:cs="STsong"/>
        </w:rPr>
        <w:t>2500</w:t>
      </w:r>
      <w:r>
        <w:rPr>
          <w:rFonts w:ascii="STsong" w:eastAsia="STsong" w:hAnsi="STsong" w:cs="STsong"/>
        </w:rPr>
        <w:t>例，但随后突然暴增，直至</w:t>
      </w:r>
      <w:r>
        <w:rPr>
          <w:rFonts w:ascii="STsong" w:eastAsia="STsong" w:hAnsi="STsong" w:cs="STsong"/>
        </w:rPr>
        <w:t>5.27</w:t>
      </w:r>
      <w:r>
        <w:rPr>
          <w:rFonts w:ascii="STsong" w:eastAsia="STsong" w:hAnsi="STsong" w:cs="STsong"/>
        </w:rPr>
        <w:t>疫情较为缓和。</w:t>
      </w:r>
    </w:p>
    <w:p w14:paraId="01C2F10E" w14:textId="77777777" w:rsidR="00C17689" w:rsidRDefault="00CD081D">
      <w:pPr>
        <w:numPr>
          <w:ilvl w:val="0"/>
          <w:numId w:val="9"/>
        </w:numPr>
        <w:rPr>
          <w:rFonts w:ascii="STsong" w:eastAsia="STsong" w:hAnsi="STsong" w:cs="STsong"/>
        </w:rPr>
      </w:pPr>
      <w:r>
        <w:rPr>
          <w:rFonts w:ascii="STsong" w:eastAsia="STsong" w:hAnsi="STsong" w:cs="STsong"/>
        </w:rPr>
        <w:t>三月份治愈率大幅波动，暂未从数据中找到某种联系。</w:t>
      </w:r>
    </w:p>
    <w:p w14:paraId="2EA64CFA" w14:textId="77777777" w:rsidR="00C17689" w:rsidRDefault="00CD081D">
      <w:pPr>
        <w:numPr>
          <w:ilvl w:val="0"/>
          <w:numId w:val="9"/>
        </w:numPr>
        <w:rPr>
          <w:rFonts w:ascii="STsong" w:eastAsia="STsong" w:hAnsi="STsong" w:cs="STsong"/>
        </w:rPr>
      </w:pPr>
      <w:r>
        <w:rPr>
          <w:rFonts w:ascii="STsong" w:eastAsia="STsong" w:hAnsi="STsong" w:cs="STsong"/>
        </w:rPr>
        <w:t>3.28</w:t>
      </w:r>
      <w:r>
        <w:rPr>
          <w:rFonts w:ascii="STsong" w:eastAsia="STsong" w:hAnsi="STsong" w:cs="STsong"/>
        </w:rPr>
        <w:t>至</w:t>
      </w:r>
      <w:r>
        <w:rPr>
          <w:rFonts w:ascii="STsong" w:eastAsia="STsong" w:hAnsi="STsong" w:cs="STsong"/>
        </w:rPr>
        <w:t>4.17</w:t>
      </w:r>
      <w:r>
        <w:rPr>
          <w:rFonts w:ascii="STsong" w:eastAsia="STsong" w:hAnsi="STsong" w:cs="STsong"/>
        </w:rPr>
        <w:t>的治愈率大幅下降是因为确诊人数在这一阶段暴增。</w:t>
      </w:r>
    </w:p>
    <w:p w14:paraId="3CE3D0B7" w14:textId="77777777" w:rsidR="00C17689" w:rsidRDefault="00C17689">
      <w:pPr>
        <w:rPr>
          <w:rFonts w:ascii="STsong" w:eastAsia="STsong" w:hAnsi="STsong" w:cs="STsong"/>
        </w:rPr>
      </w:pPr>
    </w:p>
    <w:tbl>
      <w:tblPr>
        <w:tblStyle w:val="a7"/>
        <w:tblW w:w="9029" w:type="dxa"/>
        <w:tblInd w:w="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4514"/>
        <w:gridCol w:w="4515"/>
      </w:tblGrid>
      <w:tr w:rsidR="00C17689" w14:paraId="031003B5" w14:textId="77777777">
        <w:tc>
          <w:tcPr>
            <w:tcW w:w="4514" w:type="dxa"/>
            <w:shd w:val="clear" w:color="auto" w:fill="auto"/>
            <w:tcMar>
              <w:top w:w="100" w:type="dxa"/>
              <w:left w:w="100" w:type="dxa"/>
              <w:bottom w:w="100" w:type="dxa"/>
              <w:right w:w="100" w:type="dxa"/>
            </w:tcMar>
          </w:tcPr>
          <w:p w14:paraId="0ACAC850" w14:textId="77777777" w:rsidR="00C17689" w:rsidRDefault="00CD081D">
            <w:pPr>
              <w:widowControl w:val="0"/>
              <w:pBdr>
                <w:top w:val="nil"/>
                <w:left w:val="nil"/>
                <w:bottom w:val="nil"/>
                <w:right w:val="nil"/>
                <w:between w:val="nil"/>
              </w:pBdr>
              <w:spacing w:line="240" w:lineRule="auto"/>
              <w:rPr>
                <w:rFonts w:ascii="STsong" w:eastAsia="STsong" w:hAnsi="STsong" w:cs="STsong"/>
              </w:rPr>
            </w:pPr>
            <w:r>
              <w:rPr>
                <w:rFonts w:ascii="STsong" w:eastAsia="STsong" w:hAnsi="STsong" w:cs="STsong"/>
                <w:noProof/>
              </w:rPr>
              <w:drawing>
                <wp:inline distT="114300" distB="114300" distL="114300" distR="114300" wp14:anchorId="72CE1BCE" wp14:editId="680D9F80">
                  <wp:extent cx="2724150" cy="1917700"/>
                  <wp:effectExtent l="0" t="0" r="0" b="0"/>
                  <wp:docPr id="3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6"/>
                          <a:srcRect/>
                          <a:stretch>
                            <a:fillRect/>
                          </a:stretch>
                        </pic:blipFill>
                        <pic:spPr>
                          <a:xfrm>
                            <a:off x="0" y="0"/>
                            <a:ext cx="2724150" cy="1917700"/>
                          </a:xfrm>
                          <a:prstGeom prst="rect">
                            <a:avLst/>
                          </a:prstGeom>
                          <a:ln/>
                        </pic:spPr>
                      </pic:pic>
                    </a:graphicData>
                  </a:graphic>
                </wp:inline>
              </w:drawing>
            </w:r>
          </w:p>
        </w:tc>
        <w:tc>
          <w:tcPr>
            <w:tcW w:w="4514" w:type="dxa"/>
            <w:shd w:val="clear" w:color="auto" w:fill="auto"/>
            <w:tcMar>
              <w:top w:w="100" w:type="dxa"/>
              <w:left w:w="100" w:type="dxa"/>
              <w:bottom w:w="100" w:type="dxa"/>
              <w:right w:w="100" w:type="dxa"/>
            </w:tcMar>
          </w:tcPr>
          <w:p w14:paraId="207351A6" w14:textId="77777777" w:rsidR="00C17689" w:rsidRDefault="00CD081D">
            <w:pPr>
              <w:widowControl w:val="0"/>
              <w:pBdr>
                <w:top w:val="nil"/>
                <w:left w:val="nil"/>
                <w:bottom w:val="nil"/>
                <w:right w:val="nil"/>
                <w:between w:val="nil"/>
              </w:pBdr>
              <w:spacing w:line="240" w:lineRule="auto"/>
              <w:rPr>
                <w:rFonts w:ascii="STsong" w:eastAsia="STsong" w:hAnsi="STsong" w:cs="STsong"/>
              </w:rPr>
            </w:pPr>
            <w:r>
              <w:rPr>
                <w:rFonts w:ascii="STsong" w:eastAsia="STsong" w:hAnsi="STsong" w:cs="STsong"/>
                <w:noProof/>
              </w:rPr>
              <w:drawing>
                <wp:inline distT="114300" distB="114300" distL="114300" distR="114300" wp14:anchorId="6DACE077" wp14:editId="1C2C35CF">
                  <wp:extent cx="2724150" cy="1968500"/>
                  <wp:effectExtent l="0" t="0" r="0" b="0"/>
                  <wp:docPr id="2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7"/>
                          <a:srcRect/>
                          <a:stretch>
                            <a:fillRect/>
                          </a:stretch>
                        </pic:blipFill>
                        <pic:spPr>
                          <a:xfrm>
                            <a:off x="0" y="0"/>
                            <a:ext cx="2724150" cy="1968500"/>
                          </a:xfrm>
                          <a:prstGeom prst="rect">
                            <a:avLst/>
                          </a:prstGeom>
                          <a:ln/>
                        </pic:spPr>
                      </pic:pic>
                    </a:graphicData>
                  </a:graphic>
                </wp:inline>
              </w:drawing>
            </w:r>
          </w:p>
        </w:tc>
      </w:tr>
    </w:tbl>
    <w:p w14:paraId="186AE54A" w14:textId="77777777" w:rsidR="00C17689" w:rsidRDefault="00CD081D">
      <w:pPr>
        <w:widowControl w:val="0"/>
        <w:spacing w:line="240" w:lineRule="auto"/>
        <w:jc w:val="center"/>
        <w:rPr>
          <w:rFonts w:ascii="STsong" w:eastAsia="STsong" w:hAnsi="STsong" w:cs="STsong"/>
        </w:rPr>
      </w:pPr>
      <w:r>
        <w:rPr>
          <w:rFonts w:ascii="STsong" w:eastAsia="STsong" w:hAnsi="STsong" w:cs="STsong"/>
          <w:color w:val="333333"/>
          <w:highlight w:val="white"/>
        </w:rPr>
        <w:t>图</w:t>
      </w:r>
      <w:r>
        <w:rPr>
          <w:rFonts w:ascii="STsong" w:eastAsia="STsong" w:hAnsi="STsong" w:cs="STsong"/>
          <w:color w:val="333333"/>
          <w:highlight w:val="white"/>
        </w:rPr>
        <w:t>-</w:t>
      </w:r>
      <w:r>
        <w:rPr>
          <w:rFonts w:ascii="STsong" w:eastAsia="STsong" w:hAnsi="STsong" w:cs="STsong"/>
          <w:color w:val="333333"/>
          <w:highlight w:val="white"/>
        </w:rPr>
        <w:t>日本本土疫情折线图</w:t>
      </w:r>
    </w:p>
    <w:p w14:paraId="57EAF3A4" w14:textId="77777777" w:rsidR="00C17689" w:rsidRDefault="00CD081D">
      <w:pPr>
        <w:pStyle w:val="4"/>
        <w:rPr>
          <w:rFonts w:ascii="STsong" w:eastAsia="STsong" w:hAnsi="STsong" w:cs="STsong"/>
        </w:rPr>
      </w:pPr>
      <w:bookmarkStart w:id="24" w:name="_l5pie8qqasxc" w:colFirst="0" w:colLast="0"/>
      <w:bookmarkEnd w:id="24"/>
      <w:r>
        <w:rPr>
          <w:rFonts w:ascii="STsong" w:eastAsia="STsong" w:hAnsi="STsong" w:cs="STsong"/>
        </w:rPr>
        <w:t xml:space="preserve">3.2.1.4 </w:t>
      </w:r>
      <w:r>
        <w:rPr>
          <w:rFonts w:ascii="STsong" w:eastAsia="STsong" w:hAnsi="STsong" w:cs="STsong"/>
        </w:rPr>
        <w:t>意大利</w:t>
      </w:r>
    </w:p>
    <w:p w14:paraId="6B91CE6A" w14:textId="77777777" w:rsidR="00C17689" w:rsidRDefault="00CD081D">
      <w:pPr>
        <w:rPr>
          <w:rFonts w:ascii="STsong" w:eastAsia="STsong" w:hAnsi="STsong" w:cs="STsong"/>
        </w:rPr>
      </w:pPr>
      <w:r>
        <w:rPr>
          <w:rFonts w:ascii="STsong" w:eastAsia="STsong" w:hAnsi="STsong" w:cs="STsong"/>
        </w:rPr>
        <w:t>意大利在应对疫情的表现较差，截止到</w:t>
      </w:r>
      <w:r>
        <w:rPr>
          <w:rFonts w:ascii="STsong" w:eastAsia="STsong" w:hAnsi="STsong" w:cs="STsong"/>
        </w:rPr>
        <w:t>6.20</w:t>
      </w:r>
      <w:r>
        <w:rPr>
          <w:rFonts w:ascii="STsong" w:eastAsia="STsong" w:hAnsi="STsong" w:cs="STsong"/>
        </w:rPr>
        <w:t>晚，其治愈率为</w:t>
      </w:r>
      <w:r>
        <w:rPr>
          <w:rFonts w:ascii="STsong" w:eastAsia="STsong" w:hAnsi="STsong" w:cs="STsong"/>
        </w:rPr>
        <w:t>75.81%</w:t>
      </w:r>
      <w:r>
        <w:rPr>
          <w:rFonts w:ascii="STsong" w:eastAsia="STsong" w:hAnsi="STsong" w:cs="STsong"/>
        </w:rPr>
        <w:t>，死亡率为</w:t>
      </w:r>
      <w:r>
        <w:rPr>
          <w:rFonts w:ascii="STsong" w:eastAsia="STsong" w:hAnsi="STsong" w:cs="STsong"/>
        </w:rPr>
        <w:t>14.19%</w:t>
      </w:r>
      <w:r>
        <w:rPr>
          <w:rFonts w:ascii="STsong" w:eastAsia="STsong" w:hAnsi="STsong" w:cs="STsong"/>
        </w:rPr>
        <w:t>，累计确诊</w:t>
      </w:r>
      <w:r>
        <w:rPr>
          <w:rFonts w:ascii="STsong" w:eastAsia="STsong" w:hAnsi="STsong" w:cs="STsong"/>
        </w:rPr>
        <w:t>238159</w:t>
      </w:r>
      <w:r>
        <w:rPr>
          <w:rFonts w:ascii="STsong" w:eastAsia="STsong" w:hAnsi="STsong" w:cs="STsong"/>
        </w:rPr>
        <w:t>例，累计治愈</w:t>
      </w:r>
      <w:r>
        <w:rPr>
          <w:rFonts w:ascii="STsong" w:eastAsia="STsong" w:hAnsi="STsong" w:cs="STsong"/>
        </w:rPr>
        <w:t>180544</w:t>
      </w:r>
      <w:r>
        <w:rPr>
          <w:rFonts w:ascii="STsong" w:eastAsia="STsong" w:hAnsi="STsong" w:cs="STsong"/>
        </w:rPr>
        <w:t>例，累计死亡</w:t>
      </w:r>
      <w:r>
        <w:rPr>
          <w:rFonts w:ascii="STsong" w:eastAsia="STsong" w:hAnsi="STsong" w:cs="STsong"/>
        </w:rPr>
        <w:t>34514</w:t>
      </w:r>
      <w:r>
        <w:rPr>
          <w:rFonts w:ascii="STsong" w:eastAsia="STsong" w:hAnsi="STsong" w:cs="STsong"/>
        </w:rPr>
        <w:t>例。</w:t>
      </w:r>
    </w:p>
    <w:p w14:paraId="53A8B1AA" w14:textId="77777777" w:rsidR="00C17689" w:rsidRDefault="00CD081D">
      <w:pPr>
        <w:rPr>
          <w:rFonts w:ascii="STsong" w:eastAsia="STsong" w:hAnsi="STsong" w:cs="STsong"/>
        </w:rPr>
      </w:pPr>
      <w:r>
        <w:rPr>
          <w:rFonts w:ascii="STsong" w:eastAsia="STsong" w:hAnsi="STsong" w:cs="STsong"/>
        </w:rPr>
        <w:t>对意大利疫情线图以及治愈率死亡率线图分析发现：</w:t>
      </w:r>
    </w:p>
    <w:p w14:paraId="09B4BC06" w14:textId="77777777" w:rsidR="00C17689" w:rsidRDefault="00CD081D">
      <w:pPr>
        <w:numPr>
          <w:ilvl w:val="0"/>
          <w:numId w:val="5"/>
        </w:numPr>
        <w:rPr>
          <w:rFonts w:ascii="STsong" w:eastAsia="STsong" w:hAnsi="STsong" w:cs="STsong"/>
        </w:rPr>
      </w:pPr>
      <w:r>
        <w:rPr>
          <w:rFonts w:ascii="STsong" w:eastAsia="STsong" w:hAnsi="STsong" w:cs="STsong"/>
        </w:rPr>
        <w:t>死亡率接近</w:t>
      </w:r>
      <w:r>
        <w:rPr>
          <w:rFonts w:ascii="STsong" w:eastAsia="STsong" w:hAnsi="STsong" w:cs="STsong"/>
        </w:rPr>
        <w:t>15%</w:t>
      </w:r>
      <w:r>
        <w:rPr>
          <w:rFonts w:ascii="STsong" w:eastAsia="STsong" w:hAnsi="STsong" w:cs="STsong"/>
        </w:rPr>
        <w:t>，说明应对疫情准备不足。</w:t>
      </w:r>
    </w:p>
    <w:p w14:paraId="759DEFEB" w14:textId="77777777" w:rsidR="00C17689" w:rsidRDefault="00CD081D">
      <w:pPr>
        <w:numPr>
          <w:ilvl w:val="0"/>
          <w:numId w:val="5"/>
        </w:numPr>
        <w:rPr>
          <w:rFonts w:ascii="STsong" w:eastAsia="STsong" w:hAnsi="STsong" w:cs="STsong"/>
        </w:rPr>
      </w:pPr>
      <w:r>
        <w:rPr>
          <w:rFonts w:ascii="STsong" w:eastAsia="STsong" w:hAnsi="STsong" w:cs="STsong"/>
        </w:rPr>
        <w:t>目前意大利的疫情已经进入平稳期，应该尽力救治剩余患者，同时防范二次爆发。</w:t>
      </w:r>
    </w:p>
    <w:p w14:paraId="4709FDFC" w14:textId="77777777" w:rsidR="00C17689" w:rsidRDefault="00CD081D">
      <w:pPr>
        <w:numPr>
          <w:ilvl w:val="0"/>
          <w:numId w:val="5"/>
        </w:numPr>
        <w:rPr>
          <w:rFonts w:ascii="STsong" w:eastAsia="STsong" w:hAnsi="STsong" w:cs="STsong"/>
        </w:rPr>
      </w:pPr>
      <w:r>
        <w:rPr>
          <w:rFonts w:ascii="STsong" w:eastAsia="STsong" w:hAnsi="STsong" w:cs="STsong"/>
        </w:rPr>
        <w:t>最近一周每日增长</w:t>
      </w:r>
      <w:r>
        <w:rPr>
          <w:rFonts w:ascii="STsong" w:eastAsia="STsong" w:hAnsi="STsong" w:cs="STsong"/>
        </w:rPr>
        <w:t>200-300</w:t>
      </w:r>
      <w:r>
        <w:rPr>
          <w:rFonts w:ascii="STsong" w:eastAsia="STsong" w:hAnsi="STsong" w:cs="STsong"/>
        </w:rPr>
        <w:t>人，属于可控范围。</w:t>
      </w:r>
    </w:p>
    <w:p w14:paraId="656190E0" w14:textId="77777777" w:rsidR="00C17689" w:rsidRDefault="00C17689">
      <w:pPr>
        <w:rPr>
          <w:rFonts w:ascii="STsong" w:eastAsia="STsong" w:hAnsi="STsong" w:cs="STsong"/>
        </w:rPr>
      </w:pPr>
    </w:p>
    <w:tbl>
      <w:tblPr>
        <w:tblStyle w:val="a8"/>
        <w:tblW w:w="9029" w:type="dxa"/>
        <w:tblInd w:w="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4514"/>
        <w:gridCol w:w="4515"/>
      </w:tblGrid>
      <w:tr w:rsidR="00C17689" w14:paraId="37670FFF" w14:textId="77777777">
        <w:tc>
          <w:tcPr>
            <w:tcW w:w="4514" w:type="dxa"/>
            <w:shd w:val="clear" w:color="auto" w:fill="auto"/>
            <w:tcMar>
              <w:top w:w="100" w:type="dxa"/>
              <w:left w:w="100" w:type="dxa"/>
              <w:bottom w:w="100" w:type="dxa"/>
              <w:right w:w="100" w:type="dxa"/>
            </w:tcMar>
          </w:tcPr>
          <w:p w14:paraId="6AFFC387" w14:textId="77777777" w:rsidR="00C17689" w:rsidRDefault="00CD081D">
            <w:pPr>
              <w:widowControl w:val="0"/>
              <w:pBdr>
                <w:top w:val="nil"/>
                <w:left w:val="nil"/>
                <w:bottom w:val="nil"/>
                <w:right w:val="nil"/>
                <w:between w:val="nil"/>
              </w:pBdr>
              <w:spacing w:line="240" w:lineRule="auto"/>
              <w:rPr>
                <w:rFonts w:ascii="STsong" w:eastAsia="STsong" w:hAnsi="STsong" w:cs="STsong"/>
              </w:rPr>
            </w:pPr>
            <w:r>
              <w:rPr>
                <w:rFonts w:ascii="STsong" w:eastAsia="STsong" w:hAnsi="STsong" w:cs="STsong"/>
                <w:noProof/>
              </w:rPr>
              <w:lastRenderedPageBreak/>
              <w:drawing>
                <wp:inline distT="114300" distB="114300" distL="114300" distR="114300" wp14:anchorId="67191459" wp14:editId="482E857B">
                  <wp:extent cx="2724150" cy="1866900"/>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8"/>
                          <a:srcRect/>
                          <a:stretch>
                            <a:fillRect/>
                          </a:stretch>
                        </pic:blipFill>
                        <pic:spPr>
                          <a:xfrm>
                            <a:off x="0" y="0"/>
                            <a:ext cx="2724150" cy="1866900"/>
                          </a:xfrm>
                          <a:prstGeom prst="rect">
                            <a:avLst/>
                          </a:prstGeom>
                          <a:ln/>
                        </pic:spPr>
                      </pic:pic>
                    </a:graphicData>
                  </a:graphic>
                </wp:inline>
              </w:drawing>
            </w:r>
          </w:p>
        </w:tc>
        <w:tc>
          <w:tcPr>
            <w:tcW w:w="4514" w:type="dxa"/>
            <w:shd w:val="clear" w:color="auto" w:fill="auto"/>
            <w:tcMar>
              <w:top w:w="100" w:type="dxa"/>
              <w:left w:w="100" w:type="dxa"/>
              <w:bottom w:w="100" w:type="dxa"/>
              <w:right w:w="100" w:type="dxa"/>
            </w:tcMar>
          </w:tcPr>
          <w:p w14:paraId="70FD104B" w14:textId="77777777" w:rsidR="00C17689" w:rsidRDefault="00CD081D">
            <w:pPr>
              <w:widowControl w:val="0"/>
              <w:pBdr>
                <w:top w:val="nil"/>
                <w:left w:val="nil"/>
                <w:bottom w:val="nil"/>
                <w:right w:val="nil"/>
                <w:between w:val="nil"/>
              </w:pBdr>
              <w:spacing w:line="240" w:lineRule="auto"/>
              <w:rPr>
                <w:rFonts w:ascii="STsong" w:eastAsia="STsong" w:hAnsi="STsong" w:cs="STsong"/>
              </w:rPr>
            </w:pPr>
            <w:r>
              <w:rPr>
                <w:rFonts w:ascii="STsong" w:eastAsia="STsong" w:hAnsi="STsong" w:cs="STsong"/>
                <w:noProof/>
              </w:rPr>
              <w:drawing>
                <wp:inline distT="114300" distB="114300" distL="114300" distR="114300" wp14:anchorId="3BC38FC8" wp14:editId="586FCC2A">
                  <wp:extent cx="2724150" cy="1930400"/>
                  <wp:effectExtent l="0" t="0" r="0" b="0"/>
                  <wp:docPr id="3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9"/>
                          <a:srcRect/>
                          <a:stretch>
                            <a:fillRect/>
                          </a:stretch>
                        </pic:blipFill>
                        <pic:spPr>
                          <a:xfrm>
                            <a:off x="0" y="0"/>
                            <a:ext cx="2724150" cy="1930400"/>
                          </a:xfrm>
                          <a:prstGeom prst="rect">
                            <a:avLst/>
                          </a:prstGeom>
                          <a:ln/>
                        </pic:spPr>
                      </pic:pic>
                    </a:graphicData>
                  </a:graphic>
                </wp:inline>
              </w:drawing>
            </w:r>
          </w:p>
        </w:tc>
      </w:tr>
    </w:tbl>
    <w:p w14:paraId="07DD8221" w14:textId="77777777" w:rsidR="00C17689" w:rsidRDefault="00CD081D">
      <w:pPr>
        <w:widowControl w:val="0"/>
        <w:spacing w:line="240" w:lineRule="auto"/>
        <w:jc w:val="center"/>
        <w:rPr>
          <w:rFonts w:ascii="STsong" w:eastAsia="STsong" w:hAnsi="STsong" w:cs="STsong"/>
        </w:rPr>
      </w:pPr>
      <w:r>
        <w:rPr>
          <w:rFonts w:ascii="STsong" w:eastAsia="STsong" w:hAnsi="STsong" w:cs="STsong"/>
          <w:color w:val="333333"/>
          <w:highlight w:val="white"/>
        </w:rPr>
        <w:t>图</w:t>
      </w:r>
      <w:r>
        <w:rPr>
          <w:rFonts w:ascii="STsong" w:eastAsia="STsong" w:hAnsi="STsong" w:cs="STsong"/>
          <w:color w:val="333333"/>
          <w:highlight w:val="white"/>
        </w:rPr>
        <w:t>-</w:t>
      </w:r>
      <w:r>
        <w:rPr>
          <w:rFonts w:ascii="STsong" w:eastAsia="STsong" w:hAnsi="STsong" w:cs="STsong"/>
          <w:color w:val="333333"/>
          <w:highlight w:val="white"/>
        </w:rPr>
        <w:t>意大利疫情折线图</w:t>
      </w:r>
    </w:p>
    <w:p w14:paraId="57D5F352" w14:textId="77777777" w:rsidR="00C17689" w:rsidRDefault="00CD081D">
      <w:pPr>
        <w:pStyle w:val="4"/>
        <w:rPr>
          <w:rFonts w:ascii="STsong" w:eastAsia="STsong" w:hAnsi="STsong" w:cs="STsong"/>
        </w:rPr>
      </w:pPr>
      <w:bookmarkStart w:id="25" w:name="_ihjv7dyicaov" w:colFirst="0" w:colLast="0"/>
      <w:bookmarkEnd w:id="25"/>
      <w:r>
        <w:rPr>
          <w:rFonts w:ascii="STsong" w:eastAsia="STsong" w:hAnsi="STsong" w:cs="STsong"/>
        </w:rPr>
        <w:t xml:space="preserve">3.2.1.5 </w:t>
      </w:r>
      <w:r>
        <w:rPr>
          <w:rFonts w:ascii="STsong" w:eastAsia="STsong" w:hAnsi="STsong" w:cs="STsong"/>
        </w:rPr>
        <w:t>德国</w:t>
      </w:r>
    </w:p>
    <w:p w14:paraId="45E467A2" w14:textId="77777777" w:rsidR="00C17689" w:rsidRDefault="00CD081D">
      <w:pPr>
        <w:rPr>
          <w:rFonts w:ascii="STsong" w:eastAsia="STsong" w:hAnsi="STsong" w:cs="STsong"/>
        </w:rPr>
      </w:pPr>
      <w:r>
        <w:rPr>
          <w:rFonts w:ascii="STsong" w:eastAsia="STsong" w:hAnsi="STsong" w:cs="STsong"/>
        </w:rPr>
        <w:t>德国在应对疫情的表现较好，截止到</w:t>
      </w:r>
      <w:r>
        <w:rPr>
          <w:rFonts w:ascii="STsong" w:eastAsia="STsong" w:hAnsi="STsong" w:cs="STsong"/>
        </w:rPr>
        <w:t>6.20</w:t>
      </w:r>
      <w:r>
        <w:rPr>
          <w:rFonts w:ascii="STsong" w:eastAsia="STsong" w:hAnsi="STsong" w:cs="STsong"/>
        </w:rPr>
        <w:t>晚，其治愈率为</w:t>
      </w:r>
      <w:r>
        <w:rPr>
          <w:rFonts w:ascii="STsong" w:eastAsia="STsong" w:hAnsi="STsong" w:cs="STsong"/>
        </w:rPr>
        <w:t>91.41%</w:t>
      </w:r>
      <w:r>
        <w:rPr>
          <w:rFonts w:ascii="STsong" w:eastAsia="STsong" w:hAnsi="STsong" w:cs="STsong"/>
        </w:rPr>
        <w:t>，死亡率为</w:t>
      </w:r>
      <w:r>
        <w:rPr>
          <w:rFonts w:ascii="STsong" w:eastAsia="STsong" w:hAnsi="STsong" w:cs="STsong"/>
        </w:rPr>
        <w:t>4.67%</w:t>
      </w:r>
      <w:r>
        <w:rPr>
          <w:rFonts w:ascii="STsong" w:eastAsia="STsong" w:hAnsi="STsong" w:cs="STsong"/>
        </w:rPr>
        <w:t>，累计确诊</w:t>
      </w:r>
      <w:r>
        <w:rPr>
          <w:rFonts w:ascii="STsong" w:eastAsia="STsong" w:hAnsi="STsong" w:cs="STsong"/>
        </w:rPr>
        <w:t>190274</w:t>
      </w:r>
      <w:r>
        <w:rPr>
          <w:rFonts w:ascii="STsong" w:eastAsia="STsong" w:hAnsi="STsong" w:cs="STsong"/>
        </w:rPr>
        <w:t>例，累计治愈</w:t>
      </w:r>
      <w:r>
        <w:rPr>
          <w:rFonts w:ascii="STsong" w:eastAsia="STsong" w:hAnsi="STsong" w:cs="STsong"/>
        </w:rPr>
        <w:t>173928</w:t>
      </w:r>
      <w:r>
        <w:rPr>
          <w:rFonts w:ascii="STsong" w:eastAsia="STsong" w:hAnsi="STsong" w:cs="STsong"/>
        </w:rPr>
        <w:t>例，累计死亡</w:t>
      </w:r>
      <w:r>
        <w:rPr>
          <w:rFonts w:ascii="STsong" w:eastAsia="STsong" w:hAnsi="STsong" w:cs="STsong"/>
        </w:rPr>
        <w:t>8887</w:t>
      </w:r>
      <w:r>
        <w:rPr>
          <w:rFonts w:ascii="STsong" w:eastAsia="STsong" w:hAnsi="STsong" w:cs="STsong"/>
        </w:rPr>
        <w:t>例。</w:t>
      </w:r>
    </w:p>
    <w:p w14:paraId="66687955" w14:textId="77777777" w:rsidR="00C17689" w:rsidRDefault="00CD081D">
      <w:pPr>
        <w:rPr>
          <w:rFonts w:ascii="STsong" w:eastAsia="STsong" w:hAnsi="STsong" w:cs="STsong"/>
        </w:rPr>
      </w:pPr>
      <w:r>
        <w:rPr>
          <w:rFonts w:ascii="STsong" w:eastAsia="STsong" w:hAnsi="STsong" w:cs="STsong"/>
        </w:rPr>
        <w:t>对德国疫情线图以及治愈率死亡率线图分析发现：</w:t>
      </w:r>
    </w:p>
    <w:p w14:paraId="510396A8" w14:textId="77777777" w:rsidR="00C17689" w:rsidRDefault="00CD081D">
      <w:pPr>
        <w:numPr>
          <w:ilvl w:val="0"/>
          <w:numId w:val="1"/>
        </w:numPr>
        <w:rPr>
          <w:rFonts w:ascii="STsong" w:eastAsia="STsong" w:hAnsi="STsong" w:cs="STsong"/>
        </w:rPr>
      </w:pPr>
      <w:r>
        <w:rPr>
          <w:rFonts w:ascii="STsong" w:eastAsia="STsong" w:hAnsi="STsong" w:cs="STsong"/>
        </w:rPr>
        <w:t>2.17-3.8</w:t>
      </w:r>
      <w:r>
        <w:rPr>
          <w:rFonts w:ascii="STsong" w:eastAsia="STsong" w:hAnsi="STsong" w:cs="STsong"/>
        </w:rPr>
        <w:t>这段时期的治愈率波动是因为确诊人数较少，得到了有效的治疗。</w:t>
      </w:r>
    </w:p>
    <w:p w14:paraId="11B790A3" w14:textId="77777777" w:rsidR="00C17689" w:rsidRDefault="00CD081D">
      <w:pPr>
        <w:numPr>
          <w:ilvl w:val="0"/>
          <w:numId w:val="1"/>
        </w:numPr>
        <w:rPr>
          <w:rFonts w:ascii="STsong" w:eastAsia="STsong" w:hAnsi="STsong" w:cs="STsong"/>
        </w:rPr>
      </w:pPr>
      <w:r>
        <w:rPr>
          <w:rFonts w:ascii="STsong" w:eastAsia="STsong" w:hAnsi="STsong" w:cs="STsong"/>
        </w:rPr>
        <w:t>目前德国已经进入疫情的平稳期，但仍不能掉以轻心，因为</w:t>
      </w:r>
      <w:r>
        <w:rPr>
          <w:rFonts w:ascii="STsong" w:eastAsia="STsong" w:hAnsi="STsong" w:cs="STsong"/>
        </w:rPr>
        <w:t>6.18</w:t>
      </w:r>
      <w:r>
        <w:rPr>
          <w:rFonts w:ascii="STsong" w:eastAsia="STsong" w:hAnsi="STsong" w:cs="STsong"/>
        </w:rPr>
        <w:t>日新确诊人数</w:t>
      </w:r>
      <w:r>
        <w:rPr>
          <w:rFonts w:ascii="STsong" w:eastAsia="STsong" w:hAnsi="STsong" w:cs="STsong"/>
        </w:rPr>
        <w:t>1038</w:t>
      </w:r>
      <w:r>
        <w:rPr>
          <w:rFonts w:ascii="STsong" w:eastAsia="STsong" w:hAnsi="STsong" w:cs="STsong"/>
        </w:rPr>
        <w:t>，</w:t>
      </w:r>
      <w:r>
        <w:rPr>
          <w:rFonts w:ascii="STsong" w:eastAsia="STsong" w:hAnsi="STsong" w:cs="STsong"/>
        </w:rPr>
        <w:t xml:space="preserve"> 6.19</w:t>
      </w:r>
      <w:r>
        <w:rPr>
          <w:rFonts w:ascii="STsong" w:eastAsia="STsong" w:hAnsi="STsong" w:cs="STsong"/>
        </w:rPr>
        <w:t>日新确诊人数</w:t>
      </w:r>
      <w:r>
        <w:rPr>
          <w:rFonts w:ascii="STsong" w:eastAsia="STsong" w:hAnsi="STsong" w:cs="STsong"/>
        </w:rPr>
        <w:t>762</w:t>
      </w:r>
      <w:r>
        <w:rPr>
          <w:rFonts w:ascii="STsong" w:eastAsia="STsong" w:hAnsi="STsong" w:cs="STsong"/>
        </w:rPr>
        <w:t>，较前几日有大幅增长。</w:t>
      </w:r>
    </w:p>
    <w:p w14:paraId="4A347C61" w14:textId="77777777" w:rsidR="00C17689" w:rsidRDefault="00C17689">
      <w:pPr>
        <w:rPr>
          <w:rFonts w:ascii="STsong" w:eastAsia="STsong" w:hAnsi="STsong" w:cs="STsong"/>
        </w:rPr>
      </w:pPr>
    </w:p>
    <w:tbl>
      <w:tblPr>
        <w:tblStyle w:val="a9"/>
        <w:tblW w:w="9029" w:type="dxa"/>
        <w:tblInd w:w="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4514"/>
        <w:gridCol w:w="4515"/>
      </w:tblGrid>
      <w:tr w:rsidR="00C17689" w14:paraId="71A196B0" w14:textId="77777777">
        <w:trPr>
          <w:trHeight w:val="3420"/>
        </w:trPr>
        <w:tc>
          <w:tcPr>
            <w:tcW w:w="4514" w:type="dxa"/>
            <w:shd w:val="clear" w:color="auto" w:fill="auto"/>
            <w:tcMar>
              <w:top w:w="100" w:type="dxa"/>
              <w:left w:w="100" w:type="dxa"/>
              <w:bottom w:w="100" w:type="dxa"/>
              <w:right w:w="100" w:type="dxa"/>
            </w:tcMar>
          </w:tcPr>
          <w:p w14:paraId="5A9473CC" w14:textId="77777777" w:rsidR="00C17689" w:rsidRDefault="00CD081D">
            <w:pPr>
              <w:widowControl w:val="0"/>
              <w:pBdr>
                <w:top w:val="nil"/>
                <w:left w:val="nil"/>
                <w:bottom w:val="nil"/>
                <w:right w:val="nil"/>
                <w:between w:val="nil"/>
              </w:pBdr>
              <w:spacing w:line="240" w:lineRule="auto"/>
              <w:rPr>
                <w:rFonts w:ascii="STsong" w:eastAsia="STsong" w:hAnsi="STsong" w:cs="STsong"/>
              </w:rPr>
            </w:pPr>
            <w:r>
              <w:rPr>
                <w:rFonts w:ascii="STsong" w:eastAsia="STsong" w:hAnsi="STsong" w:cs="STsong"/>
                <w:noProof/>
              </w:rPr>
              <w:drawing>
                <wp:inline distT="114300" distB="114300" distL="114300" distR="114300" wp14:anchorId="53F83F4C" wp14:editId="75A130DB">
                  <wp:extent cx="2724150" cy="1905000"/>
                  <wp:effectExtent l="0" t="0" r="0" b="0"/>
                  <wp:docPr id="3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0"/>
                          <a:srcRect/>
                          <a:stretch>
                            <a:fillRect/>
                          </a:stretch>
                        </pic:blipFill>
                        <pic:spPr>
                          <a:xfrm>
                            <a:off x="0" y="0"/>
                            <a:ext cx="2724150" cy="1905000"/>
                          </a:xfrm>
                          <a:prstGeom prst="rect">
                            <a:avLst/>
                          </a:prstGeom>
                          <a:ln/>
                        </pic:spPr>
                      </pic:pic>
                    </a:graphicData>
                  </a:graphic>
                </wp:inline>
              </w:drawing>
            </w:r>
          </w:p>
        </w:tc>
        <w:tc>
          <w:tcPr>
            <w:tcW w:w="4514" w:type="dxa"/>
            <w:shd w:val="clear" w:color="auto" w:fill="auto"/>
            <w:tcMar>
              <w:top w:w="100" w:type="dxa"/>
              <w:left w:w="100" w:type="dxa"/>
              <w:bottom w:w="100" w:type="dxa"/>
              <w:right w:w="100" w:type="dxa"/>
            </w:tcMar>
          </w:tcPr>
          <w:p w14:paraId="0C2B3BCB" w14:textId="77777777" w:rsidR="00C17689" w:rsidRDefault="00CD081D">
            <w:pPr>
              <w:widowControl w:val="0"/>
              <w:pBdr>
                <w:top w:val="nil"/>
                <w:left w:val="nil"/>
                <w:bottom w:val="nil"/>
                <w:right w:val="nil"/>
                <w:between w:val="nil"/>
              </w:pBdr>
              <w:spacing w:line="240" w:lineRule="auto"/>
              <w:rPr>
                <w:rFonts w:ascii="STsong" w:eastAsia="STsong" w:hAnsi="STsong" w:cs="STsong"/>
              </w:rPr>
            </w:pPr>
            <w:r>
              <w:rPr>
                <w:rFonts w:ascii="STsong" w:eastAsia="STsong" w:hAnsi="STsong" w:cs="STsong"/>
                <w:noProof/>
              </w:rPr>
              <w:drawing>
                <wp:inline distT="114300" distB="114300" distL="114300" distR="114300" wp14:anchorId="43DC3120" wp14:editId="7155844B">
                  <wp:extent cx="2724150" cy="1968500"/>
                  <wp:effectExtent l="0" t="0" r="0" b="0"/>
                  <wp:docPr id="2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1"/>
                          <a:srcRect/>
                          <a:stretch>
                            <a:fillRect/>
                          </a:stretch>
                        </pic:blipFill>
                        <pic:spPr>
                          <a:xfrm>
                            <a:off x="0" y="0"/>
                            <a:ext cx="2724150" cy="1968500"/>
                          </a:xfrm>
                          <a:prstGeom prst="rect">
                            <a:avLst/>
                          </a:prstGeom>
                          <a:ln/>
                        </pic:spPr>
                      </pic:pic>
                    </a:graphicData>
                  </a:graphic>
                </wp:inline>
              </w:drawing>
            </w:r>
          </w:p>
        </w:tc>
      </w:tr>
    </w:tbl>
    <w:p w14:paraId="5F1EC3C3" w14:textId="77777777" w:rsidR="00C17689" w:rsidRDefault="00CD081D">
      <w:pPr>
        <w:widowControl w:val="0"/>
        <w:spacing w:line="240" w:lineRule="auto"/>
        <w:jc w:val="center"/>
        <w:rPr>
          <w:rFonts w:ascii="STsong" w:eastAsia="STsong" w:hAnsi="STsong" w:cs="STsong"/>
        </w:rPr>
      </w:pPr>
      <w:r>
        <w:rPr>
          <w:rFonts w:ascii="STsong" w:eastAsia="STsong" w:hAnsi="STsong" w:cs="STsong"/>
          <w:color w:val="333333"/>
          <w:highlight w:val="white"/>
        </w:rPr>
        <w:t>图</w:t>
      </w:r>
      <w:r>
        <w:rPr>
          <w:rFonts w:ascii="STsong" w:eastAsia="STsong" w:hAnsi="STsong" w:cs="STsong"/>
          <w:color w:val="333333"/>
          <w:highlight w:val="white"/>
        </w:rPr>
        <w:t>-</w:t>
      </w:r>
      <w:r>
        <w:rPr>
          <w:rFonts w:ascii="STsong" w:eastAsia="STsong" w:hAnsi="STsong" w:cs="STsong"/>
          <w:color w:val="333333"/>
          <w:highlight w:val="white"/>
        </w:rPr>
        <w:t>德国疫情折线图</w:t>
      </w:r>
    </w:p>
    <w:p w14:paraId="3A490A59" w14:textId="77777777" w:rsidR="00C17689" w:rsidRDefault="00CD081D">
      <w:pPr>
        <w:pStyle w:val="4"/>
        <w:rPr>
          <w:rFonts w:ascii="STsong" w:eastAsia="STsong" w:hAnsi="STsong" w:cs="STsong"/>
        </w:rPr>
      </w:pPr>
      <w:bookmarkStart w:id="26" w:name="_h8n1b9137ooh" w:colFirst="0" w:colLast="0"/>
      <w:bookmarkEnd w:id="26"/>
      <w:r>
        <w:rPr>
          <w:rFonts w:ascii="STsong" w:eastAsia="STsong" w:hAnsi="STsong" w:cs="STsong"/>
        </w:rPr>
        <w:t xml:space="preserve">3.2.1.6 </w:t>
      </w:r>
      <w:r>
        <w:rPr>
          <w:rFonts w:ascii="STsong" w:eastAsia="STsong" w:hAnsi="STsong" w:cs="STsong"/>
        </w:rPr>
        <w:t>中国</w:t>
      </w:r>
    </w:p>
    <w:p w14:paraId="1F1ED180" w14:textId="77777777" w:rsidR="00C17689" w:rsidRDefault="00CD081D">
      <w:pPr>
        <w:rPr>
          <w:rFonts w:ascii="STsong" w:eastAsia="STsong" w:hAnsi="STsong" w:cs="STsong"/>
        </w:rPr>
      </w:pPr>
      <w:r>
        <w:rPr>
          <w:rFonts w:ascii="STsong" w:eastAsia="STsong" w:hAnsi="STsong" w:cs="STsong"/>
        </w:rPr>
        <w:t>中国在应对疫情的表现较好，截止到</w:t>
      </w:r>
      <w:r>
        <w:rPr>
          <w:rFonts w:ascii="STsong" w:eastAsia="STsong" w:hAnsi="STsong" w:cs="STsong"/>
        </w:rPr>
        <w:t>6.20</w:t>
      </w:r>
      <w:r>
        <w:rPr>
          <w:rFonts w:ascii="STsong" w:eastAsia="STsong" w:hAnsi="STsong" w:cs="STsong"/>
        </w:rPr>
        <w:t>晚，其治愈率为</w:t>
      </w:r>
      <w:r>
        <w:rPr>
          <w:rFonts w:ascii="STsong" w:eastAsia="STsong" w:hAnsi="STsong" w:cs="STsong"/>
        </w:rPr>
        <w:t>94.09%</w:t>
      </w:r>
      <w:r>
        <w:rPr>
          <w:rFonts w:ascii="STsong" w:eastAsia="STsong" w:hAnsi="STsong" w:cs="STsong"/>
        </w:rPr>
        <w:t>，死亡率为</w:t>
      </w:r>
      <w:r>
        <w:rPr>
          <w:rFonts w:ascii="STsong" w:eastAsia="STsong" w:hAnsi="STsong" w:cs="STsong"/>
        </w:rPr>
        <w:t>5.56%</w:t>
      </w:r>
      <w:r>
        <w:rPr>
          <w:rFonts w:ascii="STsong" w:eastAsia="STsong" w:hAnsi="STsong" w:cs="STsong"/>
        </w:rPr>
        <w:t>，累计确诊</w:t>
      </w:r>
      <w:r>
        <w:rPr>
          <w:rFonts w:ascii="STsong" w:eastAsia="STsong" w:hAnsi="STsong" w:cs="STsong"/>
        </w:rPr>
        <w:t>83325</w:t>
      </w:r>
      <w:r>
        <w:rPr>
          <w:rFonts w:ascii="STsong" w:eastAsia="STsong" w:hAnsi="STsong" w:cs="STsong"/>
        </w:rPr>
        <w:t>例，累计治愈</w:t>
      </w:r>
      <w:r>
        <w:rPr>
          <w:rFonts w:ascii="STsong" w:eastAsia="STsong" w:hAnsi="STsong" w:cs="STsong"/>
        </w:rPr>
        <w:t>78398</w:t>
      </w:r>
      <w:r>
        <w:rPr>
          <w:rFonts w:ascii="STsong" w:eastAsia="STsong" w:hAnsi="STsong" w:cs="STsong"/>
        </w:rPr>
        <w:t>例，累计死亡</w:t>
      </w:r>
      <w:r>
        <w:rPr>
          <w:rFonts w:ascii="STsong" w:eastAsia="STsong" w:hAnsi="STsong" w:cs="STsong"/>
        </w:rPr>
        <w:t>4634</w:t>
      </w:r>
      <w:r>
        <w:rPr>
          <w:rFonts w:ascii="STsong" w:eastAsia="STsong" w:hAnsi="STsong" w:cs="STsong"/>
        </w:rPr>
        <w:t>例。</w:t>
      </w:r>
    </w:p>
    <w:p w14:paraId="7C57D4D1" w14:textId="77777777" w:rsidR="00C17689" w:rsidRDefault="00CD081D">
      <w:pPr>
        <w:rPr>
          <w:rFonts w:ascii="STsong" w:eastAsia="STsong" w:hAnsi="STsong" w:cs="STsong"/>
        </w:rPr>
      </w:pPr>
      <w:r>
        <w:rPr>
          <w:rFonts w:ascii="STsong" w:eastAsia="STsong" w:hAnsi="STsong" w:cs="STsong"/>
        </w:rPr>
        <w:t>对中国疫情线图以及治愈率死亡率线图分析发现：</w:t>
      </w:r>
    </w:p>
    <w:p w14:paraId="508C5467" w14:textId="77777777" w:rsidR="00C17689" w:rsidRDefault="00CD081D">
      <w:pPr>
        <w:numPr>
          <w:ilvl w:val="0"/>
          <w:numId w:val="1"/>
        </w:numPr>
        <w:rPr>
          <w:rFonts w:ascii="STsong" w:eastAsia="STsong" w:hAnsi="STsong" w:cs="STsong"/>
        </w:rPr>
      </w:pPr>
      <w:r>
        <w:rPr>
          <w:rFonts w:ascii="STsong" w:eastAsia="STsong" w:hAnsi="STsong" w:cs="STsong"/>
        </w:rPr>
        <w:t>政府反应速度非常快，</w:t>
      </w:r>
      <w:r>
        <w:rPr>
          <w:rFonts w:ascii="STsong" w:eastAsia="STsong" w:hAnsi="STsong" w:cs="STsong"/>
        </w:rPr>
        <w:t>1.20</w:t>
      </w:r>
      <w:r>
        <w:rPr>
          <w:rFonts w:ascii="STsong" w:eastAsia="STsong" w:hAnsi="STsong" w:cs="STsong"/>
        </w:rPr>
        <w:t>出现疫情后，在两到三周的时间内迅速做出反应，具体表现为：</w:t>
      </w:r>
    </w:p>
    <w:p w14:paraId="328EE4A3" w14:textId="77777777" w:rsidR="00C17689" w:rsidRDefault="00CD081D">
      <w:pPr>
        <w:numPr>
          <w:ilvl w:val="1"/>
          <w:numId w:val="1"/>
        </w:numPr>
        <w:rPr>
          <w:rFonts w:ascii="STsong" w:eastAsia="STsong" w:hAnsi="STsong" w:cs="STsong"/>
        </w:rPr>
      </w:pPr>
      <w:r>
        <w:rPr>
          <w:rFonts w:ascii="STsong" w:eastAsia="STsong" w:hAnsi="STsong" w:cs="STsong"/>
        </w:rPr>
        <w:t>确诊病例增加，说明已经找到了检测方法。</w:t>
      </w:r>
    </w:p>
    <w:p w14:paraId="2EE6064D" w14:textId="77777777" w:rsidR="00C17689" w:rsidRDefault="00CD081D">
      <w:pPr>
        <w:numPr>
          <w:ilvl w:val="1"/>
          <w:numId w:val="1"/>
        </w:numPr>
        <w:rPr>
          <w:rFonts w:ascii="STsong" w:eastAsia="STsong" w:hAnsi="STsong" w:cs="STsong"/>
        </w:rPr>
      </w:pPr>
      <w:r>
        <w:rPr>
          <w:rFonts w:ascii="STsong" w:eastAsia="STsong" w:hAnsi="STsong" w:cs="STsong"/>
        </w:rPr>
        <w:t>2.09</w:t>
      </w:r>
      <w:r>
        <w:rPr>
          <w:rFonts w:ascii="STsong" w:eastAsia="STsong" w:hAnsi="STsong" w:cs="STsong"/>
        </w:rPr>
        <w:t>之后，治愈率稳步增加。</w:t>
      </w:r>
    </w:p>
    <w:p w14:paraId="498C7D95" w14:textId="77777777" w:rsidR="00C17689" w:rsidRDefault="00CD081D">
      <w:pPr>
        <w:numPr>
          <w:ilvl w:val="1"/>
          <w:numId w:val="1"/>
        </w:numPr>
        <w:rPr>
          <w:rFonts w:ascii="STsong" w:eastAsia="STsong" w:hAnsi="STsong" w:cs="STsong"/>
        </w:rPr>
      </w:pPr>
      <w:r>
        <w:rPr>
          <w:rFonts w:ascii="STsong" w:eastAsia="STsong" w:hAnsi="STsong" w:cs="STsong"/>
        </w:rPr>
        <w:t>到了</w:t>
      </w:r>
      <w:r>
        <w:rPr>
          <w:rFonts w:ascii="STsong" w:eastAsia="STsong" w:hAnsi="STsong" w:cs="STsong"/>
        </w:rPr>
        <w:t>2.29</w:t>
      </w:r>
      <w:r>
        <w:rPr>
          <w:rFonts w:ascii="STsong" w:eastAsia="STsong" w:hAnsi="STsong" w:cs="STsong"/>
        </w:rPr>
        <w:t>，确诊病例已经增长的十分缓慢。</w:t>
      </w:r>
    </w:p>
    <w:p w14:paraId="2DBA8D27" w14:textId="77777777" w:rsidR="00C17689" w:rsidRDefault="00CD081D">
      <w:pPr>
        <w:numPr>
          <w:ilvl w:val="0"/>
          <w:numId w:val="1"/>
        </w:numPr>
        <w:rPr>
          <w:rFonts w:ascii="STsong" w:eastAsia="STsong" w:hAnsi="STsong" w:cs="STsong"/>
        </w:rPr>
      </w:pPr>
      <w:r>
        <w:rPr>
          <w:rFonts w:ascii="STsong" w:eastAsia="STsong" w:hAnsi="STsong" w:cs="STsong"/>
        </w:rPr>
        <w:lastRenderedPageBreak/>
        <w:t>目前中国已经进入疫情尾声，但仍要防范境外输入。</w:t>
      </w:r>
    </w:p>
    <w:p w14:paraId="68C5EAB5" w14:textId="77777777" w:rsidR="00C17689" w:rsidRDefault="00C17689">
      <w:pPr>
        <w:rPr>
          <w:rFonts w:ascii="STsong" w:eastAsia="STsong" w:hAnsi="STsong" w:cs="STsong"/>
        </w:rPr>
      </w:pPr>
    </w:p>
    <w:tbl>
      <w:tblPr>
        <w:tblStyle w:val="aa"/>
        <w:tblW w:w="9029" w:type="dxa"/>
        <w:tblInd w:w="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4514"/>
        <w:gridCol w:w="4515"/>
      </w:tblGrid>
      <w:tr w:rsidR="00C17689" w14:paraId="3F1921D4" w14:textId="77777777">
        <w:tc>
          <w:tcPr>
            <w:tcW w:w="4514" w:type="dxa"/>
            <w:shd w:val="clear" w:color="auto" w:fill="auto"/>
            <w:tcMar>
              <w:top w:w="100" w:type="dxa"/>
              <w:left w:w="100" w:type="dxa"/>
              <w:bottom w:w="100" w:type="dxa"/>
              <w:right w:w="100" w:type="dxa"/>
            </w:tcMar>
          </w:tcPr>
          <w:p w14:paraId="0BC9FDEB" w14:textId="77777777" w:rsidR="00C17689" w:rsidRDefault="00CD081D">
            <w:pPr>
              <w:widowControl w:val="0"/>
              <w:pBdr>
                <w:top w:val="nil"/>
                <w:left w:val="nil"/>
                <w:bottom w:val="nil"/>
                <w:right w:val="nil"/>
                <w:between w:val="nil"/>
              </w:pBdr>
              <w:spacing w:line="240" w:lineRule="auto"/>
              <w:rPr>
                <w:rFonts w:ascii="STsong" w:eastAsia="STsong" w:hAnsi="STsong" w:cs="STsong"/>
              </w:rPr>
            </w:pPr>
            <w:r>
              <w:rPr>
                <w:rFonts w:ascii="STsong" w:eastAsia="STsong" w:hAnsi="STsong" w:cs="STsong"/>
                <w:noProof/>
              </w:rPr>
              <w:drawing>
                <wp:inline distT="114300" distB="114300" distL="114300" distR="114300" wp14:anchorId="78C1321F" wp14:editId="26ACB94A">
                  <wp:extent cx="2724150" cy="191770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2"/>
                          <a:srcRect/>
                          <a:stretch>
                            <a:fillRect/>
                          </a:stretch>
                        </pic:blipFill>
                        <pic:spPr>
                          <a:xfrm>
                            <a:off x="0" y="0"/>
                            <a:ext cx="2724150" cy="1917700"/>
                          </a:xfrm>
                          <a:prstGeom prst="rect">
                            <a:avLst/>
                          </a:prstGeom>
                          <a:ln/>
                        </pic:spPr>
                      </pic:pic>
                    </a:graphicData>
                  </a:graphic>
                </wp:inline>
              </w:drawing>
            </w:r>
          </w:p>
        </w:tc>
        <w:tc>
          <w:tcPr>
            <w:tcW w:w="4514" w:type="dxa"/>
            <w:shd w:val="clear" w:color="auto" w:fill="auto"/>
            <w:tcMar>
              <w:top w:w="100" w:type="dxa"/>
              <w:left w:w="100" w:type="dxa"/>
              <w:bottom w:w="100" w:type="dxa"/>
              <w:right w:w="100" w:type="dxa"/>
            </w:tcMar>
          </w:tcPr>
          <w:p w14:paraId="5F1EE3E1" w14:textId="77777777" w:rsidR="00C17689" w:rsidRDefault="00CD081D">
            <w:pPr>
              <w:widowControl w:val="0"/>
              <w:pBdr>
                <w:top w:val="nil"/>
                <w:left w:val="nil"/>
                <w:bottom w:val="nil"/>
                <w:right w:val="nil"/>
                <w:between w:val="nil"/>
              </w:pBdr>
              <w:spacing w:line="240" w:lineRule="auto"/>
              <w:rPr>
                <w:rFonts w:ascii="STsong" w:eastAsia="STsong" w:hAnsi="STsong" w:cs="STsong"/>
              </w:rPr>
            </w:pPr>
            <w:r>
              <w:rPr>
                <w:rFonts w:ascii="STsong" w:eastAsia="STsong" w:hAnsi="STsong" w:cs="STsong"/>
                <w:noProof/>
              </w:rPr>
              <w:drawing>
                <wp:inline distT="114300" distB="114300" distL="114300" distR="114300" wp14:anchorId="4B4D0042" wp14:editId="640FBC8A">
                  <wp:extent cx="2724150" cy="1981200"/>
                  <wp:effectExtent l="0" t="0" r="0" b="0"/>
                  <wp:docPr id="2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3"/>
                          <a:srcRect/>
                          <a:stretch>
                            <a:fillRect/>
                          </a:stretch>
                        </pic:blipFill>
                        <pic:spPr>
                          <a:xfrm>
                            <a:off x="0" y="0"/>
                            <a:ext cx="2724150" cy="1981200"/>
                          </a:xfrm>
                          <a:prstGeom prst="rect">
                            <a:avLst/>
                          </a:prstGeom>
                          <a:ln/>
                        </pic:spPr>
                      </pic:pic>
                    </a:graphicData>
                  </a:graphic>
                </wp:inline>
              </w:drawing>
            </w:r>
          </w:p>
        </w:tc>
      </w:tr>
    </w:tbl>
    <w:p w14:paraId="42339BDB" w14:textId="77777777" w:rsidR="00C17689" w:rsidRDefault="00CD081D">
      <w:pPr>
        <w:widowControl w:val="0"/>
        <w:spacing w:line="240" w:lineRule="auto"/>
        <w:jc w:val="center"/>
        <w:rPr>
          <w:rFonts w:ascii="STsong" w:eastAsia="STsong" w:hAnsi="STsong" w:cs="STsong"/>
        </w:rPr>
      </w:pPr>
      <w:r>
        <w:rPr>
          <w:rFonts w:ascii="STsong" w:eastAsia="STsong" w:hAnsi="STsong" w:cs="STsong"/>
          <w:color w:val="333333"/>
          <w:highlight w:val="white"/>
        </w:rPr>
        <w:t>图</w:t>
      </w:r>
      <w:r>
        <w:rPr>
          <w:rFonts w:ascii="STsong" w:eastAsia="STsong" w:hAnsi="STsong" w:cs="STsong"/>
          <w:color w:val="333333"/>
          <w:highlight w:val="white"/>
        </w:rPr>
        <w:t>-</w:t>
      </w:r>
      <w:r>
        <w:rPr>
          <w:rFonts w:ascii="STsong" w:eastAsia="STsong" w:hAnsi="STsong" w:cs="STsong"/>
          <w:color w:val="333333"/>
          <w:highlight w:val="white"/>
        </w:rPr>
        <w:t>中国疫情折线图</w:t>
      </w:r>
    </w:p>
    <w:p w14:paraId="50EEF23B" w14:textId="77777777" w:rsidR="00C17689" w:rsidRDefault="00C17689">
      <w:pPr>
        <w:rPr>
          <w:rFonts w:ascii="STsong" w:eastAsia="STsong" w:hAnsi="STsong" w:cs="STsong"/>
        </w:rPr>
      </w:pPr>
    </w:p>
    <w:p w14:paraId="79CF9AD2" w14:textId="77777777" w:rsidR="00C17689" w:rsidRDefault="00CD081D">
      <w:pPr>
        <w:pStyle w:val="3"/>
        <w:rPr>
          <w:rFonts w:ascii="STsong" w:eastAsia="STsong" w:hAnsi="STsong" w:cs="STsong"/>
        </w:rPr>
      </w:pPr>
      <w:bookmarkStart w:id="27" w:name="_4wmxx82ypb0l" w:colFirst="0" w:colLast="0"/>
      <w:bookmarkEnd w:id="27"/>
      <w:r>
        <w:rPr>
          <w:rFonts w:ascii="STsong" w:eastAsia="STsong" w:hAnsi="STsong" w:cs="STsong"/>
        </w:rPr>
        <w:t>3.2.2</w:t>
      </w:r>
      <w:r>
        <w:rPr>
          <w:rFonts w:ascii="STsong" w:eastAsia="STsong" w:hAnsi="STsong" w:cs="STsong"/>
        </w:rPr>
        <w:t>对比分析</w:t>
      </w:r>
    </w:p>
    <w:p w14:paraId="2C735EE1" w14:textId="77777777" w:rsidR="00C17689" w:rsidRDefault="00C17689">
      <w:pPr>
        <w:rPr>
          <w:rFonts w:ascii="STsong" w:eastAsia="STsong" w:hAnsi="STsong" w:cs="STsong"/>
        </w:rPr>
      </w:pPr>
    </w:p>
    <w:p w14:paraId="610BA97D" w14:textId="77777777" w:rsidR="00C17689" w:rsidRDefault="00CD081D">
      <w:pPr>
        <w:rPr>
          <w:rFonts w:ascii="STsong" w:eastAsia="STsong" w:hAnsi="STsong" w:cs="STsong"/>
        </w:rPr>
      </w:pPr>
      <w:r>
        <w:rPr>
          <w:rFonts w:ascii="STsong" w:eastAsia="STsong" w:hAnsi="STsong" w:cs="STsong"/>
        </w:rPr>
        <w:t>对塞尔维亚，美国，日本本土，意大利，德国和中国等六个国家的累计确诊，累计治愈，治愈率，累计死亡和死亡率数据进行对比分析。</w:t>
      </w:r>
    </w:p>
    <w:p w14:paraId="177212C1" w14:textId="77777777" w:rsidR="00C17689" w:rsidRDefault="00CD081D">
      <w:pPr>
        <w:rPr>
          <w:rFonts w:ascii="STsong" w:eastAsia="STsong" w:hAnsi="STsong" w:cs="STsong"/>
        </w:rPr>
      </w:pPr>
      <w:r>
        <w:rPr>
          <w:rFonts w:ascii="STsong" w:eastAsia="STsong" w:hAnsi="STsong" w:cs="STsong"/>
        </w:rPr>
        <w:t>由于累计确诊，累计治愈，累计死亡数量远远超过其他五个国家，因此比较这三项数据时，剔除美国，比较治愈率和死亡率时候将其加入。</w:t>
      </w:r>
    </w:p>
    <w:p w14:paraId="0E4630A3" w14:textId="77777777" w:rsidR="00C17689" w:rsidRDefault="00CD081D">
      <w:pPr>
        <w:rPr>
          <w:rFonts w:ascii="STsong" w:eastAsia="STsong" w:hAnsi="STsong" w:cs="STsong"/>
        </w:rPr>
      </w:pPr>
      <w:r>
        <w:rPr>
          <w:rFonts w:ascii="STsong" w:eastAsia="STsong" w:hAnsi="STsong" w:cs="STsong"/>
        </w:rPr>
        <w:t>疫情数据是从</w:t>
      </w:r>
      <w:r>
        <w:rPr>
          <w:rFonts w:ascii="STsong" w:eastAsia="STsong" w:hAnsi="STsong" w:cs="STsong"/>
        </w:rPr>
        <w:t>1.31</w:t>
      </w:r>
      <w:r>
        <w:rPr>
          <w:rFonts w:ascii="STsong" w:eastAsia="STsong" w:hAnsi="STsong" w:cs="STsong"/>
        </w:rPr>
        <w:t>到</w:t>
      </w:r>
      <w:r>
        <w:rPr>
          <w:rFonts w:ascii="STsong" w:eastAsia="STsong" w:hAnsi="STsong" w:cs="STsong"/>
        </w:rPr>
        <w:t>6.18</w:t>
      </w:r>
      <w:r>
        <w:rPr>
          <w:rFonts w:ascii="STsong" w:eastAsia="STsong" w:hAnsi="STsong" w:cs="STsong"/>
        </w:rPr>
        <w:t>，由于需要数据对齐（日期），除去了一部分数据。例如中国疫情数据记录开始于</w:t>
      </w:r>
      <w:r>
        <w:rPr>
          <w:rFonts w:ascii="STsong" w:eastAsia="STsong" w:hAnsi="STsong" w:cs="STsong"/>
        </w:rPr>
        <w:t>1.20</w:t>
      </w:r>
      <w:r>
        <w:rPr>
          <w:rFonts w:ascii="STsong" w:eastAsia="STsong" w:hAnsi="STsong" w:cs="STsong"/>
        </w:rPr>
        <w:t>，为了数据对齐，从</w:t>
      </w:r>
      <w:r>
        <w:rPr>
          <w:rFonts w:ascii="STsong" w:eastAsia="STsong" w:hAnsi="STsong" w:cs="STsong"/>
        </w:rPr>
        <w:t>1.31</w:t>
      </w:r>
      <w:r>
        <w:rPr>
          <w:rFonts w:ascii="STsong" w:eastAsia="STsong" w:hAnsi="STsong" w:cs="STsong"/>
        </w:rPr>
        <w:t>开始取数据。</w:t>
      </w:r>
    </w:p>
    <w:p w14:paraId="35C48B5F" w14:textId="77777777" w:rsidR="00C17689" w:rsidRDefault="00C17689">
      <w:pPr>
        <w:rPr>
          <w:rFonts w:ascii="STsong" w:eastAsia="STsong" w:hAnsi="STsong" w:cs="STsong"/>
        </w:rPr>
      </w:pPr>
    </w:p>
    <w:p w14:paraId="50239127" w14:textId="77777777" w:rsidR="00C17689" w:rsidRDefault="00CD081D">
      <w:pPr>
        <w:pStyle w:val="4"/>
        <w:rPr>
          <w:rFonts w:ascii="STsong" w:eastAsia="STsong" w:hAnsi="STsong" w:cs="STsong"/>
        </w:rPr>
      </w:pPr>
      <w:bookmarkStart w:id="28" w:name="_y9q16kpasv3c" w:colFirst="0" w:colLast="0"/>
      <w:bookmarkEnd w:id="28"/>
      <w:r>
        <w:rPr>
          <w:rFonts w:ascii="STsong" w:eastAsia="STsong" w:hAnsi="STsong" w:cs="STsong"/>
        </w:rPr>
        <w:t xml:space="preserve">3.2.2.1 </w:t>
      </w:r>
      <w:r>
        <w:rPr>
          <w:rFonts w:ascii="STsong" w:eastAsia="STsong" w:hAnsi="STsong" w:cs="STsong"/>
        </w:rPr>
        <w:t>累计确诊</w:t>
      </w:r>
    </w:p>
    <w:p w14:paraId="7F84769B" w14:textId="77777777" w:rsidR="00C17689" w:rsidRDefault="00C17689">
      <w:pPr>
        <w:rPr>
          <w:rFonts w:ascii="STsong" w:eastAsia="STsong" w:hAnsi="STsong" w:cs="STsong"/>
        </w:rPr>
      </w:pPr>
    </w:p>
    <w:p w14:paraId="17C718AA" w14:textId="77777777" w:rsidR="00C17689" w:rsidRDefault="00CD081D">
      <w:pPr>
        <w:rPr>
          <w:rFonts w:ascii="STsong" w:eastAsia="STsong" w:hAnsi="STsong" w:cs="STsong"/>
        </w:rPr>
      </w:pPr>
      <w:r>
        <w:rPr>
          <w:rFonts w:ascii="STsong" w:eastAsia="STsong" w:hAnsi="STsong" w:cs="STsong"/>
        </w:rPr>
        <w:t>根据图</w:t>
      </w:r>
      <w:r>
        <w:rPr>
          <w:rFonts w:ascii="STsong" w:eastAsia="STsong" w:hAnsi="STsong" w:cs="STsong"/>
        </w:rPr>
        <w:t>-</w:t>
      </w:r>
      <w:r>
        <w:rPr>
          <w:rFonts w:ascii="STsong" w:eastAsia="STsong" w:hAnsi="STsong" w:cs="STsong"/>
        </w:rPr>
        <w:t>五国累计确诊人数比较可以发现，累计确诊人数呈现出</w:t>
      </w:r>
      <w:r>
        <w:rPr>
          <w:rFonts w:ascii="STsong" w:eastAsia="STsong" w:hAnsi="STsong" w:cs="STsong"/>
        </w:rPr>
        <w:t>S</w:t>
      </w:r>
      <w:r>
        <w:rPr>
          <w:rFonts w:ascii="STsong" w:eastAsia="STsong" w:hAnsi="STsong" w:cs="STsong"/>
        </w:rPr>
        <w:t>形曲线，意大利，德国和法国的曲线基本相似，都是在三月初疫情呈现爆发萌芽状态，四月初为累计确诊人数增长最快的时期，五月初达到疫情稳定期。而根据</w:t>
      </w:r>
      <w:r>
        <w:rPr>
          <w:rFonts w:ascii="STsong" w:eastAsia="STsong" w:hAnsi="STsong" w:cs="STsong"/>
        </w:rPr>
        <w:t>3.2.1.2</w:t>
      </w:r>
      <w:r>
        <w:rPr>
          <w:rFonts w:ascii="STsong" w:eastAsia="STsong" w:hAnsi="STsong" w:cs="STsong"/>
        </w:rPr>
        <w:t>的分析美国目前仍处于累计确诊人数增长最快的时期。</w:t>
      </w:r>
    </w:p>
    <w:p w14:paraId="4C09EB14" w14:textId="77777777" w:rsidR="00C17689" w:rsidRDefault="00CD081D">
      <w:pPr>
        <w:jc w:val="center"/>
        <w:rPr>
          <w:rFonts w:ascii="STsong" w:eastAsia="STsong" w:hAnsi="STsong" w:cs="STsong"/>
        </w:rPr>
      </w:pPr>
      <w:r>
        <w:rPr>
          <w:rFonts w:ascii="STsong" w:eastAsia="STsong" w:hAnsi="STsong" w:cs="STsong"/>
          <w:noProof/>
        </w:rPr>
        <w:lastRenderedPageBreak/>
        <w:drawing>
          <wp:inline distT="114300" distB="114300" distL="114300" distR="114300" wp14:anchorId="4AC0EECC" wp14:editId="6695DAD4">
            <wp:extent cx="4772025" cy="3362325"/>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4"/>
                    <a:srcRect/>
                    <a:stretch>
                      <a:fillRect/>
                    </a:stretch>
                  </pic:blipFill>
                  <pic:spPr>
                    <a:xfrm>
                      <a:off x="0" y="0"/>
                      <a:ext cx="4772025" cy="3362325"/>
                    </a:xfrm>
                    <a:prstGeom prst="rect">
                      <a:avLst/>
                    </a:prstGeom>
                    <a:ln/>
                  </pic:spPr>
                </pic:pic>
              </a:graphicData>
            </a:graphic>
          </wp:inline>
        </w:drawing>
      </w:r>
    </w:p>
    <w:p w14:paraId="338C3662" w14:textId="77777777" w:rsidR="00C17689" w:rsidRDefault="00CD081D">
      <w:pPr>
        <w:jc w:val="center"/>
        <w:rPr>
          <w:rFonts w:ascii="STsong" w:eastAsia="STsong" w:hAnsi="STsong" w:cs="STsong"/>
        </w:rPr>
      </w:pPr>
      <w:r>
        <w:rPr>
          <w:rFonts w:ascii="STsong" w:eastAsia="STsong" w:hAnsi="STsong" w:cs="STsong"/>
        </w:rPr>
        <w:t>图</w:t>
      </w:r>
      <w:r>
        <w:rPr>
          <w:rFonts w:ascii="STsong" w:eastAsia="STsong" w:hAnsi="STsong" w:cs="STsong"/>
        </w:rPr>
        <w:t>-</w:t>
      </w:r>
      <w:r>
        <w:rPr>
          <w:rFonts w:ascii="STsong" w:eastAsia="STsong" w:hAnsi="STsong" w:cs="STsong"/>
        </w:rPr>
        <w:t>五国累计确诊人数比较</w:t>
      </w:r>
    </w:p>
    <w:p w14:paraId="250F1875" w14:textId="77777777" w:rsidR="00C17689" w:rsidRDefault="00CD081D">
      <w:pPr>
        <w:pStyle w:val="4"/>
        <w:rPr>
          <w:rFonts w:ascii="STsong" w:eastAsia="STsong" w:hAnsi="STsong" w:cs="STsong"/>
        </w:rPr>
      </w:pPr>
      <w:bookmarkStart w:id="29" w:name="_y9gf552xouz7" w:colFirst="0" w:colLast="0"/>
      <w:bookmarkEnd w:id="29"/>
      <w:r>
        <w:rPr>
          <w:rFonts w:ascii="STsong" w:eastAsia="STsong" w:hAnsi="STsong" w:cs="STsong"/>
        </w:rPr>
        <w:t xml:space="preserve">3.2.2.2 </w:t>
      </w:r>
      <w:r>
        <w:rPr>
          <w:rFonts w:ascii="STsong" w:eastAsia="STsong" w:hAnsi="STsong" w:cs="STsong"/>
        </w:rPr>
        <w:t>累计治愈</w:t>
      </w:r>
    </w:p>
    <w:p w14:paraId="4F2A0596" w14:textId="77777777" w:rsidR="00C17689" w:rsidRDefault="00C17689">
      <w:pPr>
        <w:rPr>
          <w:rFonts w:ascii="STsong" w:eastAsia="STsong" w:hAnsi="STsong" w:cs="STsong"/>
        </w:rPr>
      </w:pPr>
    </w:p>
    <w:p w14:paraId="1A253777" w14:textId="77777777" w:rsidR="00C17689" w:rsidRDefault="00CD081D">
      <w:pPr>
        <w:rPr>
          <w:rFonts w:ascii="STsong" w:eastAsia="STsong" w:hAnsi="STsong" w:cs="STsong"/>
        </w:rPr>
      </w:pPr>
      <w:r>
        <w:rPr>
          <w:rFonts w:ascii="STsong" w:eastAsia="STsong" w:hAnsi="STsong" w:cs="STsong"/>
        </w:rPr>
        <w:t>根据图</w:t>
      </w:r>
      <w:r>
        <w:rPr>
          <w:rFonts w:ascii="STsong" w:eastAsia="STsong" w:hAnsi="STsong" w:cs="STsong"/>
        </w:rPr>
        <w:t>-</w:t>
      </w:r>
      <w:r>
        <w:rPr>
          <w:rFonts w:ascii="STsong" w:eastAsia="STsong" w:hAnsi="STsong" w:cs="STsong"/>
        </w:rPr>
        <w:t>五国累计治愈人数比较可以发现，累计确诊人数呈现出</w:t>
      </w:r>
      <w:r>
        <w:rPr>
          <w:rFonts w:ascii="STsong" w:eastAsia="STsong" w:hAnsi="STsong" w:cs="STsong"/>
        </w:rPr>
        <w:t>S</w:t>
      </w:r>
      <w:r>
        <w:rPr>
          <w:rFonts w:ascii="STsong" w:eastAsia="STsong" w:hAnsi="STsong" w:cs="STsong"/>
        </w:rPr>
        <w:t>形曲线，各个国家都是在疫情爆发的初期后一个月达到治愈最快阶段（曲线斜率最大值），本报告定义疫情爆发的初期为</w:t>
      </w:r>
      <w:r>
        <w:rPr>
          <w:rFonts w:ascii="STsong" w:eastAsia="STsong" w:hAnsi="STsong" w:cs="STsong"/>
        </w:rPr>
        <w:t>s</w:t>
      </w:r>
      <w:r>
        <w:rPr>
          <w:rFonts w:ascii="STsong" w:eastAsia="STsong" w:hAnsi="STsong" w:cs="STsong"/>
        </w:rPr>
        <w:t>形曲线的第一拐点，对于中国</w:t>
      </w:r>
      <w:r>
        <w:rPr>
          <w:rFonts w:ascii="STsong" w:eastAsia="STsong" w:hAnsi="STsong" w:cs="STsong"/>
        </w:rPr>
        <w:t>大概出现在二月初，对于其他四个国家出现在四月初。中国在三月初达到了治愈最快阶段，意大利和法国在五月份达到了治愈最快阶段，德国在四月中达到了治愈最快阶段，日本在五月中达到了治愈最快阶段。</w:t>
      </w:r>
    </w:p>
    <w:p w14:paraId="20CDA042" w14:textId="77777777" w:rsidR="00C17689" w:rsidRDefault="00C17689">
      <w:pPr>
        <w:rPr>
          <w:rFonts w:ascii="STsong" w:eastAsia="STsong" w:hAnsi="STsong" w:cs="STsong"/>
        </w:rPr>
      </w:pPr>
    </w:p>
    <w:p w14:paraId="0B89B728" w14:textId="77777777" w:rsidR="00C17689" w:rsidRDefault="00CD081D">
      <w:pPr>
        <w:jc w:val="center"/>
        <w:rPr>
          <w:rFonts w:ascii="STsong" w:eastAsia="STsong" w:hAnsi="STsong" w:cs="STsong"/>
        </w:rPr>
      </w:pPr>
      <w:r>
        <w:rPr>
          <w:rFonts w:ascii="STsong" w:eastAsia="STsong" w:hAnsi="STsong" w:cs="STsong"/>
          <w:noProof/>
        </w:rPr>
        <w:lastRenderedPageBreak/>
        <w:drawing>
          <wp:inline distT="114300" distB="114300" distL="114300" distR="114300" wp14:anchorId="1DF8E53D" wp14:editId="707F100D">
            <wp:extent cx="4772025" cy="3362325"/>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5"/>
                    <a:srcRect/>
                    <a:stretch>
                      <a:fillRect/>
                    </a:stretch>
                  </pic:blipFill>
                  <pic:spPr>
                    <a:xfrm>
                      <a:off x="0" y="0"/>
                      <a:ext cx="4772025" cy="3362325"/>
                    </a:xfrm>
                    <a:prstGeom prst="rect">
                      <a:avLst/>
                    </a:prstGeom>
                    <a:ln/>
                  </pic:spPr>
                </pic:pic>
              </a:graphicData>
            </a:graphic>
          </wp:inline>
        </w:drawing>
      </w:r>
    </w:p>
    <w:p w14:paraId="3D442F55" w14:textId="77777777" w:rsidR="00C17689" w:rsidRDefault="00CD081D">
      <w:pPr>
        <w:jc w:val="center"/>
        <w:rPr>
          <w:rFonts w:ascii="STsong" w:eastAsia="STsong" w:hAnsi="STsong" w:cs="STsong"/>
        </w:rPr>
      </w:pPr>
      <w:r>
        <w:rPr>
          <w:rFonts w:ascii="STsong" w:eastAsia="STsong" w:hAnsi="STsong" w:cs="STsong"/>
        </w:rPr>
        <w:t>图</w:t>
      </w:r>
      <w:r>
        <w:rPr>
          <w:rFonts w:ascii="STsong" w:eastAsia="STsong" w:hAnsi="STsong" w:cs="STsong"/>
        </w:rPr>
        <w:t>-</w:t>
      </w:r>
      <w:r>
        <w:rPr>
          <w:rFonts w:ascii="STsong" w:eastAsia="STsong" w:hAnsi="STsong" w:cs="STsong"/>
        </w:rPr>
        <w:t>五国累计治愈人数比较</w:t>
      </w:r>
    </w:p>
    <w:p w14:paraId="7BD89363" w14:textId="77777777" w:rsidR="00C17689" w:rsidRDefault="00C17689">
      <w:pPr>
        <w:rPr>
          <w:rFonts w:ascii="STsong" w:eastAsia="STsong" w:hAnsi="STsong" w:cs="STsong"/>
        </w:rPr>
      </w:pPr>
    </w:p>
    <w:p w14:paraId="3E9B300E" w14:textId="77777777" w:rsidR="00C17689" w:rsidRDefault="00CD081D">
      <w:pPr>
        <w:pStyle w:val="4"/>
        <w:rPr>
          <w:rFonts w:ascii="STsong" w:eastAsia="STsong" w:hAnsi="STsong" w:cs="STsong"/>
        </w:rPr>
      </w:pPr>
      <w:bookmarkStart w:id="30" w:name="_bnvgc7eos4sd" w:colFirst="0" w:colLast="0"/>
      <w:bookmarkEnd w:id="30"/>
      <w:r>
        <w:rPr>
          <w:rFonts w:ascii="STsong" w:eastAsia="STsong" w:hAnsi="STsong" w:cs="STsong"/>
        </w:rPr>
        <w:t xml:space="preserve">3.2.2.3 </w:t>
      </w:r>
      <w:r>
        <w:rPr>
          <w:rFonts w:ascii="STsong" w:eastAsia="STsong" w:hAnsi="STsong" w:cs="STsong"/>
        </w:rPr>
        <w:t>累计死亡</w:t>
      </w:r>
    </w:p>
    <w:p w14:paraId="628F62EC" w14:textId="77777777" w:rsidR="00C17689" w:rsidRDefault="00C17689">
      <w:pPr>
        <w:rPr>
          <w:rFonts w:ascii="STsong" w:eastAsia="STsong" w:hAnsi="STsong" w:cs="STsong"/>
        </w:rPr>
      </w:pPr>
    </w:p>
    <w:p w14:paraId="31D2EFC5" w14:textId="77777777" w:rsidR="00C17689" w:rsidRDefault="00CD081D">
      <w:pPr>
        <w:rPr>
          <w:rFonts w:ascii="STsong" w:eastAsia="STsong" w:hAnsi="STsong" w:cs="STsong"/>
        </w:rPr>
      </w:pPr>
      <w:r>
        <w:rPr>
          <w:rFonts w:ascii="STsong" w:eastAsia="STsong" w:hAnsi="STsong" w:cs="STsong"/>
        </w:rPr>
        <w:t>日本的死亡人数趋势在图中表现的并不明显，意大利法国和德国的累计死亡人数在四月中达到增速最快的阶段。</w:t>
      </w:r>
    </w:p>
    <w:p w14:paraId="044531F6" w14:textId="77777777" w:rsidR="00C17689" w:rsidRDefault="00CD081D">
      <w:pPr>
        <w:rPr>
          <w:rFonts w:ascii="STsong" w:eastAsia="STsong" w:hAnsi="STsong" w:cs="STsong"/>
        </w:rPr>
      </w:pPr>
      <w:r>
        <w:rPr>
          <w:rFonts w:ascii="STsong" w:eastAsia="STsong" w:hAnsi="STsong" w:cs="STsong"/>
        </w:rPr>
        <w:t>中国死亡总人数在四月中旬的徒增是因为官方修正。</w:t>
      </w:r>
    </w:p>
    <w:p w14:paraId="6D9A523A" w14:textId="77777777" w:rsidR="00C17689" w:rsidRDefault="00C17689">
      <w:pPr>
        <w:rPr>
          <w:rFonts w:ascii="STsong" w:eastAsia="STsong" w:hAnsi="STsong" w:cs="STsong"/>
        </w:rPr>
      </w:pPr>
    </w:p>
    <w:p w14:paraId="54516D2F" w14:textId="77777777" w:rsidR="00C17689" w:rsidRDefault="00CD081D">
      <w:pPr>
        <w:jc w:val="center"/>
        <w:rPr>
          <w:rFonts w:ascii="STsong" w:eastAsia="STsong" w:hAnsi="STsong" w:cs="STsong"/>
        </w:rPr>
      </w:pPr>
      <w:r>
        <w:rPr>
          <w:rFonts w:ascii="STsong" w:eastAsia="STsong" w:hAnsi="STsong" w:cs="STsong"/>
          <w:noProof/>
        </w:rPr>
        <w:drawing>
          <wp:inline distT="114300" distB="114300" distL="114300" distR="114300" wp14:anchorId="5597BA15" wp14:editId="38CA9F1B">
            <wp:extent cx="4714875" cy="3362325"/>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6"/>
                    <a:srcRect/>
                    <a:stretch>
                      <a:fillRect/>
                    </a:stretch>
                  </pic:blipFill>
                  <pic:spPr>
                    <a:xfrm>
                      <a:off x="0" y="0"/>
                      <a:ext cx="4714875" cy="3362325"/>
                    </a:xfrm>
                    <a:prstGeom prst="rect">
                      <a:avLst/>
                    </a:prstGeom>
                    <a:ln/>
                  </pic:spPr>
                </pic:pic>
              </a:graphicData>
            </a:graphic>
          </wp:inline>
        </w:drawing>
      </w:r>
    </w:p>
    <w:p w14:paraId="52D6967D" w14:textId="77777777" w:rsidR="00C17689" w:rsidRDefault="00CD081D">
      <w:pPr>
        <w:jc w:val="center"/>
        <w:rPr>
          <w:rFonts w:ascii="STsong" w:eastAsia="STsong" w:hAnsi="STsong" w:cs="STsong"/>
        </w:rPr>
      </w:pPr>
      <w:r>
        <w:rPr>
          <w:rFonts w:ascii="STsong" w:eastAsia="STsong" w:hAnsi="STsong" w:cs="STsong"/>
        </w:rPr>
        <w:lastRenderedPageBreak/>
        <w:t>图</w:t>
      </w:r>
      <w:r>
        <w:rPr>
          <w:rFonts w:ascii="STsong" w:eastAsia="STsong" w:hAnsi="STsong" w:cs="STsong"/>
        </w:rPr>
        <w:t>-</w:t>
      </w:r>
      <w:r>
        <w:rPr>
          <w:rFonts w:ascii="STsong" w:eastAsia="STsong" w:hAnsi="STsong" w:cs="STsong"/>
        </w:rPr>
        <w:t>五国累计死亡人数比较</w:t>
      </w:r>
    </w:p>
    <w:p w14:paraId="0D582144" w14:textId="77777777" w:rsidR="00C17689" w:rsidRDefault="00C17689">
      <w:pPr>
        <w:rPr>
          <w:rFonts w:ascii="STsong" w:eastAsia="STsong" w:hAnsi="STsong" w:cs="STsong"/>
        </w:rPr>
      </w:pPr>
    </w:p>
    <w:p w14:paraId="0900D7BE" w14:textId="77777777" w:rsidR="00C17689" w:rsidRDefault="00CD081D">
      <w:pPr>
        <w:rPr>
          <w:rFonts w:ascii="STsong" w:eastAsia="STsong" w:hAnsi="STsong" w:cs="STsong"/>
        </w:rPr>
      </w:pPr>
      <w:r>
        <w:rPr>
          <w:rFonts w:ascii="STsong" w:eastAsia="STsong" w:hAnsi="STsong" w:cs="STsong"/>
        </w:rPr>
        <w:t xml:space="preserve">3.2.2.4 </w:t>
      </w:r>
      <w:r>
        <w:rPr>
          <w:rFonts w:ascii="STsong" w:eastAsia="STsong" w:hAnsi="STsong" w:cs="STsong"/>
        </w:rPr>
        <w:t>死亡率</w:t>
      </w:r>
    </w:p>
    <w:p w14:paraId="006143AF" w14:textId="77777777" w:rsidR="00C17689" w:rsidRDefault="00C17689">
      <w:pPr>
        <w:rPr>
          <w:rFonts w:ascii="STsong" w:eastAsia="STsong" w:hAnsi="STsong" w:cs="STsong"/>
        </w:rPr>
      </w:pPr>
    </w:p>
    <w:p w14:paraId="2E6E31C5" w14:textId="77777777" w:rsidR="00C17689" w:rsidRDefault="00CD081D">
      <w:pPr>
        <w:rPr>
          <w:rFonts w:ascii="STsong" w:eastAsia="STsong" w:hAnsi="STsong" w:cs="STsong"/>
        </w:rPr>
      </w:pPr>
      <w:r>
        <w:rPr>
          <w:rFonts w:ascii="STsong" w:eastAsia="STsong" w:hAnsi="STsong" w:cs="STsong"/>
        </w:rPr>
        <w:t>从图</w:t>
      </w:r>
      <w:r>
        <w:rPr>
          <w:rFonts w:ascii="STsong" w:eastAsia="STsong" w:hAnsi="STsong" w:cs="STsong"/>
        </w:rPr>
        <w:t>-</w:t>
      </w:r>
      <w:r>
        <w:rPr>
          <w:rFonts w:ascii="STsong" w:eastAsia="STsong" w:hAnsi="STsong" w:cs="STsong"/>
        </w:rPr>
        <w:t>六国死亡率比较中可以看出意大利和法国两个国家的死亡</w:t>
      </w:r>
      <w:r>
        <w:rPr>
          <w:rFonts w:ascii="STsong" w:eastAsia="STsong" w:hAnsi="STsong" w:cs="STsong"/>
        </w:rPr>
        <w:t>率较高，都在</w:t>
      </w:r>
      <w:r>
        <w:rPr>
          <w:rFonts w:ascii="STsong" w:eastAsia="STsong" w:hAnsi="STsong" w:cs="STsong"/>
        </w:rPr>
        <w:t>14%</w:t>
      </w:r>
      <w:r>
        <w:rPr>
          <w:rFonts w:ascii="STsong" w:eastAsia="STsong" w:hAnsi="STsong" w:cs="STsong"/>
        </w:rPr>
        <w:t>以上；其他四个国家的死亡率在</w:t>
      </w:r>
      <w:r>
        <w:rPr>
          <w:rFonts w:ascii="STsong" w:eastAsia="STsong" w:hAnsi="STsong" w:cs="STsong"/>
        </w:rPr>
        <w:t>4%-6%</w:t>
      </w:r>
      <w:r>
        <w:rPr>
          <w:rFonts w:ascii="STsong" w:eastAsia="STsong" w:hAnsi="STsong" w:cs="STsong"/>
        </w:rPr>
        <w:t>之间。</w:t>
      </w:r>
    </w:p>
    <w:p w14:paraId="547817F3" w14:textId="77777777" w:rsidR="00C17689" w:rsidRDefault="00CD081D">
      <w:pPr>
        <w:rPr>
          <w:rFonts w:ascii="STsong" w:eastAsia="STsong" w:hAnsi="STsong" w:cs="STsong"/>
        </w:rPr>
      </w:pPr>
      <w:r>
        <w:rPr>
          <w:rFonts w:ascii="STsong" w:eastAsia="STsong" w:hAnsi="STsong" w:cs="STsong"/>
        </w:rPr>
        <w:t>从图</w:t>
      </w:r>
      <w:r>
        <w:rPr>
          <w:rFonts w:ascii="STsong" w:eastAsia="STsong" w:hAnsi="STsong" w:cs="STsong"/>
        </w:rPr>
        <w:t>-</w:t>
      </w:r>
      <w:r>
        <w:rPr>
          <w:rFonts w:ascii="STsong" w:eastAsia="STsong" w:hAnsi="STsong" w:cs="STsong"/>
        </w:rPr>
        <w:t>六国死亡率比较中可以看出尽管死亡率在前期有较大波动，这是由于数据偏少；但目前各国死亡率趋于稳定，这说明世界各国找到了应对疫情的方法，但从死亡率来看，疫情在全世界范围内得到了有效的控制，不会再有过多的民众死于</w:t>
      </w:r>
      <w:r>
        <w:rPr>
          <w:rFonts w:ascii="STsong" w:eastAsia="STsong" w:hAnsi="STsong" w:cs="STsong"/>
        </w:rPr>
        <w:t>COV-19</w:t>
      </w:r>
      <w:r>
        <w:rPr>
          <w:rFonts w:ascii="STsong" w:eastAsia="STsong" w:hAnsi="STsong" w:cs="STsong"/>
        </w:rPr>
        <w:t>。不过对于美国来说，疫情仍处于最严峻的状态，死亡人数仍在曾正，不能掉以轻心。</w:t>
      </w:r>
    </w:p>
    <w:p w14:paraId="1E3BB526" w14:textId="77777777" w:rsidR="00C17689" w:rsidRDefault="00CD081D">
      <w:pPr>
        <w:jc w:val="center"/>
        <w:rPr>
          <w:rFonts w:ascii="STsong" w:eastAsia="STsong" w:hAnsi="STsong" w:cs="STsong"/>
        </w:rPr>
      </w:pPr>
      <w:r>
        <w:rPr>
          <w:rFonts w:ascii="STsong" w:eastAsia="STsong" w:hAnsi="STsong" w:cs="STsong"/>
          <w:noProof/>
        </w:rPr>
        <w:drawing>
          <wp:inline distT="114300" distB="114300" distL="114300" distR="114300" wp14:anchorId="5046A2BA" wp14:editId="40DDA432">
            <wp:extent cx="4638675" cy="3362325"/>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7"/>
                    <a:srcRect/>
                    <a:stretch>
                      <a:fillRect/>
                    </a:stretch>
                  </pic:blipFill>
                  <pic:spPr>
                    <a:xfrm>
                      <a:off x="0" y="0"/>
                      <a:ext cx="4638675" cy="3362325"/>
                    </a:xfrm>
                    <a:prstGeom prst="rect">
                      <a:avLst/>
                    </a:prstGeom>
                    <a:ln/>
                  </pic:spPr>
                </pic:pic>
              </a:graphicData>
            </a:graphic>
          </wp:inline>
        </w:drawing>
      </w:r>
    </w:p>
    <w:p w14:paraId="73A12D8C" w14:textId="77777777" w:rsidR="00C17689" w:rsidRDefault="00CD081D">
      <w:pPr>
        <w:jc w:val="center"/>
        <w:rPr>
          <w:rFonts w:ascii="STsong" w:eastAsia="STsong" w:hAnsi="STsong" w:cs="STsong"/>
        </w:rPr>
      </w:pPr>
      <w:r>
        <w:rPr>
          <w:rFonts w:ascii="STsong" w:eastAsia="STsong" w:hAnsi="STsong" w:cs="STsong"/>
        </w:rPr>
        <w:t>图</w:t>
      </w:r>
      <w:r>
        <w:rPr>
          <w:rFonts w:ascii="STsong" w:eastAsia="STsong" w:hAnsi="STsong" w:cs="STsong"/>
        </w:rPr>
        <w:t>-</w:t>
      </w:r>
      <w:r>
        <w:rPr>
          <w:rFonts w:ascii="STsong" w:eastAsia="STsong" w:hAnsi="STsong" w:cs="STsong"/>
        </w:rPr>
        <w:t>六国死亡率比较</w:t>
      </w:r>
    </w:p>
    <w:p w14:paraId="095D3D4A" w14:textId="77777777" w:rsidR="00C17689" w:rsidRDefault="00C17689">
      <w:pPr>
        <w:rPr>
          <w:rFonts w:ascii="STsong" w:eastAsia="STsong" w:hAnsi="STsong" w:cs="STsong"/>
        </w:rPr>
      </w:pPr>
    </w:p>
    <w:p w14:paraId="5904E2E0" w14:textId="77777777" w:rsidR="00C17689" w:rsidRDefault="00CD081D">
      <w:pPr>
        <w:rPr>
          <w:rFonts w:ascii="STsong" w:eastAsia="STsong" w:hAnsi="STsong" w:cs="STsong"/>
        </w:rPr>
      </w:pPr>
      <w:r>
        <w:rPr>
          <w:rFonts w:ascii="STsong" w:eastAsia="STsong" w:hAnsi="STsong" w:cs="STsong"/>
        </w:rPr>
        <w:t xml:space="preserve">3.2.2.5 </w:t>
      </w:r>
      <w:r>
        <w:rPr>
          <w:rFonts w:ascii="STsong" w:eastAsia="STsong" w:hAnsi="STsong" w:cs="STsong"/>
        </w:rPr>
        <w:t>治愈率</w:t>
      </w:r>
    </w:p>
    <w:p w14:paraId="2B807E8C" w14:textId="77777777" w:rsidR="00C17689" w:rsidRDefault="00C17689">
      <w:pPr>
        <w:rPr>
          <w:rFonts w:ascii="STsong" w:eastAsia="STsong" w:hAnsi="STsong" w:cs="STsong"/>
        </w:rPr>
      </w:pPr>
    </w:p>
    <w:p w14:paraId="7B838C29" w14:textId="77777777" w:rsidR="00C17689" w:rsidRDefault="00CD081D">
      <w:pPr>
        <w:rPr>
          <w:rFonts w:ascii="STsong" w:eastAsia="STsong" w:hAnsi="STsong" w:cs="STsong"/>
        </w:rPr>
      </w:pPr>
      <w:r>
        <w:rPr>
          <w:rFonts w:ascii="STsong" w:eastAsia="STsong" w:hAnsi="STsong" w:cs="STsong"/>
        </w:rPr>
        <w:t>从图</w:t>
      </w:r>
      <w:r>
        <w:rPr>
          <w:rFonts w:ascii="STsong" w:eastAsia="STsong" w:hAnsi="STsong" w:cs="STsong"/>
        </w:rPr>
        <w:t>-</w:t>
      </w:r>
      <w:r>
        <w:rPr>
          <w:rFonts w:ascii="STsong" w:eastAsia="STsong" w:hAnsi="STsong" w:cs="STsong"/>
        </w:rPr>
        <w:t>六国治愈率比较可以看出除中国外其他五个国家的治愈率在选取时间段前中期均有较大波动，这和累计确诊人数相关，在四月初之后，累计确诊人数迎来增幅最快的时期（这个时期也是疫情的由</w:t>
      </w:r>
      <w:r>
        <w:rPr>
          <w:rFonts w:ascii="STsong" w:eastAsia="STsong" w:hAnsi="STsong" w:cs="STsong"/>
        </w:rPr>
        <w:t>‘</w:t>
      </w:r>
      <w:r>
        <w:rPr>
          <w:rFonts w:ascii="STsong" w:eastAsia="STsong" w:hAnsi="STsong" w:cs="STsong"/>
        </w:rPr>
        <w:t>坏</w:t>
      </w:r>
      <w:r>
        <w:rPr>
          <w:rFonts w:ascii="STsong" w:eastAsia="STsong" w:hAnsi="STsong" w:cs="STsong"/>
        </w:rPr>
        <w:t>’</w:t>
      </w:r>
      <w:r>
        <w:rPr>
          <w:rFonts w:ascii="STsong" w:eastAsia="STsong" w:hAnsi="STsong" w:cs="STsong"/>
        </w:rPr>
        <w:t>到</w:t>
      </w:r>
      <w:r>
        <w:rPr>
          <w:rFonts w:ascii="STsong" w:eastAsia="STsong" w:hAnsi="STsong" w:cs="STsong"/>
        </w:rPr>
        <w:t>‘</w:t>
      </w:r>
      <w:r>
        <w:rPr>
          <w:rFonts w:ascii="STsong" w:eastAsia="STsong" w:hAnsi="STsong" w:cs="STsong"/>
        </w:rPr>
        <w:t>好</w:t>
      </w:r>
      <w:r>
        <w:rPr>
          <w:rFonts w:ascii="STsong" w:eastAsia="STsong" w:hAnsi="STsong" w:cs="STsong"/>
        </w:rPr>
        <w:t>’</w:t>
      </w:r>
      <w:r>
        <w:rPr>
          <w:rFonts w:ascii="STsong" w:eastAsia="STsong" w:hAnsi="STsong" w:cs="STsong"/>
        </w:rPr>
        <w:t>的拐点），这个时间节点之后，治愈率趋于平缓。</w:t>
      </w:r>
    </w:p>
    <w:p w14:paraId="00A4EFCB" w14:textId="77777777" w:rsidR="00C17689" w:rsidRDefault="00C17689">
      <w:pPr>
        <w:rPr>
          <w:rFonts w:ascii="STsong" w:eastAsia="STsong" w:hAnsi="STsong" w:cs="STsong"/>
        </w:rPr>
      </w:pPr>
    </w:p>
    <w:p w14:paraId="528FEBA1" w14:textId="77777777" w:rsidR="00C17689" w:rsidRDefault="00C17689">
      <w:pPr>
        <w:rPr>
          <w:rFonts w:ascii="STsong" w:eastAsia="STsong" w:hAnsi="STsong" w:cs="STsong"/>
        </w:rPr>
      </w:pPr>
    </w:p>
    <w:p w14:paraId="764F51C2" w14:textId="77777777" w:rsidR="00C17689" w:rsidRDefault="00C17689">
      <w:pPr>
        <w:rPr>
          <w:rFonts w:ascii="STsong" w:eastAsia="STsong" w:hAnsi="STsong" w:cs="STsong"/>
        </w:rPr>
      </w:pPr>
    </w:p>
    <w:p w14:paraId="5C0075B6" w14:textId="77777777" w:rsidR="00C17689" w:rsidRDefault="00C17689">
      <w:pPr>
        <w:rPr>
          <w:rFonts w:ascii="STsong" w:eastAsia="STsong" w:hAnsi="STsong" w:cs="STsong"/>
        </w:rPr>
      </w:pPr>
    </w:p>
    <w:p w14:paraId="18B0B93C" w14:textId="77777777" w:rsidR="00C17689" w:rsidRDefault="00C17689">
      <w:pPr>
        <w:rPr>
          <w:rFonts w:ascii="STsong" w:eastAsia="STsong" w:hAnsi="STsong" w:cs="STsong"/>
        </w:rPr>
      </w:pPr>
    </w:p>
    <w:p w14:paraId="4EBEFEC6" w14:textId="77777777" w:rsidR="00C17689" w:rsidRDefault="00C17689">
      <w:pPr>
        <w:rPr>
          <w:rFonts w:ascii="STsong" w:eastAsia="STsong" w:hAnsi="STsong" w:cs="STsong"/>
        </w:rPr>
      </w:pPr>
    </w:p>
    <w:p w14:paraId="1040D2D1" w14:textId="77777777" w:rsidR="00C17689" w:rsidRDefault="00C17689">
      <w:pPr>
        <w:rPr>
          <w:rFonts w:ascii="STsong" w:eastAsia="STsong" w:hAnsi="STsong" w:cs="STsong"/>
        </w:rPr>
      </w:pPr>
    </w:p>
    <w:p w14:paraId="21E44A15" w14:textId="77777777" w:rsidR="00C17689" w:rsidRDefault="00C17689">
      <w:pPr>
        <w:rPr>
          <w:rFonts w:ascii="STsong" w:eastAsia="STsong" w:hAnsi="STsong" w:cs="STsong"/>
        </w:rPr>
      </w:pPr>
    </w:p>
    <w:p w14:paraId="4DFADD45" w14:textId="77777777" w:rsidR="00C17689" w:rsidRDefault="00C17689">
      <w:pPr>
        <w:rPr>
          <w:rFonts w:ascii="STsong" w:eastAsia="STsong" w:hAnsi="STsong" w:cs="STsong"/>
        </w:rPr>
      </w:pPr>
    </w:p>
    <w:p w14:paraId="2C079182" w14:textId="77777777" w:rsidR="00C17689" w:rsidRDefault="00C17689">
      <w:pPr>
        <w:rPr>
          <w:rFonts w:ascii="STsong" w:eastAsia="STsong" w:hAnsi="STsong" w:cs="STsong"/>
        </w:rPr>
      </w:pPr>
    </w:p>
    <w:p w14:paraId="39660237" w14:textId="77777777" w:rsidR="00C17689" w:rsidRDefault="00C17689">
      <w:pPr>
        <w:rPr>
          <w:rFonts w:ascii="STsong" w:eastAsia="STsong" w:hAnsi="STsong" w:cs="STsong"/>
        </w:rPr>
      </w:pPr>
    </w:p>
    <w:p w14:paraId="196FD797" w14:textId="77777777" w:rsidR="00C17689" w:rsidRDefault="00C17689">
      <w:pPr>
        <w:rPr>
          <w:rFonts w:ascii="STsong" w:eastAsia="STsong" w:hAnsi="STsong" w:cs="STsong"/>
        </w:rPr>
      </w:pPr>
    </w:p>
    <w:p w14:paraId="72AE8D00" w14:textId="77777777" w:rsidR="00C17689" w:rsidRDefault="00C17689">
      <w:pPr>
        <w:rPr>
          <w:rFonts w:ascii="STsong" w:eastAsia="STsong" w:hAnsi="STsong" w:cs="STsong"/>
        </w:rPr>
      </w:pPr>
    </w:p>
    <w:p w14:paraId="2D642E57" w14:textId="77777777" w:rsidR="00C17689" w:rsidRDefault="00C17689">
      <w:pPr>
        <w:rPr>
          <w:rFonts w:ascii="STsong" w:eastAsia="STsong" w:hAnsi="STsong" w:cs="STsong"/>
        </w:rPr>
      </w:pPr>
    </w:p>
    <w:p w14:paraId="77528476" w14:textId="77777777" w:rsidR="00C17689" w:rsidRDefault="00C17689">
      <w:pPr>
        <w:rPr>
          <w:rFonts w:ascii="STsong" w:eastAsia="STsong" w:hAnsi="STsong" w:cs="STsong"/>
        </w:rPr>
      </w:pPr>
    </w:p>
    <w:p w14:paraId="33B0A04C" w14:textId="77777777" w:rsidR="00C17689" w:rsidRDefault="00C17689">
      <w:pPr>
        <w:rPr>
          <w:rFonts w:ascii="STsong" w:eastAsia="STsong" w:hAnsi="STsong" w:cs="STsong"/>
        </w:rPr>
      </w:pPr>
    </w:p>
    <w:p w14:paraId="1A026026" w14:textId="77777777" w:rsidR="00C17689" w:rsidRDefault="00CD081D">
      <w:pPr>
        <w:jc w:val="center"/>
        <w:rPr>
          <w:rFonts w:ascii="STsong" w:eastAsia="STsong" w:hAnsi="STsong" w:cs="STsong"/>
        </w:rPr>
      </w:pPr>
      <w:r>
        <w:rPr>
          <w:rFonts w:ascii="STsong" w:eastAsia="STsong" w:hAnsi="STsong" w:cs="STsong"/>
          <w:noProof/>
        </w:rPr>
        <w:drawing>
          <wp:inline distT="114300" distB="114300" distL="114300" distR="114300" wp14:anchorId="11F0D7DA" wp14:editId="5F9576D2">
            <wp:extent cx="4581525" cy="3362325"/>
            <wp:effectExtent l="0" t="0" r="0" b="0"/>
            <wp:docPr id="2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8"/>
                    <a:srcRect/>
                    <a:stretch>
                      <a:fillRect/>
                    </a:stretch>
                  </pic:blipFill>
                  <pic:spPr>
                    <a:xfrm>
                      <a:off x="0" y="0"/>
                      <a:ext cx="4581525" cy="3362325"/>
                    </a:xfrm>
                    <a:prstGeom prst="rect">
                      <a:avLst/>
                    </a:prstGeom>
                    <a:ln/>
                  </pic:spPr>
                </pic:pic>
              </a:graphicData>
            </a:graphic>
          </wp:inline>
        </w:drawing>
      </w:r>
    </w:p>
    <w:p w14:paraId="682F51CB" w14:textId="77777777" w:rsidR="00C17689" w:rsidRDefault="00CD081D">
      <w:pPr>
        <w:jc w:val="center"/>
        <w:rPr>
          <w:rFonts w:ascii="STsong" w:eastAsia="STsong" w:hAnsi="STsong" w:cs="STsong"/>
        </w:rPr>
      </w:pPr>
      <w:r>
        <w:rPr>
          <w:rFonts w:ascii="STsong" w:eastAsia="STsong" w:hAnsi="STsong" w:cs="STsong"/>
        </w:rPr>
        <w:t>图</w:t>
      </w:r>
      <w:r>
        <w:rPr>
          <w:rFonts w:ascii="STsong" w:eastAsia="STsong" w:hAnsi="STsong" w:cs="STsong"/>
        </w:rPr>
        <w:t>-</w:t>
      </w:r>
      <w:r>
        <w:rPr>
          <w:rFonts w:ascii="STsong" w:eastAsia="STsong" w:hAnsi="STsong" w:cs="STsong"/>
        </w:rPr>
        <w:t>六国治愈率比较</w:t>
      </w:r>
    </w:p>
    <w:p w14:paraId="7A61B73A" w14:textId="77777777" w:rsidR="00C17689" w:rsidRDefault="00C17689">
      <w:pPr>
        <w:rPr>
          <w:rFonts w:ascii="STsong" w:eastAsia="STsong" w:hAnsi="STsong" w:cs="STsong"/>
        </w:rPr>
      </w:pPr>
    </w:p>
    <w:p w14:paraId="11BF2E26" w14:textId="77777777" w:rsidR="00C17689" w:rsidRDefault="00C17689">
      <w:pPr>
        <w:rPr>
          <w:rFonts w:ascii="STsong" w:eastAsia="STsong" w:hAnsi="STsong" w:cs="STsong"/>
        </w:rPr>
      </w:pPr>
    </w:p>
    <w:p w14:paraId="6E5A27DE" w14:textId="77777777" w:rsidR="00C17689" w:rsidRDefault="00C17689">
      <w:pPr>
        <w:rPr>
          <w:rFonts w:ascii="STsong" w:eastAsia="STsong" w:hAnsi="STsong" w:cs="STsong"/>
        </w:rPr>
      </w:pPr>
    </w:p>
    <w:p w14:paraId="13B8551B" w14:textId="77777777" w:rsidR="00C17689" w:rsidRDefault="00C17689">
      <w:pPr>
        <w:rPr>
          <w:rFonts w:ascii="STsong" w:eastAsia="STsong" w:hAnsi="STsong" w:cs="STsong"/>
        </w:rPr>
      </w:pPr>
    </w:p>
    <w:p w14:paraId="21A59E30" w14:textId="77777777" w:rsidR="00C17689" w:rsidRDefault="00C17689">
      <w:pPr>
        <w:rPr>
          <w:rFonts w:ascii="STsong" w:eastAsia="STsong" w:hAnsi="STsong" w:cs="STsong"/>
        </w:rPr>
      </w:pPr>
    </w:p>
    <w:p w14:paraId="69B265CF" w14:textId="77777777" w:rsidR="00C17689" w:rsidRDefault="00C17689">
      <w:pPr>
        <w:rPr>
          <w:rFonts w:ascii="STsong" w:eastAsia="STsong" w:hAnsi="STsong" w:cs="STsong"/>
        </w:rPr>
      </w:pPr>
    </w:p>
    <w:p w14:paraId="7BF8B640" w14:textId="77777777" w:rsidR="00C17689" w:rsidRDefault="00CD081D">
      <w:pPr>
        <w:pStyle w:val="2"/>
        <w:rPr>
          <w:rFonts w:ascii="STsong" w:eastAsia="STsong" w:hAnsi="STsong" w:cs="STsong"/>
        </w:rPr>
      </w:pPr>
      <w:bookmarkStart w:id="31" w:name="_i1bfj639n4g4" w:colFirst="0" w:colLast="0"/>
      <w:bookmarkEnd w:id="31"/>
      <w:r>
        <w:rPr>
          <w:rFonts w:ascii="STsong" w:eastAsia="STsong" w:hAnsi="STsong" w:cs="STsong"/>
        </w:rPr>
        <w:t>3.3</w:t>
      </w:r>
      <w:r>
        <w:rPr>
          <w:rFonts w:ascii="STsong" w:eastAsia="STsong" w:hAnsi="STsong" w:cs="STsong"/>
        </w:rPr>
        <w:t>数据分析（针对中国湖北）</w:t>
      </w:r>
    </w:p>
    <w:p w14:paraId="0F749F5A" w14:textId="77777777" w:rsidR="00C17689" w:rsidRDefault="00C17689">
      <w:pPr>
        <w:widowControl w:val="0"/>
        <w:spacing w:line="240" w:lineRule="auto"/>
        <w:rPr>
          <w:rFonts w:ascii="STsong" w:eastAsia="STsong" w:hAnsi="STsong" w:cs="STsong"/>
          <w:color w:val="333333"/>
          <w:highlight w:val="white"/>
        </w:rPr>
      </w:pPr>
    </w:p>
    <w:p w14:paraId="0811FAF8" w14:textId="77777777" w:rsidR="00C17689" w:rsidRDefault="00CD081D">
      <w:pPr>
        <w:widowControl w:val="0"/>
        <w:spacing w:line="240" w:lineRule="auto"/>
        <w:rPr>
          <w:rFonts w:ascii="STsong" w:eastAsia="STsong" w:hAnsi="STsong" w:cs="STsong"/>
        </w:rPr>
      </w:pPr>
      <w:r>
        <w:rPr>
          <w:rFonts w:ascii="STsong" w:eastAsia="STsong" w:hAnsi="STsong" w:cs="STsong"/>
          <w:color w:val="333333"/>
          <w:highlight w:val="white"/>
        </w:rPr>
        <w:t>湖北作为本次疫情的重灾区，其疫情折线图与中国整体疫情基本相似，这也可以从一定程度上反映了中国政府和地方政府在控制湖北病例输出上所做的努力</w:t>
      </w:r>
    </w:p>
    <w:p w14:paraId="34D5A335" w14:textId="77777777" w:rsidR="00C17689" w:rsidRDefault="00C17689">
      <w:pPr>
        <w:rPr>
          <w:rFonts w:ascii="STsong" w:eastAsia="STsong" w:hAnsi="STsong" w:cs="STsong"/>
        </w:rPr>
      </w:pPr>
    </w:p>
    <w:tbl>
      <w:tblPr>
        <w:tblStyle w:val="ab"/>
        <w:tblW w:w="9029" w:type="dxa"/>
        <w:tblInd w:w="0" w:type="dxa"/>
        <w:tblLayout w:type="fixed"/>
        <w:tblLook w:val="0600" w:firstRow="0" w:lastRow="0" w:firstColumn="0" w:lastColumn="0" w:noHBand="1" w:noVBand="1"/>
      </w:tblPr>
      <w:tblGrid>
        <w:gridCol w:w="4514"/>
        <w:gridCol w:w="4515"/>
      </w:tblGrid>
      <w:tr w:rsidR="00C17689" w14:paraId="3CAA0800" w14:textId="77777777">
        <w:tc>
          <w:tcPr>
            <w:tcW w:w="4514" w:type="dxa"/>
            <w:shd w:val="clear" w:color="auto" w:fill="auto"/>
            <w:tcMar>
              <w:top w:w="100" w:type="dxa"/>
              <w:left w:w="100" w:type="dxa"/>
              <w:bottom w:w="100" w:type="dxa"/>
              <w:right w:w="100" w:type="dxa"/>
            </w:tcMar>
          </w:tcPr>
          <w:p w14:paraId="02E2FB0E" w14:textId="77777777" w:rsidR="00C17689" w:rsidRDefault="00CD081D">
            <w:pPr>
              <w:widowControl w:val="0"/>
              <w:pBdr>
                <w:top w:val="nil"/>
                <w:left w:val="nil"/>
                <w:bottom w:val="nil"/>
                <w:right w:val="nil"/>
                <w:between w:val="nil"/>
              </w:pBdr>
              <w:spacing w:line="240" w:lineRule="auto"/>
              <w:rPr>
                <w:rFonts w:ascii="STsong" w:eastAsia="STsong" w:hAnsi="STsong" w:cs="STsong"/>
              </w:rPr>
            </w:pPr>
            <w:r>
              <w:rPr>
                <w:rFonts w:ascii="STsong" w:eastAsia="STsong" w:hAnsi="STsong" w:cs="STsong"/>
                <w:noProof/>
              </w:rPr>
              <w:lastRenderedPageBreak/>
              <w:drawing>
                <wp:inline distT="114300" distB="114300" distL="114300" distR="114300" wp14:anchorId="03FC5213" wp14:editId="01E55914">
                  <wp:extent cx="2724150" cy="1892300"/>
                  <wp:effectExtent l="0" t="0" r="0" b="0"/>
                  <wp:docPr id="3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9"/>
                          <a:srcRect/>
                          <a:stretch>
                            <a:fillRect/>
                          </a:stretch>
                        </pic:blipFill>
                        <pic:spPr>
                          <a:xfrm>
                            <a:off x="0" y="0"/>
                            <a:ext cx="2724150" cy="1892300"/>
                          </a:xfrm>
                          <a:prstGeom prst="rect">
                            <a:avLst/>
                          </a:prstGeom>
                          <a:ln/>
                        </pic:spPr>
                      </pic:pic>
                    </a:graphicData>
                  </a:graphic>
                </wp:inline>
              </w:drawing>
            </w:r>
          </w:p>
        </w:tc>
        <w:tc>
          <w:tcPr>
            <w:tcW w:w="4514" w:type="dxa"/>
            <w:shd w:val="clear" w:color="auto" w:fill="auto"/>
            <w:tcMar>
              <w:top w:w="100" w:type="dxa"/>
              <w:left w:w="100" w:type="dxa"/>
              <w:bottom w:w="100" w:type="dxa"/>
              <w:right w:w="100" w:type="dxa"/>
            </w:tcMar>
          </w:tcPr>
          <w:p w14:paraId="58C5F08C" w14:textId="77777777" w:rsidR="00C17689" w:rsidRDefault="00CD081D">
            <w:pPr>
              <w:widowControl w:val="0"/>
              <w:pBdr>
                <w:top w:val="nil"/>
                <w:left w:val="nil"/>
                <w:bottom w:val="nil"/>
                <w:right w:val="nil"/>
                <w:between w:val="nil"/>
              </w:pBdr>
              <w:spacing w:line="240" w:lineRule="auto"/>
              <w:rPr>
                <w:rFonts w:ascii="STsong" w:eastAsia="STsong" w:hAnsi="STsong" w:cs="STsong"/>
              </w:rPr>
            </w:pPr>
            <w:r>
              <w:rPr>
                <w:rFonts w:ascii="STsong" w:eastAsia="STsong" w:hAnsi="STsong" w:cs="STsong"/>
                <w:noProof/>
              </w:rPr>
              <w:drawing>
                <wp:inline distT="114300" distB="114300" distL="114300" distR="114300" wp14:anchorId="56971441" wp14:editId="7CF0E019">
                  <wp:extent cx="2724150" cy="1943100"/>
                  <wp:effectExtent l="0" t="0" r="0" b="0"/>
                  <wp:docPr id="2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0"/>
                          <a:srcRect/>
                          <a:stretch>
                            <a:fillRect/>
                          </a:stretch>
                        </pic:blipFill>
                        <pic:spPr>
                          <a:xfrm>
                            <a:off x="0" y="0"/>
                            <a:ext cx="2724150" cy="1943100"/>
                          </a:xfrm>
                          <a:prstGeom prst="rect">
                            <a:avLst/>
                          </a:prstGeom>
                          <a:ln/>
                        </pic:spPr>
                      </pic:pic>
                    </a:graphicData>
                  </a:graphic>
                </wp:inline>
              </w:drawing>
            </w:r>
          </w:p>
        </w:tc>
      </w:tr>
    </w:tbl>
    <w:p w14:paraId="6201AA03" w14:textId="77777777" w:rsidR="00C17689" w:rsidRDefault="00CD081D">
      <w:pPr>
        <w:widowControl w:val="0"/>
        <w:spacing w:line="240" w:lineRule="auto"/>
        <w:jc w:val="center"/>
        <w:rPr>
          <w:rFonts w:ascii="STsong" w:eastAsia="STsong" w:hAnsi="STsong" w:cs="STsong"/>
          <w:color w:val="333333"/>
          <w:highlight w:val="white"/>
        </w:rPr>
      </w:pPr>
      <w:r>
        <w:rPr>
          <w:rFonts w:ascii="STsong" w:eastAsia="STsong" w:hAnsi="STsong" w:cs="STsong"/>
          <w:color w:val="333333"/>
          <w:highlight w:val="white"/>
        </w:rPr>
        <w:t>图</w:t>
      </w:r>
      <w:r>
        <w:rPr>
          <w:rFonts w:ascii="STsong" w:eastAsia="STsong" w:hAnsi="STsong" w:cs="STsong"/>
          <w:color w:val="333333"/>
          <w:highlight w:val="white"/>
        </w:rPr>
        <w:t>-</w:t>
      </w:r>
      <w:r>
        <w:rPr>
          <w:rFonts w:ascii="STsong" w:eastAsia="STsong" w:hAnsi="STsong" w:cs="STsong"/>
          <w:color w:val="333333"/>
          <w:highlight w:val="white"/>
        </w:rPr>
        <w:t>中国湖北疫情折线图</w:t>
      </w:r>
    </w:p>
    <w:p w14:paraId="74E40FE6" w14:textId="77777777" w:rsidR="00C17689" w:rsidRDefault="00C17689">
      <w:pPr>
        <w:widowControl w:val="0"/>
        <w:spacing w:line="240" w:lineRule="auto"/>
        <w:jc w:val="center"/>
        <w:rPr>
          <w:rFonts w:ascii="STsong" w:eastAsia="STsong" w:hAnsi="STsong" w:cs="STsong"/>
          <w:color w:val="333333"/>
          <w:highlight w:val="white"/>
        </w:rPr>
      </w:pPr>
    </w:p>
    <w:p w14:paraId="6C42F073" w14:textId="77777777" w:rsidR="00C17689" w:rsidRDefault="00CD081D">
      <w:pPr>
        <w:widowControl w:val="0"/>
        <w:spacing w:line="240" w:lineRule="auto"/>
        <w:rPr>
          <w:rFonts w:ascii="STsong" w:eastAsia="STsong" w:hAnsi="STsong" w:cs="STsong"/>
          <w:color w:val="333333"/>
          <w:highlight w:val="white"/>
        </w:rPr>
      </w:pPr>
      <w:r>
        <w:rPr>
          <w:rFonts w:ascii="STsong" w:eastAsia="STsong" w:hAnsi="STsong" w:cs="STsong"/>
          <w:color w:val="333333"/>
          <w:highlight w:val="white"/>
        </w:rPr>
        <w:t>截止到</w:t>
      </w:r>
      <w:r>
        <w:rPr>
          <w:rFonts w:ascii="STsong" w:eastAsia="STsong" w:hAnsi="STsong" w:cs="STsong"/>
          <w:color w:val="333333"/>
          <w:highlight w:val="white"/>
        </w:rPr>
        <w:t>6.20</w:t>
      </w:r>
      <w:r>
        <w:rPr>
          <w:rFonts w:ascii="STsong" w:eastAsia="STsong" w:hAnsi="STsong" w:cs="STsong"/>
          <w:color w:val="333333"/>
          <w:highlight w:val="white"/>
        </w:rPr>
        <w:t>晚，湖北已经连续多日新增确诊为</w:t>
      </w:r>
      <w:r>
        <w:rPr>
          <w:rFonts w:ascii="STsong" w:eastAsia="STsong" w:hAnsi="STsong" w:cs="STsong"/>
          <w:color w:val="333333"/>
          <w:highlight w:val="white"/>
        </w:rPr>
        <w:t>0</w:t>
      </w:r>
      <w:r>
        <w:rPr>
          <w:rFonts w:ascii="STsong" w:eastAsia="STsong" w:hAnsi="STsong" w:cs="STsong"/>
          <w:color w:val="333333"/>
          <w:highlight w:val="white"/>
        </w:rPr>
        <w:t>，总确诊</w:t>
      </w:r>
      <w:r>
        <w:rPr>
          <w:rFonts w:ascii="STsong" w:eastAsia="STsong" w:hAnsi="STsong" w:cs="STsong"/>
          <w:color w:val="333333"/>
          <w:highlight w:val="white"/>
        </w:rPr>
        <w:t>68135</w:t>
      </w:r>
      <w:r>
        <w:rPr>
          <w:rFonts w:ascii="STsong" w:eastAsia="STsong" w:hAnsi="STsong" w:cs="STsong"/>
          <w:color w:val="333333"/>
          <w:highlight w:val="white"/>
        </w:rPr>
        <w:t>，治愈</w:t>
      </w:r>
      <w:r>
        <w:rPr>
          <w:rFonts w:ascii="STsong" w:eastAsia="STsong" w:hAnsi="STsong" w:cs="STsong"/>
          <w:color w:val="333333"/>
          <w:highlight w:val="white"/>
        </w:rPr>
        <w:t>63623</w:t>
      </w:r>
      <w:r>
        <w:rPr>
          <w:rFonts w:ascii="STsong" w:eastAsia="STsong" w:hAnsi="STsong" w:cs="STsong"/>
          <w:color w:val="333333"/>
          <w:highlight w:val="white"/>
        </w:rPr>
        <w:t>，死亡</w:t>
      </w:r>
      <w:r>
        <w:rPr>
          <w:rFonts w:ascii="STsong" w:eastAsia="STsong" w:hAnsi="STsong" w:cs="STsong"/>
          <w:color w:val="333333"/>
          <w:highlight w:val="white"/>
        </w:rPr>
        <w:t>4512</w:t>
      </w:r>
      <w:r>
        <w:rPr>
          <w:rFonts w:ascii="STsong" w:eastAsia="STsong" w:hAnsi="STsong" w:cs="STsong"/>
          <w:color w:val="333333"/>
          <w:highlight w:val="white"/>
        </w:rPr>
        <w:t>，治愈率</w:t>
      </w:r>
      <w:r>
        <w:rPr>
          <w:rFonts w:ascii="STsong" w:eastAsia="STsong" w:hAnsi="STsong" w:cs="STsong"/>
          <w:color w:val="333333"/>
          <w:highlight w:val="white"/>
        </w:rPr>
        <w:t>93.38%</w:t>
      </w:r>
      <w:r>
        <w:rPr>
          <w:rFonts w:ascii="STsong" w:eastAsia="STsong" w:hAnsi="STsong" w:cs="STsong"/>
          <w:color w:val="333333"/>
          <w:highlight w:val="white"/>
        </w:rPr>
        <w:t>，死亡率</w:t>
      </w:r>
      <w:r>
        <w:rPr>
          <w:rFonts w:ascii="STsong" w:eastAsia="STsong" w:hAnsi="STsong" w:cs="STsong"/>
          <w:color w:val="333333"/>
          <w:highlight w:val="white"/>
        </w:rPr>
        <w:t>6.62%</w:t>
      </w:r>
      <w:r>
        <w:rPr>
          <w:rFonts w:ascii="STsong" w:eastAsia="STsong" w:hAnsi="STsong" w:cs="STsong"/>
          <w:color w:val="333333"/>
          <w:highlight w:val="white"/>
        </w:rPr>
        <w:t>。虽然死亡率略高，但考虑到湖北为首个疫情爆发地，能控制在</w:t>
      </w:r>
      <w:r>
        <w:rPr>
          <w:rFonts w:ascii="STsong" w:eastAsia="STsong" w:hAnsi="STsong" w:cs="STsong"/>
          <w:color w:val="333333"/>
          <w:highlight w:val="white"/>
        </w:rPr>
        <w:t>7%</w:t>
      </w:r>
      <w:r>
        <w:rPr>
          <w:rFonts w:ascii="STsong" w:eastAsia="STsong" w:hAnsi="STsong" w:cs="STsong"/>
          <w:color w:val="333333"/>
          <w:highlight w:val="white"/>
        </w:rPr>
        <w:t>以下已经实属不易（相比于一些西方国家，如：意大利，法国，英国等）。</w:t>
      </w:r>
    </w:p>
    <w:p w14:paraId="5F0F5C65" w14:textId="77777777" w:rsidR="00C17689" w:rsidRDefault="00CD081D">
      <w:pPr>
        <w:pStyle w:val="1"/>
        <w:rPr>
          <w:rFonts w:ascii="STsong" w:eastAsia="STsong" w:hAnsi="STsong" w:cs="STsong"/>
        </w:rPr>
      </w:pPr>
      <w:bookmarkStart w:id="32" w:name="_8pved48i3i44" w:colFirst="0" w:colLast="0"/>
      <w:bookmarkEnd w:id="32"/>
      <w:r>
        <w:rPr>
          <w:rFonts w:ascii="STsong" w:eastAsia="STsong" w:hAnsi="STsong" w:cs="STsong"/>
        </w:rPr>
        <w:t>4.</w:t>
      </w:r>
      <w:r>
        <w:rPr>
          <w:rFonts w:ascii="STsong" w:eastAsia="STsong" w:hAnsi="STsong" w:cs="STsong"/>
        </w:rPr>
        <w:t>疫情地图</w:t>
      </w:r>
    </w:p>
    <w:p w14:paraId="6B5868D4" w14:textId="77777777" w:rsidR="00C17689" w:rsidRDefault="00CD081D">
      <w:pPr>
        <w:pStyle w:val="2"/>
        <w:rPr>
          <w:rFonts w:ascii="STsong" w:eastAsia="STsong" w:hAnsi="STsong" w:cs="STsong"/>
        </w:rPr>
      </w:pPr>
      <w:bookmarkStart w:id="33" w:name="_5rifs755fylk" w:colFirst="0" w:colLast="0"/>
      <w:bookmarkEnd w:id="33"/>
      <w:r>
        <w:rPr>
          <w:rFonts w:ascii="STsong" w:eastAsia="STsong" w:hAnsi="STsong" w:cs="STsong"/>
        </w:rPr>
        <w:t>4.1</w:t>
      </w:r>
      <w:r>
        <w:rPr>
          <w:rFonts w:ascii="STsong" w:eastAsia="STsong" w:hAnsi="STsong" w:cs="STsong"/>
        </w:rPr>
        <w:t>全球疫情地图</w:t>
      </w:r>
    </w:p>
    <w:p w14:paraId="39BA7A90" w14:textId="77777777" w:rsidR="00C17689" w:rsidRDefault="00CD081D">
      <w:pPr>
        <w:jc w:val="center"/>
      </w:pPr>
      <w:r>
        <w:rPr>
          <w:noProof/>
        </w:rPr>
        <w:drawing>
          <wp:inline distT="114300" distB="114300" distL="114300" distR="114300" wp14:anchorId="3FD211CC" wp14:editId="79019C8B">
            <wp:extent cx="5731200" cy="3225800"/>
            <wp:effectExtent l="0" t="0" r="0" b="0"/>
            <wp:docPr id="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1"/>
                    <a:srcRect/>
                    <a:stretch>
                      <a:fillRect/>
                    </a:stretch>
                  </pic:blipFill>
                  <pic:spPr>
                    <a:xfrm>
                      <a:off x="0" y="0"/>
                      <a:ext cx="5731200" cy="3225800"/>
                    </a:xfrm>
                    <a:prstGeom prst="rect">
                      <a:avLst/>
                    </a:prstGeom>
                    <a:ln/>
                  </pic:spPr>
                </pic:pic>
              </a:graphicData>
            </a:graphic>
          </wp:inline>
        </w:drawing>
      </w:r>
    </w:p>
    <w:p w14:paraId="41FCAF5E" w14:textId="77777777" w:rsidR="00C17689" w:rsidRDefault="00CD081D">
      <w:pPr>
        <w:jc w:val="center"/>
        <w:rPr>
          <w:rFonts w:ascii="STsong" w:eastAsia="STsong" w:hAnsi="STsong" w:cs="STsong"/>
        </w:rPr>
      </w:pPr>
      <w:r>
        <w:rPr>
          <w:rFonts w:ascii="STsong" w:eastAsia="STsong" w:hAnsi="STsong" w:cs="STsong"/>
        </w:rPr>
        <w:t>图</w:t>
      </w:r>
      <w:r>
        <w:rPr>
          <w:rFonts w:ascii="STsong" w:eastAsia="STsong" w:hAnsi="STsong" w:cs="STsong"/>
        </w:rPr>
        <w:t>-</w:t>
      </w:r>
      <w:r>
        <w:rPr>
          <w:rFonts w:ascii="STsong" w:eastAsia="STsong" w:hAnsi="STsong" w:cs="STsong"/>
        </w:rPr>
        <w:t>全球疫情总确诊数地图</w:t>
      </w:r>
    </w:p>
    <w:p w14:paraId="15E086D0" w14:textId="77777777" w:rsidR="00C17689" w:rsidRDefault="00C17689"/>
    <w:p w14:paraId="61A08EFC" w14:textId="77777777" w:rsidR="00C17689" w:rsidRDefault="00CD081D">
      <w:pPr>
        <w:rPr>
          <w:rFonts w:ascii="STsong" w:eastAsia="STsong" w:hAnsi="STsong" w:cs="STsong"/>
        </w:rPr>
      </w:pPr>
      <w:r>
        <w:rPr>
          <w:rFonts w:ascii="STsong" w:eastAsia="STsong" w:hAnsi="STsong" w:cs="STsong"/>
        </w:rPr>
        <w:t>根据全球疫情确诊地图可以看出：</w:t>
      </w:r>
    </w:p>
    <w:p w14:paraId="679A46F1" w14:textId="77777777" w:rsidR="00C17689" w:rsidRDefault="00CD081D">
      <w:pPr>
        <w:numPr>
          <w:ilvl w:val="0"/>
          <w:numId w:val="3"/>
        </w:numPr>
        <w:rPr>
          <w:rFonts w:ascii="STsong" w:eastAsia="STsong" w:hAnsi="STsong" w:cs="STsong"/>
        </w:rPr>
      </w:pPr>
      <w:r>
        <w:rPr>
          <w:rFonts w:ascii="STsong" w:eastAsia="STsong" w:hAnsi="STsong" w:cs="STsong"/>
        </w:rPr>
        <w:t>美国，俄罗斯和巴西确诊人数超过</w:t>
      </w:r>
      <w:r>
        <w:rPr>
          <w:rFonts w:ascii="STsong" w:eastAsia="STsong" w:hAnsi="STsong" w:cs="STsong"/>
        </w:rPr>
        <w:t>50</w:t>
      </w:r>
      <w:r>
        <w:rPr>
          <w:rFonts w:ascii="STsong" w:eastAsia="STsong" w:hAnsi="STsong" w:cs="STsong"/>
        </w:rPr>
        <w:t>万人（黑色），属于疫情的重灾区。</w:t>
      </w:r>
    </w:p>
    <w:p w14:paraId="24A06CE2" w14:textId="77777777" w:rsidR="00C17689" w:rsidRDefault="00CD081D">
      <w:pPr>
        <w:numPr>
          <w:ilvl w:val="0"/>
          <w:numId w:val="3"/>
        </w:numPr>
        <w:rPr>
          <w:rFonts w:ascii="STsong" w:eastAsia="STsong" w:hAnsi="STsong" w:cs="STsong"/>
        </w:rPr>
      </w:pPr>
      <w:r>
        <w:rPr>
          <w:rFonts w:ascii="STsong" w:eastAsia="STsong" w:hAnsi="STsong" w:cs="STsong"/>
        </w:rPr>
        <w:t>北美，欧洲，中东，东亚及南亚（绿色）属于疫情的高风险地区，应加强旅游方面的管制。</w:t>
      </w:r>
    </w:p>
    <w:p w14:paraId="397DF211" w14:textId="77777777" w:rsidR="00C17689" w:rsidRDefault="00CD081D">
      <w:pPr>
        <w:pStyle w:val="2"/>
        <w:rPr>
          <w:rFonts w:ascii="STsong" w:eastAsia="STsong" w:hAnsi="STsong" w:cs="STsong"/>
        </w:rPr>
      </w:pPr>
      <w:bookmarkStart w:id="34" w:name="_tjs2d69w8hrp" w:colFirst="0" w:colLast="0"/>
      <w:bookmarkEnd w:id="34"/>
      <w:r>
        <w:rPr>
          <w:rFonts w:ascii="STsong" w:eastAsia="STsong" w:hAnsi="STsong" w:cs="STsong"/>
        </w:rPr>
        <w:lastRenderedPageBreak/>
        <w:t>4.2</w:t>
      </w:r>
      <w:r>
        <w:rPr>
          <w:rFonts w:ascii="STsong" w:eastAsia="STsong" w:hAnsi="STsong" w:cs="STsong"/>
        </w:rPr>
        <w:t>全国疫情地图</w:t>
      </w:r>
    </w:p>
    <w:p w14:paraId="2FBC5975" w14:textId="77777777" w:rsidR="00C17689" w:rsidRDefault="00C17689"/>
    <w:p w14:paraId="67C0AAD4" w14:textId="77777777" w:rsidR="00C17689" w:rsidRDefault="00CD081D">
      <w:pPr>
        <w:rPr>
          <w:rFonts w:ascii="STsong" w:eastAsia="STsong" w:hAnsi="STsong" w:cs="STsong"/>
        </w:rPr>
      </w:pPr>
      <w:r>
        <w:rPr>
          <w:rFonts w:ascii="STsong" w:eastAsia="STsong" w:hAnsi="STsong" w:cs="STsong"/>
        </w:rPr>
        <w:t>根据全国疫情确诊地图可以看出：</w:t>
      </w:r>
    </w:p>
    <w:p w14:paraId="6566723C" w14:textId="77777777" w:rsidR="00C17689" w:rsidRDefault="00CD081D">
      <w:pPr>
        <w:numPr>
          <w:ilvl w:val="0"/>
          <w:numId w:val="4"/>
        </w:numPr>
        <w:rPr>
          <w:rFonts w:ascii="STsong" w:eastAsia="STsong" w:hAnsi="STsong" w:cs="STsong"/>
        </w:rPr>
      </w:pPr>
      <w:r>
        <w:rPr>
          <w:rFonts w:ascii="STsong" w:eastAsia="STsong" w:hAnsi="STsong" w:cs="STsong"/>
        </w:rPr>
        <w:t>湖北是此次疫情的重灾区。</w:t>
      </w:r>
    </w:p>
    <w:p w14:paraId="2639653B" w14:textId="77777777" w:rsidR="00C17689" w:rsidRDefault="00CD081D">
      <w:pPr>
        <w:numPr>
          <w:ilvl w:val="0"/>
          <w:numId w:val="4"/>
        </w:numPr>
        <w:rPr>
          <w:rFonts w:ascii="STsong" w:eastAsia="STsong" w:hAnsi="STsong" w:cs="STsong"/>
        </w:rPr>
      </w:pPr>
      <w:r>
        <w:rPr>
          <w:rFonts w:ascii="STsong" w:eastAsia="STsong" w:hAnsi="STsong" w:cs="STsong"/>
        </w:rPr>
        <w:t>河南，福建，湖南和广东确诊人数较多。</w:t>
      </w:r>
    </w:p>
    <w:p w14:paraId="02ED3E76" w14:textId="77777777" w:rsidR="00C17689" w:rsidRDefault="00CD081D">
      <w:pPr>
        <w:numPr>
          <w:ilvl w:val="0"/>
          <w:numId w:val="4"/>
        </w:numPr>
        <w:rPr>
          <w:rFonts w:ascii="STsong" w:eastAsia="STsong" w:hAnsi="STsong" w:cs="STsong"/>
        </w:rPr>
      </w:pPr>
      <w:r>
        <w:rPr>
          <w:rFonts w:ascii="STsong" w:eastAsia="STsong" w:hAnsi="STsong" w:cs="STsong"/>
        </w:rPr>
        <w:t>黑龙江，北京，山东，江苏，上海，江西，重庆，四川，安徽的确诊人数在</w:t>
      </w:r>
      <w:r>
        <w:rPr>
          <w:rFonts w:ascii="STsong" w:eastAsia="STsong" w:hAnsi="STsong" w:cs="STsong"/>
        </w:rPr>
        <w:t>500-1000</w:t>
      </w:r>
      <w:r>
        <w:rPr>
          <w:rFonts w:ascii="STsong" w:eastAsia="STsong" w:hAnsi="STsong" w:cs="STsong"/>
        </w:rPr>
        <w:t>之间。</w:t>
      </w:r>
    </w:p>
    <w:p w14:paraId="6281E6EB" w14:textId="77777777" w:rsidR="00C17689" w:rsidRDefault="00C17689"/>
    <w:p w14:paraId="2C84AC1A" w14:textId="77777777" w:rsidR="00C17689" w:rsidRDefault="00CD081D">
      <w:pPr>
        <w:jc w:val="center"/>
      </w:pPr>
      <w:r>
        <w:rPr>
          <w:noProof/>
        </w:rPr>
        <w:drawing>
          <wp:inline distT="114300" distB="114300" distL="114300" distR="114300" wp14:anchorId="4DDF6DBE" wp14:editId="0F81E592">
            <wp:extent cx="5731200" cy="4203700"/>
            <wp:effectExtent l="0" t="0" r="0" b="0"/>
            <wp:docPr id="1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2"/>
                    <a:srcRect/>
                    <a:stretch>
                      <a:fillRect/>
                    </a:stretch>
                  </pic:blipFill>
                  <pic:spPr>
                    <a:xfrm>
                      <a:off x="0" y="0"/>
                      <a:ext cx="5731200" cy="4203700"/>
                    </a:xfrm>
                    <a:prstGeom prst="rect">
                      <a:avLst/>
                    </a:prstGeom>
                    <a:ln/>
                  </pic:spPr>
                </pic:pic>
              </a:graphicData>
            </a:graphic>
          </wp:inline>
        </w:drawing>
      </w:r>
    </w:p>
    <w:p w14:paraId="78CB2D0B" w14:textId="77777777" w:rsidR="00C17689" w:rsidRDefault="00CD081D">
      <w:pPr>
        <w:jc w:val="center"/>
      </w:pPr>
      <w:r>
        <w:rPr>
          <w:rFonts w:ascii="STsong" w:eastAsia="STsong" w:hAnsi="STsong" w:cs="STsong"/>
        </w:rPr>
        <w:t>图</w:t>
      </w:r>
      <w:r>
        <w:rPr>
          <w:rFonts w:ascii="STsong" w:eastAsia="STsong" w:hAnsi="STsong" w:cs="STsong"/>
        </w:rPr>
        <w:t>-</w:t>
      </w:r>
      <w:r>
        <w:rPr>
          <w:rFonts w:ascii="STsong" w:eastAsia="STsong" w:hAnsi="STsong" w:cs="STsong"/>
        </w:rPr>
        <w:t>全国疫情总确诊数地图</w:t>
      </w:r>
    </w:p>
    <w:p w14:paraId="258C09C4" w14:textId="77777777" w:rsidR="00C17689" w:rsidRDefault="00CD081D">
      <w:pPr>
        <w:pStyle w:val="1"/>
        <w:rPr>
          <w:rFonts w:ascii="STsong" w:eastAsia="STsong" w:hAnsi="STsong" w:cs="STsong"/>
        </w:rPr>
      </w:pPr>
      <w:bookmarkStart w:id="35" w:name="_qokecvyxcuo5" w:colFirst="0" w:colLast="0"/>
      <w:bookmarkEnd w:id="35"/>
      <w:r>
        <w:rPr>
          <w:rFonts w:ascii="STsong" w:eastAsia="STsong" w:hAnsi="STsong" w:cs="STsong"/>
        </w:rPr>
        <w:t>5.</w:t>
      </w:r>
      <w:r>
        <w:rPr>
          <w:rFonts w:ascii="STsong" w:eastAsia="STsong" w:hAnsi="STsong" w:cs="STsong"/>
        </w:rPr>
        <w:t>总结</w:t>
      </w:r>
    </w:p>
    <w:p w14:paraId="085F66F8" w14:textId="77777777" w:rsidR="00C17689" w:rsidRDefault="00CD081D">
      <w:pPr>
        <w:rPr>
          <w:rFonts w:ascii="STsong" w:eastAsia="STsong" w:hAnsi="STsong" w:cs="STsong"/>
        </w:rPr>
      </w:pPr>
      <w:r>
        <w:rPr>
          <w:rFonts w:ascii="STsong" w:eastAsia="STsong" w:hAnsi="STsong" w:cs="STsong"/>
        </w:rPr>
        <w:t>本报告使用了</w:t>
      </w:r>
      <w:r>
        <w:rPr>
          <w:rFonts w:ascii="STsong" w:eastAsia="STsong" w:hAnsi="STsong" w:cs="STsong"/>
        </w:rPr>
        <w:t>request</w:t>
      </w:r>
      <w:r>
        <w:rPr>
          <w:rFonts w:ascii="STsong" w:eastAsia="STsong" w:hAnsi="STsong" w:cs="STsong"/>
        </w:rPr>
        <w:t>包编写爬虫代码</w:t>
      </w:r>
      <w:r>
        <w:rPr>
          <w:rFonts w:ascii="STsong" w:eastAsia="STsong" w:hAnsi="STsong" w:cs="STsong"/>
          <w:highlight w:val="white"/>
        </w:rPr>
        <w:t>对</w:t>
      </w:r>
      <w:r>
        <w:rPr>
          <w:rFonts w:ascii="STsong" w:eastAsia="STsong" w:hAnsi="STsong" w:cs="STsong"/>
        </w:rPr>
        <w:t>腾讯</w:t>
      </w:r>
      <w:r>
        <w:rPr>
          <w:rFonts w:ascii="STsong" w:eastAsia="STsong" w:hAnsi="STsong" w:cs="STsong"/>
        </w:rPr>
        <w:t>API</w:t>
      </w:r>
      <w:r>
        <w:rPr>
          <w:rFonts w:ascii="STsong" w:eastAsia="STsong" w:hAnsi="STsong" w:cs="STsong"/>
        </w:rPr>
        <w:t>进行了数据爬取：包括海内外国家的疫情累计确诊，累计治愈，治愈</w:t>
      </w:r>
      <w:r>
        <w:rPr>
          <w:rFonts w:ascii="STsong" w:eastAsia="STsong" w:hAnsi="STsong" w:cs="STsong"/>
        </w:rPr>
        <w:t>率，累计死亡和死亡率数据，之后使用</w:t>
      </w:r>
      <w:r>
        <w:rPr>
          <w:rFonts w:ascii="STsong" w:eastAsia="STsong" w:hAnsi="STsong" w:cs="STsong"/>
        </w:rPr>
        <w:t>pandas</w:t>
      </w:r>
      <w:r>
        <w:rPr>
          <w:rFonts w:ascii="STsong" w:eastAsia="STsong" w:hAnsi="STsong" w:cs="STsong"/>
        </w:rPr>
        <w:t>包进行了数据预处理，数据分析及可视化。主要针对中国，德国，意大利，日本本土，美国以及塞尔维亚进行对比和分析，得出了一系列结论以及意见建议。</w:t>
      </w:r>
    </w:p>
    <w:p w14:paraId="4EFDE580" w14:textId="77777777" w:rsidR="00C17689" w:rsidRDefault="00C17689">
      <w:pPr>
        <w:rPr>
          <w:rFonts w:ascii="STsong" w:eastAsia="STsong" w:hAnsi="STsong" w:cs="STsong"/>
        </w:rPr>
      </w:pPr>
    </w:p>
    <w:p w14:paraId="7D5A3C2F" w14:textId="77777777" w:rsidR="00C17689" w:rsidRDefault="00CD081D">
      <w:pPr>
        <w:rPr>
          <w:rFonts w:ascii="STsong" w:eastAsia="STsong" w:hAnsi="STsong" w:cs="STsong"/>
        </w:rPr>
      </w:pPr>
      <w:r>
        <w:rPr>
          <w:rFonts w:ascii="STsong" w:eastAsia="STsong" w:hAnsi="STsong" w:cs="STsong"/>
        </w:rPr>
        <w:t>最后，希望疫情早日结束，向抗疫一线的工作人员致敬。</w:t>
      </w:r>
    </w:p>
    <w:p w14:paraId="09C3CB5E" w14:textId="77777777" w:rsidR="00C17689" w:rsidRDefault="00C17689">
      <w:pPr>
        <w:rPr>
          <w:rFonts w:ascii="STsong" w:eastAsia="STsong" w:hAnsi="STsong" w:cs="STsong"/>
        </w:rPr>
      </w:pPr>
    </w:p>
    <w:p w14:paraId="375D8507" w14:textId="77777777" w:rsidR="00C17689" w:rsidRDefault="00C17689">
      <w:pPr>
        <w:rPr>
          <w:rFonts w:ascii="STsong" w:eastAsia="STsong" w:hAnsi="STsong" w:cs="STsong"/>
        </w:rPr>
      </w:pPr>
    </w:p>
    <w:p w14:paraId="19C53A02" w14:textId="77777777" w:rsidR="00C17689" w:rsidRDefault="00CD081D">
      <w:pPr>
        <w:pStyle w:val="1"/>
        <w:rPr>
          <w:rFonts w:ascii="STsong" w:eastAsia="STsong" w:hAnsi="STsong" w:cs="STsong"/>
        </w:rPr>
      </w:pPr>
      <w:bookmarkStart w:id="36" w:name="_oydfu9notavn" w:colFirst="0" w:colLast="0"/>
      <w:bookmarkEnd w:id="36"/>
      <w:r>
        <w:rPr>
          <w:rFonts w:ascii="STsong" w:eastAsia="STsong" w:hAnsi="STsong" w:cs="STsong"/>
        </w:rPr>
        <w:lastRenderedPageBreak/>
        <w:t>6.</w:t>
      </w:r>
      <w:r>
        <w:rPr>
          <w:rFonts w:ascii="STsong" w:eastAsia="STsong" w:hAnsi="STsong" w:cs="STsong"/>
        </w:rPr>
        <w:t>参考文献</w:t>
      </w:r>
    </w:p>
    <w:p w14:paraId="3E4F17BF" w14:textId="77777777" w:rsidR="00C17689" w:rsidRDefault="00CD081D">
      <w:pPr>
        <w:numPr>
          <w:ilvl w:val="0"/>
          <w:numId w:val="2"/>
        </w:numPr>
        <w:rPr>
          <w:rFonts w:ascii="STsong" w:eastAsia="STsong" w:hAnsi="STsong" w:cs="STsong"/>
        </w:rPr>
      </w:pPr>
      <w:hyperlink r:id="rId43">
        <w:r>
          <w:rPr>
            <w:rFonts w:ascii="STsong" w:eastAsia="STsong" w:hAnsi="STsong" w:cs="STsong"/>
            <w:color w:val="1A73E8"/>
            <w:sz w:val="21"/>
            <w:szCs w:val="21"/>
            <w:highlight w:val="white"/>
            <w:u w:val="single"/>
          </w:rPr>
          <w:t>https://www.sohu.com/a/403005815_114988</w:t>
        </w:r>
      </w:hyperlink>
      <w:r>
        <w:rPr>
          <w:rFonts w:ascii="STsong" w:eastAsia="STsong" w:hAnsi="STsong" w:cs="STsong"/>
        </w:rPr>
        <w:t xml:space="preserve"> </w:t>
      </w:r>
      <w:r>
        <w:rPr>
          <w:rFonts w:ascii="STsong" w:eastAsia="STsong" w:hAnsi="STsong" w:cs="STsong"/>
        </w:rPr>
        <w:t>特朗普甩锅</w:t>
      </w:r>
      <w:r>
        <w:rPr>
          <w:rFonts w:ascii="STsong" w:eastAsia="STsong" w:hAnsi="STsong" w:cs="STsong"/>
        </w:rPr>
        <w:t>‘</w:t>
      </w:r>
      <w:r>
        <w:rPr>
          <w:rFonts w:ascii="STsong" w:eastAsia="STsong" w:hAnsi="STsong" w:cs="STsong"/>
        </w:rPr>
        <w:t>中国</w:t>
      </w:r>
      <w:r>
        <w:rPr>
          <w:rFonts w:ascii="STsong" w:eastAsia="STsong" w:hAnsi="STsong" w:cs="STsong"/>
        </w:rPr>
        <w:t>’</w:t>
      </w:r>
    </w:p>
    <w:p w14:paraId="7B4EDCFD" w14:textId="77777777" w:rsidR="00C17689" w:rsidRDefault="00CD081D">
      <w:pPr>
        <w:numPr>
          <w:ilvl w:val="0"/>
          <w:numId w:val="2"/>
        </w:numPr>
        <w:rPr>
          <w:rFonts w:ascii="STsong" w:eastAsia="STsong" w:hAnsi="STsong" w:cs="STsong"/>
        </w:rPr>
      </w:pPr>
      <w:hyperlink r:id="rId44">
        <w:r>
          <w:rPr>
            <w:rFonts w:ascii="STsong" w:eastAsia="STsong" w:hAnsi="STsong" w:cs="STsong"/>
            <w:color w:val="1A73E8"/>
            <w:sz w:val="21"/>
            <w:szCs w:val="21"/>
            <w:highlight w:val="white"/>
            <w:u w:val="single"/>
          </w:rPr>
          <w:t>https://m.weibo.cn/status/4513531363391589</w:t>
        </w:r>
      </w:hyperlink>
      <w:r>
        <w:rPr>
          <w:rFonts w:ascii="STsong" w:eastAsia="STsong" w:hAnsi="STsong" w:cs="STsong"/>
        </w:rPr>
        <w:t xml:space="preserve"> </w:t>
      </w:r>
      <w:r>
        <w:rPr>
          <w:rFonts w:ascii="STsong" w:eastAsia="STsong" w:hAnsi="STsong" w:cs="STsong"/>
          <w:color w:val="333333"/>
          <w:highlight w:val="white"/>
        </w:rPr>
        <w:t>塞尔维亚一天之内增加了</w:t>
      </w:r>
      <w:r>
        <w:rPr>
          <w:rFonts w:ascii="STsong" w:eastAsia="STsong" w:hAnsi="STsong" w:cs="STsong"/>
          <w:color w:val="333333"/>
          <w:highlight w:val="white"/>
        </w:rPr>
        <w:t>4</w:t>
      </w:r>
      <w:r>
        <w:rPr>
          <w:rFonts w:ascii="STsong" w:eastAsia="STsong" w:hAnsi="STsong" w:cs="STsong"/>
          <w:color w:val="333333"/>
          <w:highlight w:val="white"/>
        </w:rPr>
        <w:t>千治愈病例</w:t>
      </w:r>
    </w:p>
    <w:p w14:paraId="1B80D79D" w14:textId="77777777" w:rsidR="00C17689" w:rsidRDefault="00CD081D">
      <w:pPr>
        <w:numPr>
          <w:ilvl w:val="0"/>
          <w:numId w:val="2"/>
        </w:numPr>
        <w:rPr>
          <w:rFonts w:ascii="STsong" w:eastAsia="STsong" w:hAnsi="STsong" w:cs="STsong"/>
        </w:rPr>
      </w:pPr>
      <w:hyperlink r:id="rId45">
        <w:r>
          <w:rPr>
            <w:rFonts w:ascii="STsong" w:eastAsia="STsong" w:hAnsi="STsong" w:cs="STsong"/>
            <w:color w:val="1A73E8"/>
            <w:sz w:val="21"/>
            <w:szCs w:val="21"/>
            <w:highlight w:val="white"/>
            <w:u w:val="single"/>
          </w:rPr>
          <w:t>http://www.xinhuanet.com/world/2020-05/02/c_1125934341.htm</w:t>
        </w:r>
      </w:hyperlink>
      <w:r>
        <w:rPr>
          <w:rFonts w:ascii="STsong" w:eastAsia="STsong" w:hAnsi="STsong" w:cs="STsong"/>
        </w:rPr>
        <w:t xml:space="preserve"> </w:t>
      </w:r>
      <w:r>
        <w:rPr>
          <w:rFonts w:ascii="STsong" w:eastAsia="STsong" w:hAnsi="STsong" w:cs="STsong"/>
          <w:color w:val="404040"/>
        </w:rPr>
        <w:t>塞尔维亚总统：中国助力塞尔维</w:t>
      </w:r>
      <w:r>
        <w:rPr>
          <w:rFonts w:ascii="STsong" w:eastAsia="STsong" w:hAnsi="STsong" w:cs="STsong"/>
          <w:color w:val="404040"/>
        </w:rPr>
        <w:t>亚稳定疫情和恢复经济</w:t>
      </w:r>
    </w:p>
    <w:p w14:paraId="38DC65B2" w14:textId="77777777" w:rsidR="00C17689" w:rsidRDefault="00CD081D">
      <w:pPr>
        <w:numPr>
          <w:ilvl w:val="0"/>
          <w:numId w:val="2"/>
        </w:numPr>
        <w:rPr>
          <w:rFonts w:ascii="STsong" w:eastAsia="STsong" w:hAnsi="STsong" w:cs="STsong"/>
        </w:rPr>
      </w:pPr>
      <w:hyperlink r:id="rId46">
        <w:r>
          <w:rPr>
            <w:rFonts w:ascii="STsong" w:eastAsia="STsong" w:hAnsi="STsong" w:cs="STsong"/>
            <w:color w:val="1155CC"/>
            <w:u w:val="single"/>
          </w:rPr>
          <w:t>https://www.bilibili.com/video/av497951823/</w:t>
        </w:r>
      </w:hyperlink>
      <w:r>
        <w:rPr>
          <w:rFonts w:ascii="STsong" w:eastAsia="STsong" w:hAnsi="STsong" w:cs="STsong"/>
        </w:rPr>
        <w:t xml:space="preserve">  </w:t>
      </w:r>
      <w:r>
        <w:rPr>
          <w:rFonts w:ascii="STsong" w:eastAsia="STsong" w:hAnsi="STsong" w:cs="STsong"/>
          <w:color w:val="212121"/>
        </w:rPr>
        <w:t>用</w:t>
      </w:r>
      <w:r>
        <w:rPr>
          <w:rFonts w:ascii="STsong" w:eastAsia="STsong" w:hAnsi="STsong" w:cs="STsong"/>
          <w:color w:val="212121"/>
        </w:rPr>
        <w:t>Python</w:t>
      </w:r>
      <w:r>
        <w:rPr>
          <w:rFonts w:ascii="STsong" w:eastAsia="STsong" w:hAnsi="STsong" w:cs="STsong"/>
          <w:color w:val="212121"/>
        </w:rPr>
        <w:t>爬取全球疫情数据，实现地图可视化显示</w:t>
      </w:r>
    </w:p>
    <w:p w14:paraId="7A363853" w14:textId="77777777" w:rsidR="00C17689" w:rsidRDefault="00CD081D">
      <w:pPr>
        <w:numPr>
          <w:ilvl w:val="0"/>
          <w:numId w:val="2"/>
        </w:numPr>
        <w:rPr>
          <w:rFonts w:ascii="STsong" w:eastAsia="STsong" w:hAnsi="STsong" w:cs="STsong"/>
        </w:rPr>
      </w:pPr>
      <w:hyperlink r:id="rId47">
        <w:r>
          <w:rPr>
            <w:rFonts w:ascii="STsong" w:eastAsia="STsong" w:hAnsi="STsong" w:cs="STsong"/>
            <w:color w:val="1155CC"/>
            <w:u w:val="single"/>
          </w:rPr>
          <w:t>https://zhuanlan.zhihu.com/p/118632394</w:t>
        </w:r>
      </w:hyperlink>
      <w:r>
        <w:rPr>
          <w:rFonts w:ascii="STsong" w:eastAsia="STsong" w:hAnsi="STsong" w:cs="STsong"/>
        </w:rPr>
        <w:t xml:space="preserve"> </w:t>
      </w:r>
      <w:r>
        <w:rPr>
          <w:rFonts w:ascii="STsong" w:eastAsia="STsong" w:hAnsi="STsong" w:cs="STsong"/>
          <w:color w:val="1A1A1A"/>
        </w:rPr>
        <w:t>使用</w:t>
      </w:r>
      <w:r>
        <w:rPr>
          <w:rFonts w:ascii="STsong" w:eastAsia="STsong" w:hAnsi="STsong" w:cs="STsong"/>
          <w:color w:val="1A1A1A"/>
        </w:rPr>
        <w:t>Python</w:t>
      </w:r>
      <w:r>
        <w:rPr>
          <w:rFonts w:ascii="STsong" w:eastAsia="STsong" w:hAnsi="STsong" w:cs="STsong"/>
          <w:color w:val="1A1A1A"/>
        </w:rPr>
        <w:t>爬取</w:t>
      </w:r>
      <w:r>
        <w:rPr>
          <w:rFonts w:ascii="STsong" w:eastAsia="STsong" w:hAnsi="STsong" w:cs="STsong"/>
          <w:color w:val="1A1A1A"/>
        </w:rPr>
        <w:t>COVID-19</w:t>
      </w:r>
      <w:r>
        <w:rPr>
          <w:rFonts w:ascii="STsong" w:eastAsia="STsong" w:hAnsi="STsong" w:cs="STsong"/>
          <w:color w:val="1A1A1A"/>
        </w:rPr>
        <w:t>疫情数据</w:t>
      </w:r>
    </w:p>
    <w:p w14:paraId="0D1BC01E" w14:textId="77777777" w:rsidR="00C17689" w:rsidRDefault="00CD081D">
      <w:pPr>
        <w:numPr>
          <w:ilvl w:val="0"/>
          <w:numId w:val="2"/>
        </w:numPr>
        <w:rPr>
          <w:rFonts w:ascii="STsong" w:eastAsia="STsong" w:hAnsi="STsong" w:cs="STsong"/>
        </w:rPr>
      </w:pPr>
      <w:hyperlink r:id="rId48">
        <w:r>
          <w:rPr>
            <w:rFonts w:ascii="STsong" w:eastAsia="STsong" w:hAnsi="STsong" w:cs="STsong"/>
            <w:color w:val="1155CC"/>
            <w:u w:val="single"/>
          </w:rPr>
          <w:t>https://news.qq.com/zt2020/page/feiyan.htm</w:t>
        </w:r>
      </w:hyperlink>
      <w:r>
        <w:rPr>
          <w:rFonts w:ascii="STsong" w:eastAsia="STsong" w:hAnsi="STsong" w:cs="STsong"/>
        </w:rPr>
        <w:t xml:space="preserve"> </w:t>
      </w:r>
      <w:r>
        <w:rPr>
          <w:rFonts w:ascii="STsong" w:eastAsia="STsong" w:hAnsi="STsong" w:cs="STsong"/>
        </w:rPr>
        <w:t>腾讯疫情数据</w:t>
      </w:r>
    </w:p>
    <w:p w14:paraId="7CA5EB07" w14:textId="77777777" w:rsidR="00C17689" w:rsidRDefault="00CD081D">
      <w:pPr>
        <w:numPr>
          <w:ilvl w:val="0"/>
          <w:numId w:val="2"/>
        </w:numPr>
        <w:rPr>
          <w:rFonts w:ascii="STsong" w:eastAsia="STsong" w:hAnsi="STsong" w:cs="STsong"/>
        </w:rPr>
      </w:pPr>
      <w:hyperlink r:id="rId49">
        <w:r>
          <w:rPr>
            <w:rFonts w:ascii="STsong" w:eastAsia="STsong" w:hAnsi="STsong" w:cs="STsong"/>
            <w:color w:val="1155CC"/>
            <w:u w:val="single"/>
          </w:rPr>
          <w:t>https://blog.csdn.net/Yangyan518/article/details/52796070</w:t>
        </w:r>
      </w:hyperlink>
      <w:r>
        <w:rPr>
          <w:rFonts w:ascii="STsong" w:eastAsia="STsong" w:hAnsi="STsong" w:cs="STsong"/>
        </w:rPr>
        <w:t xml:space="preserve">  </w:t>
      </w:r>
      <w:r>
        <w:rPr>
          <w:rFonts w:ascii="STsong" w:eastAsia="STsong" w:hAnsi="STsong" w:cs="STsong"/>
          <w:color w:val="222226"/>
        </w:rPr>
        <w:t>python</w:t>
      </w:r>
      <w:r>
        <w:rPr>
          <w:rFonts w:ascii="STsong" w:eastAsia="STsong" w:hAnsi="STsong" w:cs="STsong"/>
          <w:color w:val="222226"/>
        </w:rPr>
        <w:t>中文与</w:t>
      </w:r>
      <w:r>
        <w:rPr>
          <w:rFonts w:ascii="STsong" w:eastAsia="STsong" w:hAnsi="STsong" w:cs="STsong"/>
          <w:color w:val="222226"/>
        </w:rPr>
        <w:t>url</w:t>
      </w:r>
      <w:r>
        <w:rPr>
          <w:rFonts w:ascii="STsong" w:eastAsia="STsong" w:hAnsi="STsong" w:cs="STsong"/>
          <w:color w:val="222226"/>
        </w:rPr>
        <w:t>编码之间的相互转换</w:t>
      </w:r>
    </w:p>
    <w:p w14:paraId="04366B3A" w14:textId="77777777" w:rsidR="00C17689" w:rsidRDefault="00CD081D">
      <w:pPr>
        <w:numPr>
          <w:ilvl w:val="0"/>
          <w:numId w:val="2"/>
        </w:numPr>
        <w:rPr>
          <w:rFonts w:ascii="STsong" w:eastAsia="STsong" w:hAnsi="STsong" w:cs="STsong"/>
        </w:rPr>
      </w:pPr>
      <w:hyperlink r:id="rId50">
        <w:r>
          <w:rPr>
            <w:rFonts w:ascii="STsong" w:eastAsia="STsong" w:hAnsi="STsong" w:cs="STsong"/>
            <w:color w:val="1155CC"/>
            <w:u w:val="single"/>
          </w:rPr>
          <w:t>https://blog.csdn.net/a19990412/article/details/</w:t>
        </w:r>
        <w:r>
          <w:rPr>
            <w:rFonts w:ascii="STsong" w:eastAsia="STsong" w:hAnsi="STsong" w:cs="STsong"/>
            <w:color w:val="1155CC"/>
            <w:u w:val="single"/>
          </w:rPr>
          <w:t>79311583</w:t>
        </w:r>
      </w:hyperlink>
      <w:r>
        <w:rPr>
          <w:rFonts w:ascii="STsong" w:eastAsia="STsong" w:hAnsi="STsong" w:cs="STsong"/>
        </w:rPr>
        <w:t xml:space="preserve"> </w:t>
      </w:r>
      <w:r>
        <w:rPr>
          <w:rFonts w:ascii="STsong" w:eastAsia="STsong" w:hAnsi="STsong" w:cs="STsong"/>
          <w:color w:val="222226"/>
        </w:rPr>
        <w:t>Python</w:t>
      </w:r>
      <w:r>
        <w:rPr>
          <w:rFonts w:ascii="STsong" w:eastAsia="STsong" w:hAnsi="STsong" w:cs="STsong"/>
          <w:color w:val="222226"/>
        </w:rPr>
        <w:t>将</w:t>
      </w:r>
      <w:r>
        <w:rPr>
          <w:rFonts w:ascii="STsong" w:eastAsia="STsong" w:hAnsi="STsong" w:cs="STsong"/>
          <w:color w:val="222226"/>
        </w:rPr>
        <w:t>DataFrame</w:t>
      </w:r>
      <w:r>
        <w:rPr>
          <w:rFonts w:ascii="STsong" w:eastAsia="STsong" w:hAnsi="STsong" w:cs="STsong"/>
          <w:color w:val="222226"/>
        </w:rPr>
        <w:t>的某一列作为</w:t>
      </w:r>
      <w:r>
        <w:rPr>
          <w:rFonts w:ascii="STsong" w:eastAsia="STsong" w:hAnsi="STsong" w:cs="STsong"/>
          <w:color w:val="222226"/>
        </w:rPr>
        <w:t>index</w:t>
      </w:r>
    </w:p>
    <w:p w14:paraId="36BC30F7" w14:textId="77777777" w:rsidR="00C17689" w:rsidRDefault="00CD081D">
      <w:pPr>
        <w:numPr>
          <w:ilvl w:val="0"/>
          <w:numId w:val="2"/>
        </w:numPr>
        <w:rPr>
          <w:rFonts w:ascii="STsong" w:eastAsia="STsong" w:hAnsi="STsong" w:cs="STsong"/>
        </w:rPr>
      </w:pPr>
      <w:hyperlink r:id="rId51">
        <w:r>
          <w:rPr>
            <w:rFonts w:ascii="STsong" w:eastAsia="STsong" w:hAnsi="STsong" w:cs="STsong"/>
            <w:color w:val="1155CC"/>
            <w:u w:val="single"/>
          </w:rPr>
          <w:t>https://zhuanlan.zhihu.com/p/45202403</w:t>
        </w:r>
      </w:hyperlink>
      <w:r>
        <w:rPr>
          <w:rFonts w:ascii="STsong" w:eastAsia="STsong" w:hAnsi="STsong" w:cs="STsong"/>
        </w:rPr>
        <w:t xml:space="preserve"> python</w:t>
      </w:r>
      <w:r>
        <w:rPr>
          <w:rFonts w:ascii="STsong" w:eastAsia="STsong" w:hAnsi="STsong" w:cs="STsong"/>
        </w:rPr>
        <w:t>绘制地图</w:t>
      </w:r>
    </w:p>
    <w:p w14:paraId="6CAF439A" w14:textId="77777777" w:rsidR="00C17689" w:rsidRPr="00CD081D" w:rsidRDefault="00CD081D">
      <w:pPr>
        <w:numPr>
          <w:ilvl w:val="0"/>
          <w:numId w:val="2"/>
        </w:numPr>
        <w:rPr>
          <w:rFonts w:ascii="STsong" w:eastAsia="STsong" w:hAnsi="STsong" w:cs="STsong"/>
          <w:lang w:val="en-US"/>
        </w:rPr>
      </w:pPr>
      <w:hyperlink r:id="rId52">
        <w:r w:rsidRPr="00CD081D">
          <w:rPr>
            <w:rFonts w:ascii="STsong" w:eastAsia="STsong" w:hAnsi="STsong" w:cs="STsong"/>
            <w:color w:val="1155CC"/>
            <w:u w:val="single"/>
            <w:lang w:val="en-US"/>
          </w:rPr>
          <w:t>https://blog.csdn.net/koflance/article/details/63262484</w:t>
        </w:r>
      </w:hyperlink>
      <w:r w:rsidRPr="00CD081D">
        <w:rPr>
          <w:rFonts w:ascii="STsong" w:eastAsia="STsong" w:hAnsi="STsong" w:cs="STsong"/>
          <w:lang w:val="en-US"/>
        </w:rPr>
        <w:t xml:space="preserve"> </w:t>
      </w:r>
      <w:r w:rsidRPr="00CD081D">
        <w:rPr>
          <w:rFonts w:ascii="STsong" w:eastAsia="STsong" w:hAnsi="STsong" w:cs="STsong"/>
          <w:color w:val="222226"/>
          <w:lang w:val="en-US"/>
        </w:rPr>
        <w:t>JsonPath</w:t>
      </w:r>
      <w:r>
        <w:rPr>
          <w:rFonts w:ascii="STsong" w:eastAsia="STsong" w:hAnsi="STsong" w:cs="STsong"/>
          <w:color w:val="222226"/>
        </w:rPr>
        <w:t>教程</w:t>
      </w:r>
    </w:p>
    <w:p w14:paraId="1AC15CEA" w14:textId="77777777" w:rsidR="00C17689" w:rsidRDefault="00CD081D">
      <w:pPr>
        <w:numPr>
          <w:ilvl w:val="0"/>
          <w:numId w:val="2"/>
        </w:numPr>
        <w:rPr>
          <w:rFonts w:ascii="STsong" w:eastAsia="STsong" w:hAnsi="STsong" w:cs="STsong"/>
        </w:rPr>
      </w:pPr>
      <w:hyperlink r:id="rId53">
        <w:r>
          <w:rPr>
            <w:rFonts w:ascii="STsong" w:eastAsia="STsong" w:hAnsi="STsong" w:cs="STsong"/>
            <w:color w:val="1155CC"/>
            <w:u w:val="single"/>
          </w:rPr>
          <w:t>https://blog.csdn.net/Guo_ya_nan/articl</w:t>
        </w:r>
        <w:r>
          <w:rPr>
            <w:rFonts w:ascii="STsong" w:eastAsia="STsong" w:hAnsi="STsong" w:cs="STsong"/>
            <w:color w:val="1155CC"/>
            <w:u w:val="single"/>
          </w:rPr>
          <w:t>e/details/81042882</w:t>
        </w:r>
      </w:hyperlink>
      <w:r>
        <w:rPr>
          <w:rFonts w:ascii="STsong" w:eastAsia="STsong" w:hAnsi="STsong" w:cs="STsong"/>
        </w:rPr>
        <w:t xml:space="preserve"> </w:t>
      </w:r>
      <w:r>
        <w:rPr>
          <w:rFonts w:ascii="STsong" w:eastAsia="STsong" w:hAnsi="STsong" w:cs="STsong"/>
          <w:color w:val="222226"/>
        </w:rPr>
        <w:t>pandas</w:t>
      </w:r>
      <w:r>
        <w:rPr>
          <w:rFonts w:ascii="STsong" w:eastAsia="STsong" w:hAnsi="STsong" w:cs="STsong"/>
          <w:color w:val="222226"/>
        </w:rPr>
        <w:t>删除含有空值的行</w:t>
      </w:r>
    </w:p>
    <w:p w14:paraId="07163B21" w14:textId="77777777" w:rsidR="00C17689" w:rsidRDefault="00CD081D">
      <w:pPr>
        <w:numPr>
          <w:ilvl w:val="0"/>
          <w:numId w:val="2"/>
        </w:numPr>
        <w:rPr>
          <w:rFonts w:ascii="STsong" w:eastAsia="STsong" w:hAnsi="STsong" w:cs="STsong"/>
        </w:rPr>
      </w:pPr>
      <w:hyperlink r:id="rId54">
        <w:r>
          <w:rPr>
            <w:rFonts w:ascii="STsong" w:eastAsia="STsong" w:hAnsi="STsong" w:cs="STsong"/>
            <w:color w:val="1155CC"/>
            <w:u w:val="single"/>
          </w:rPr>
          <w:t>https://blog.csdn.net/euler1983/article/details/104490039</w:t>
        </w:r>
      </w:hyperlink>
      <w:r>
        <w:rPr>
          <w:rFonts w:ascii="STsong" w:eastAsia="STsong" w:hAnsi="STsong" w:cs="STsong"/>
        </w:rPr>
        <w:t xml:space="preserve"> </w:t>
      </w:r>
      <w:r>
        <w:rPr>
          <w:rFonts w:ascii="STsong" w:eastAsia="STsong" w:hAnsi="STsong" w:cs="STsong"/>
          <w:color w:val="222226"/>
        </w:rPr>
        <w:t>dataframe</w:t>
      </w:r>
      <w:r>
        <w:rPr>
          <w:rFonts w:ascii="STsong" w:eastAsia="STsong" w:hAnsi="STsong" w:cs="STsong"/>
          <w:color w:val="222226"/>
        </w:rPr>
        <w:t>中</w:t>
      </w:r>
      <w:r>
        <w:rPr>
          <w:rFonts w:ascii="STsong" w:eastAsia="STsong" w:hAnsi="STsong" w:cs="STsong"/>
          <w:color w:val="222226"/>
        </w:rPr>
        <w:t>object</w:t>
      </w:r>
      <w:r>
        <w:rPr>
          <w:rFonts w:ascii="STsong" w:eastAsia="STsong" w:hAnsi="STsong" w:cs="STsong"/>
          <w:color w:val="222226"/>
        </w:rPr>
        <w:t>类型转变为</w:t>
      </w:r>
      <w:r>
        <w:rPr>
          <w:rFonts w:ascii="STsong" w:eastAsia="STsong" w:hAnsi="STsong" w:cs="STsong"/>
          <w:color w:val="222226"/>
        </w:rPr>
        <w:t>int</w:t>
      </w:r>
      <w:r>
        <w:rPr>
          <w:rFonts w:ascii="STsong" w:eastAsia="STsong" w:hAnsi="STsong" w:cs="STsong"/>
          <w:color w:val="222226"/>
        </w:rPr>
        <w:t>类型</w:t>
      </w:r>
    </w:p>
    <w:p w14:paraId="7AE7045A" w14:textId="77777777" w:rsidR="00C17689" w:rsidRDefault="00CD081D">
      <w:pPr>
        <w:numPr>
          <w:ilvl w:val="0"/>
          <w:numId w:val="2"/>
        </w:numPr>
        <w:rPr>
          <w:rFonts w:ascii="STsong" w:eastAsia="STsong" w:hAnsi="STsong" w:cs="STsong"/>
        </w:rPr>
      </w:pPr>
      <w:hyperlink r:id="rId55">
        <w:r>
          <w:rPr>
            <w:rFonts w:ascii="STsong" w:eastAsia="STsong" w:hAnsi="STsong" w:cs="STsong"/>
            <w:color w:val="1155CC"/>
            <w:u w:val="single"/>
          </w:rPr>
          <w:t>https://blog.csdn.net/weekdawn/article/details/81389234</w:t>
        </w:r>
      </w:hyperlink>
      <w:r>
        <w:rPr>
          <w:rFonts w:ascii="STsong" w:eastAsia="STsong" w:hAnsi="STsong" w:cs="STsong"/>
        </w:rPr>
        <w:t xml:space="preserve"> </w:t>
      </w:r>
      <w:r>
        <w:rPr>
          <w:rFonts w:ascii="STsong" w:eastAsia="STsong" w:hAnsi="STsong" w:cs="STsong"/>
          <w:color w:val="222226"/>
        </w:rPr>
        <w:t>读取</w:t>
      </w:r>
      <w:r>
        <w:rPr>
          <w:rFonts w:ascii="STsong" w:eastAsia="STsong" w:hAnsi="STsong" w:cs="STsong"/>
          <w:color w:val="222226"/>
        </w:rPr>
        <w:t>csv</w:t>
      </w:r>
      <w:r>
        <w:rPr>
          <w:rFonts w:ascii="STsong" w:eastAsia="STsong" w:hAnsi="STsong" w:cs="STsong"/>
          <w:color w:val="222226"/>
        </w:rPr>
        <w:t>文件并转换为</w:t>
      </w:r>
      <w:r>
        <w:rPr>
          <w:rFonts w:ascii="STsong" w:eastAsia="STsong" w:hAnsi="STsong" w:cs="STsong"/>
          <w:color w:val="222226"/>
        </w:rPr>
        <w:t>DataFrame</w:t>
      </w:r>
      <w:r>
        <w:rPr>
          <w:rFonts w:ascii="STsong" w:eastAsia="STsong" w:hAnsi="STsong" w:cs="STsong"/>
          <w:color w:val="222226"/>
        </w:rPr>
        <w:t>格式</w:t>
      </w:r>
    </w:p>
    <w:p w14:paraId="0B9EE6B6" w14:textId="77777777" w:rsidR="00C17689" w:rsidRDefault="00CD081D">
      <w:pPr>
        <w:numPr>
          <w:ilvl w:val="0"/>
          <w:numId w:val="2"/>
        </w:numPr>
        <w:rPr>
          <w:rFonts w:ascii="STsong" w:eastAsia="STsong" w:hAnsi="STsong" w:cs="STsong"/>
        </w:rPr>
      </w:pPr>
      <w:hyperlink r:id="rId56">
        <w:r>
          <w:rPr>
            <w:rFonts w:ascii="STsong" w:eastAsia="STsong" w:hAnsi="STsong" w:cs="STsong"/>
            <w:color w:val="1155CC"/>
            <w:u w:val="single"/>
          </w:rPr>
          <w:t>https://blog.csdn.net/MrLevo</w:t>
        </w:r>
        <w:r>
          <w:rPr>
            <w:rFonts w:ascii="STsong" w:eastAsia="STsong" w:hAnsi="STsong" w:cs="STsong"/>
            <w:color w:val="1155CC"/>
            <w:u w:val="single"/>
          </w:rPr>
          <w:t>520/article/details/51967311</w:t>
        </w:r>
      </w:hyperlink>
      <w:r>
        <w:rPr>
          <w:rFonts w:ascii="STsong" w:eastAsia="STsong" w:hAnsi="STsong" w:cs="STsong"/>
        </w:rPr>
        <w:t xml:space="preserve"> </w:t>
      </w:r>
      <w:r>
        <w:rPr>
          <w:rFonts w:ascii="STsong" w:eastAsia="STsong" w:hAnsi="STsong" w:cs="STsong"/>
        </w:rPr>
        <w:t>将文件输入</w:t>
      </w:r>
      <w:r>
        <w:rPr>
          <w:rFonts w:ascii="STsong" w:eastAsia="STsong" w:hAnsi="STsong" w:cs="STsong"/>
        </w:rPr>
        <w:t>(print)</w:t>
      </w:r>
      <w:r>
        <w:rPr>
          <w:rFonts w:ascii="STsong" w:eastAsia="STsong" w:hAnsi="STsong" w:cs="STsong"/>
        </w:rPr>
        <w:t>的内容写入</w:t>
      </w:r>
      <w:r>
        <w:rPr>
          <w:rFonts w:ascii="STsong" w:eastAsia="STsong" w:hAnsi="STsong" w:cs="STsong"/>
        </w:rPr>
        <w:t>txt</w:t>
      </w:r>
    </w:p>
    <w:p w14:paraId="6A058AE3" w14:textId="77777777" w:rsidR="00C17689" w:rsidRDefault="00CD081D">
      <w:pPr>
        <w:numPr>
          <w:ilvl w:val="0"/>
          <w:numId w:val="2"/>
        </w:numPr>
        <w:rPr>
          <w:rFonts w:ascii="STsong" w:eastAsia="STsong" w:hAnsi="STsong" w:cs="STsong"/>
        </w:rPr>
      </w:pPr>
      <w:hyperlink r:id="rId57">
        <w:r>
          <w:rPr>
            <w:rFonts w:ascii="STsong" w:eastAsia="STsong" w:hAnsi="STsong" w:cs="STsong"/>
            <w:color w:val="1155CC"/>
            <w:u w:val="single"/>
          </w:rPr>
          <w:t>https://c.m.163.com/ug/api/wuhan/app/data/list-total</w:t>
        </w:r>
      </w:hyperlink>
      <w:r>
        <w:rPr>
          <w:rFonts w:ascii="STsong" w:eastAsia="STsong" w:hAnsi="STsong" w:cs="STsong"/>
        </w:rPr>
        <w:t xml:space="preserve"> </w:t>
      </w:r>
      <w:r>
        <w:rPr>
          <w:rFonts w:ascii="STsong" w:eastAsia="STsong" w:hAnsi="STsong" w:cs="STsong"/>
        </w:rPr>
        <w:t>网易疫情数据接口</w:t>
      </w:r>
    </w:p>
    <w:p w14:paraId="71AE1E33" w14:textId="77777777" w:rsidR="00C17689" w:rsidRDefault="00CD081D">
      <w:pPr>
        <w:numPr>
          <w:ilvl w:val="0"/>
          <w:numId w:val="2"/>
        </w:numPr>
        <w:rPr>
          <w:rFonts w:ascii="STsong" w:eastAsia="STsong" w:hAnsi="STsong" w:cs="STsong"/>
        </w:rPr>
      </w:pPr>
      <w:hyperlink r:id="rId58">
        <w:r>
          <w:rPr>
            <w:rFonts w:ascii="STsong" w:eastAsia="STsong" w:hAnsi="STsong" w:cs="STsong"/>
            <w:color w:val="1155CC"/>
            <w:u w:val="single"/>
          </w:rPr>
          <w:t>https:/</w:t>
        </w:r>
        <w:r>
          <w:rPr>
            <w:rFonts w:ascii="STsong" w:eastAsia="STsong" w:hAnsi="STsong" w:cs="STsong"/>
            <w:color w:val="1155CC"/>
            <w:u w:val="single"/>
          </w:rPr>
          <w:t>/my.oschina.net/u/4388188/blog/4257758</w:t>
        </w:r>
      </w:hyperlink>
      <w:r>
        <w:rPr>
          <w:rFonts w:ascii="STsong" w:eastAsia="STsong" w:hAnsi="STsong" w:cs="STsong"/>
        </w:rPr>
        <w:t xml:space="preserve">  Python</w:t>
      </w:r>
      <w:r>
        <w:rPr>
          <w:rFonts w:ascii="STsong" w:eastAsia="STsong" w:hAnsi="STsong" w:cs="STsong"/>
        </w:rPr>
        <w:t>爬取全球疫情数据，实现可视化显示地图数据</w:t>
      </w:r>
    </w:p>
    <w:p w14:paraId="3FC96E68" w14:textId="77777777" w:rsidR="00C17689" w:rsidRDefault="00C17689">
      <w:pPr>
        <w:ind w:left="720"/>
        <w:rPr>
          <w:rFonts w:ascii="STsong" w:eastAsia="STsong" w:hAnsi="STsong" w:cs="STsong"/>
        </w:rPr>
      </w:pPr>
    </w:p>
    <w:sectPr w:rsidR="00C17689">
      <w:pgSz w:w="11909" w:h="16834"/>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5" w:author="XIN ZHOU" w:date="2020-06-18T15:59:00Z" w:initials="">
    <w:p w14:paraId="09C12795" w14:textId="77777777" w:rsidR="00C17689" w:rsidRDefault="00CD081D">
      <w:pPr>
        <w:widowControl w:val="0"/>
        <w:pBdr>
          <w:top w:val="nil"/>
          <w:left w:val="nil"/>
          <w:bottom w:val="nil"/>
          <w:right w:val="nil"/>
          <w:between w:val="nil"/>
        </w:pBdr>
        <w:spacing w:line="240" w:lineRule="auto"/>
        <w:rPr>
          <w:color w:val="000000"/>
        </w:rPr>
      </w:pPr>
      <w:r>
        <w:rPr>
          <w:rFonts w:eastAsia="Arial"/>
          <w:color w:val="000000"/>
        </w:rPr>
        <w:t>http://www.xinhuanet.com/world/2020-05/02/c_1125934341.htm</w:t>
      </w:r>
    </w:p>
  </w:comment>
  <w:comment w:id="20" w:author="XIN ZHOU" w:date="2020-06-19T17:24:00Z" w:initials="">
    <w:p w14:paraId="52182DE2" w14:textId="77777777" w:rsidR="00C17689" w:rsidRDefault="00CD081D">
      <w:pPr>
        <w:widowControl w:val="0"/>
        <w:pBdr>
          <w:top w:val="nil"/>
          <w:left w:val="nil"/>
          <w:bottom w:val="nil"/>
          <w:right w:val="nil"/>
          <w:between w:val="nil"/>
        </w:pBdr>
        <w:spacing w:line="240" w:lineRule="auto"/>
        <w:rPr>
          <w:color w:val="000000"/>
        </w:rPr>
      </w:pPr>
      <w:r>
        <w:rPr>
          <w:rFonts w:eastAsia="Arial"/>
          <w:color w:val="000000"/>
        </w:rPr>
        <w:t>https://m.weibo.cn/status/4513531363391589</w:t>
      </w:r>
    </w:p>
  </w:comment>
  <w:comment w:id="22" w:author="XIN ZHOU" w:date="2020-06-19T17:31:00Z" w:initials="">
    <w:p w14:paraId="04A51E22" w14:textId="77777777" w:rsidR="00C17689" w:rsidRDefault="00CD081D">
      <w:pPr>
        <w:widowControl w:val="0"/>
        <w:pBdr>
          <w:top w:val="nil"/>
          <w:left w:val="nil"/>
          <w:bottom w:val="nil"/>
          <w:right w:val="nil"/>
          <w:between w:val="nil"/>
        </w:pBdr>
        <w:spacing w:line="240" w:lineRule="auto"/>
        <w:rPr>
          <w:color w:val="000000"/>
        </w:rPr>
      </w:pPr>
      <w:r>
        <w:rPr>
          <w:rFonts w:eastAsia="Arial"/>
          <w:color w:val="000000"/>
        </w:rPr>
        <w:t>https://www.sohu.com/a/403005815_114988</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9C12795" w15:done="0"/>
  <w15:commentEx w15:paraId="52182DE2" w15:done="0"/>
  <w15:commentEx w15:paraId="04A51E2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9C12795" w16cid:durableId="22C30B75"/>
  <w16cid:commentId w16cid:paraId="52182DE2" w16cid:durableId="22C30B76"/>
  <w16cid:commentId w16cid:paraId="04A51E22" w16cid:durableId="22C30B7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Tsong">
    <w:panose1 w:val="02010600040101010101"/>
    <w:charset w:val="86"/>
    <w:family w:val="auto"/>
    <w:pitch w:val="variable"/>
    <w:sig w:usb0="80000287" w:usb1="280F3C52" w:usb2="00000016" w:usb3="00000000" w:csb0="0004001F" w:csb1="00000000"/>
  </w:font>
  <w:font w:name="Calibri">
    <w:panose1 w:val="020F0502020204030204"/>
    <w:charset w:val="00"/>
    <w:family w:val="modern"/>
    <w:pitch w:val="variable"/>
    <w:sig w:usb0="00000003" w:usb1="00000000" w:usb2="00000000" w:usb3="00000000" w:csb0="00000001" w:csb1="00000000"/>
  </w:font>
  <w:font w:name="Cambria">
    <w:panose1 w:val="0204050305040603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4A2AC6"/>
    <w:multiLevelType w:val="multilevel"/>
    <w:tmpl w:val="72826B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3577CC"/>
    <w:multiLevelType w:val="multilevel"/>
    <w:tmpl w:val="4448D4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D2C2ED0"/>
    <w:multiLevelType w:val="multilevel"/>
    <w:tmpl w:val="15ACB5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13E45A1"/>
    <w:multiLevelType w:val="multilevel"/>
    <w:tmpl w:val="E048D1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E1F5D0B"/>
    <w:multiLevelType w:val="multilevel"/>
    <w:tmpl w:val="927035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4650A46"/>
    <w:multiLevelType w:val="multilevel"/>
    <w:tmpl w:val="A378D7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1FB383B"/>
    <w:multiLevelType w:val="multilevel"/>
    <w:tmpl w:val="F78C53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B126D65"/>
    <w:multiLevelType w:val="multilevel"/>
    <w:tmpl w:val="F26493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F8E5E7C"/>
    <w:multiLevelType w:val="multilevel"/>
    <w:tmpl w:val="EF261A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7"/>
  </w:num>
  <w:num w:numId="3">
    <w:abstractNumId w:val="8"/>
  </w:num>
  <w:num w:numId="4">
    <w:abstractNumId w:val="5"/>
  </w:num>
  <w:num w:numId="5">
    <w:abstractNumId w:val="6"/>
  </w:num>
  <w:num w:numId="6">
    <w:abstractNumId w:val="4"/>
  </w:num>
  <w:num w:numId="7">
    <w:abstractNumId w:val="2"/>
  </w:num>
  <w:num w:numId="8">
    <w:abstractNumId w:val="0"/>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7689"/>
    <w:rsid w:val="00C17689"/>
    <w:rsid w:val="00CD08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9BCFBFE"/>
  <w15:docId w15:val="{28F17B8A-971E-7644-A674-30FACEDE0C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EastAsia" w:hAnsi="Arial" w:cs="Arial"/>
        <w:sz w:val="22"/>
        <w:szCs w:val="22"/>
        <w:lang w:val="zh-C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unhideWhenUsed/>
    <w:qFormat/>
    <w:pPr>
      <w:keepNext/>
      <w:keepLines/>
      <w:spacing w:before="320" w:after="80"/>
      <w:outlineLvl w:val="2"/>
    </w:pPr>
    <w:rPr>
      <w:color w:val="434343"/>
      <w:sz w:val="28"/>
      <w:szCs w:val="28"/>
    </w:rPr>
  </w:style>
  <w:style w:type="paragraph" w:styleId="4">
    <w:name w:val="heading 4"/>
    <w:basedOn w:val="a"/>
    <w:next w:val="a"/>
    <w:uiPriority w:val="9"/>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eastAsia="Arial"/>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paragraph" w:styleId="ac">
    <w:name w:val="annotation text"/>
    <w:basedOn w:val="a"/>
    <w:link w:val="ad"/>
    <w:uiPriority w:val="99"/>
    <w:semiHidden/>
    <w:unhideWhenUsed/>
  </w:style>
  <w:style w:type="character" w:customStyle="1" w:styleId="ad">
    <w:name w:val="批注文字 字符"/>
    <w:basedOn w:val="a0"/>
    <w:link w:val="ac"/>
    <w:uiPriority w:val="99"/>
    <w:semiHidden/>
  </w:style>
  <w:style w:type="character" w:styleId="ae">
    <w:name w:val="annotation reference"/>
    <w:basedOn w:val="a0"/>
    <w:uiPriority w:val="99"/>
    <w:semiHidden/>
    <w:unhideWhenUsed/>
    <w:rPr>
      <w:sz w:val="21"/>
      <w:szCs w:val="21"/>
    </w:rPr>
  </w:style>
  <w:style w:type="paragraph" w:styleId="af">
    <w:name w:val="Balloon Text"/>
    <w:basedOn w:val="a"/>
    <w:link w:val="af0"/>
    <w:uiPriority w:val="99"/>
    <w:semiHidden/>
    <w:unhideWhenUsed/>
    <w:rsid w:val="00CD081D"/>
    <w:pPr>
      <w:spacing w:line="240" w:lineRule="auto"/>
    </w:pPr>
    <w:rPr>
      <w:rFonts w:ascii="宋体" w:eastAsia="宋体"/>
      <w:sz w:val="18"/>
      <w:szCs w:val="18"/>
    </w:rPr>
  </w:style>
  <w:style w:type="character" w:customStyle="1" w:styleId="af0">
    <w:name w:val="批注框文本 字符"/>
    <w:basedOn w:val="a0"/>
    <w:link w:val="af"/>
    <w:uiPriority w:val="99"/>
    <w:semiHidden/>
    <w:rsid w:val="00CD081D"/>
    <w:rPr>
      <w:rFonts w:ascii="宋体" w:eastAsia="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zhuanlan.zhihu.com/p/118632394" TargetMode="External"/><Relationship Id="rId50" Type="http://schemas.openxmlformats.org/officeDocument/2006/relationships/hyperlink" Target="https://blog.csdn.net/a19990412/article/details/79311583" TargetMode="External"/><Relationship Id="rId55" Type="http://schemas.openxmlformats.org/officeDocument/2006/relationships/hyperlink" Target="https://blog.csdn.net/weekdawn/article/details/81389234"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7.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www.xinhuanet.com/world/2020-05/02/c_1125934341.htm" TargetMode="External"/><Relationship Id="rId53" Type="http://schemas.openxmlformats.org/officeDocument/2006/relationships/hyperlink" Target="https://blog.csdn.net/Guo_ya_nan/article/details/81042882" TargetMode="External"/><Relationship Id="rId58" Type="http://schemas.openxmlformats.org/officeDocument/2006/relationships/hyperlink" Target="https://my.oschina.net/u/4388188/blog/4257758" TargetMode="External"/><Relationship Id="rId5" Type="http://schemas.openxmlformats.org/officeDocument/2006/relationships/image" Target="media/image1.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5.png"/><Relationship Id="rId14" Type="http://schemas.microsoft.com/office/2016/09/relationships/commentsIds" Target="commentsIds.xm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sohu.com/a/403005815_114988" TargetMode="External"/><Relationship Id="rId48" Type="http://schemas.openxmlformats.org/officeDocument/2006/relationships/hyperlink" Target="https://news.qq.com/zt2020/page/feiyan.htm" TargetMode="External"/><Relationship Id="rId56" Type="http://schemas.openxmlformats.org/officeDocument/2006/relationships/hyperlink" Target="https://blog.csdn.net/MrLevo520/article/details/51967311" TargetMode="External"/><Relationship Id="rId8" Type="http://schemas.openxmlformats.org/officeDocument/2006/relationships/image" Target="media/image4.png"/><Relationship Id="rId51" Type="http://schemas.openxmlformats.org/officeDocument/2006/relationships/hyperlink" Target="https://zhuanlan.zhihu.com/p/45202403" TargetMode="External"/><Relationship Id="rId3"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bilibili.com/video/av497951823/" TargetMode="External"/><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blog.csdn.net/euler1983/article/details/104490039"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blog.csdn.net/Yangyan518/article/details/52796070" TargetMode="External"/><Relationship Id="rId57" Type="http://schemas.openxmlformats.org/officeDocument/2006/relationships/hyperlink" Target="https://c.m.163.com/ug/api/wuhan/app/data/list-total" TargetMode="External"/><Relationship Id="rId10" Type="http://schemas.openxmlformats.org/officeDocument/2006/relationships/image" Target="media/image6.png"/><Relationship Id="rId31" Type="http://schemas.openxmlformats.org/officeDocument/2006/relationships/image" Target="media/image24.png"/><Relationship Id="rId44" Type="http://schemas.openxmlformats.org/officeDocument/2006/relationships/hyperlink" Target="https://m.weibo.cn/status/4513531363391589" TargetMode="External"/><Relationship Id="rId52" Type="http://schemas.openxmlformats.org/officeDocument/2006/relationships/hyperlink" Target="https://blog.csdn.net/koflance/article/details/63262484"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1404</Words>
  <Characters>8006</Characters>
  <Application>Microsoft Office Word</Application>
  <DocSecurity>0</DocSecurity>
  <Lines>66</Lines>
  <Paragraphs>18</Paragraphs>
  <ScaleCrop>false</ScaleCrop>
  <Company/>
  <LinksUpToDate>false</LinksUpToDate>
  <CharactersWithSpaces>9392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Xie You (student)</cp:lastModifiedBy>
  <cp:revision>3</cp:revision>
  <cp:lastPrinted>2020-07-22T11:01:00Z</cp:lastPrinted>
  <dcterms:created xsi:type="dcterms:W3CDTF">2020-07-22T11:01:00Z</dcterms:created>
  <dcterms:modified xsi:type="dcterms:W3CDTF">2020-07-22T11:01:00Z</dcterms:modified>
</cp:coreProperties>
</file>