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0B5CD" w14:textId="77777777" w:rsidR="000A5487" w:rsidRPr="00414371" w:rsidRDefault="00AD3C74" w:rsidP="000A5487">
      <w:pPr>
        <w:rPr>
          <w:rFonts w:ascii="黑体" w:eastAsia="黑体" w:hAnsi="黑体"/>
          <w:szCs w:val="32"/>
        </w:rPr>
      </w:pPr>
      <w:r w:rsidRPr="00414371">
        <w:rPr>
          <w:rFonts w:ascii="黑体" w:eastAsia="黑体" w:hAnsi="黑体"/>
          <w:szCs w:val="32"/>
        </w:rPr>
        <w:t xml:space="preserve"> </w:t>
      </w:r>
    </w:p>
    <w:p w14:paraId="057B5184" w14:textId="77777777" w:rsidR="000A5487" w:rsidRPr="00C15B17" w:rsidRDefault="000A5487" w:rsidP="000A5487">
      <w:pPr>
        <w:rPr>
          <w:color w:val="FF0000"/>
        </w:rPr>
      </w:pPr>
    </w:p>
    <w:p w14:paraId="66F2F8D6" w14:textId="77777777" w:rsidR="000A5487" w:rsidRPr="001A2F85" w:rsidRDefault="000A5487" w:rsidP="000A5487">
      <w:pPr>
        <w:rPr>
          <w:color w:val="FF0000"/>
        </w:rPr>
      </w:pPr>
    </w:p>
    <w:p w14:paraId="12411950" w14:textId="77777777" w:rsidR="000A5487" w:rsidRPr="00A3701D" w:rsidRDefault="000A5487" w:rsidP="000A5487">
      <w:pPr>
        <w:jc w:val="center"/>
        <w:rPr>
          <w:rFonts w:ascii="黑体" w:eastAsia="黑体"/>
          <w:b/>
          <w:bCs/>
          <w:sz w:val="28"/>
        </w:rPr>
      </w:pPr>
      <w:r>
        <w:rPr>
          <w:rFonts w:ascii="黑体" w:eastAsia="黑体"/>
          <w:b/>
          <w:bCs/>
          <w:noProof/>
          <w:sz w:val="28"/>
        </w:rPr>
        <w:drawing>
          <wp:inline distT="0" distB="0" distL="0" distR="0" wp14:anchorId="273D81B1" wp14:editId="7DA523F6">
            <wp:extent cx="3200400" cy="723900"/>
            <wp:effectExtent l="19050" t="0" r="0" b="0"/>
            <wp:docPr id="1"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7" cstate="print"/>
                    <a:srcRect/>
                    <a:stretch>
                      <a:fillRect/>
                    </a:stretch>
                  </pic:blipFill>
                  <pic:spPr bwMode="auto">
                    <a:xfrm>
                      <a:off x="0" y="0"/>
                      <a:ext cx="3200400" cy="723900"/>
                    </a:xfrm>
                    <a:prstGeom prst="rect">
                      <a:avLst/>
                    </a:prstGeom>
                    <a:noFill/>
                    <a:ln w="9525">
                      <a:noFill/>
                      <a:miter lim="800000"/>
                      <a:headEnd/>
                      <a:tailEnd/>
                    </a:ln>
                  </pic:spPr>
                </pic:pic>
              </a:graphicData>
            </a:graphic>
          </wp:inline>
        </w:drawing>
      </w:r>
    </w:p>
    <w:p w14:paraId="6674D74B" w14:textId="77777777" w:rsidR="000A5487" w:rsidRPr="001A2F85" w:rsidRDefault="000A5487" w:rsidP="004B4EC6">
      <w:pPr>
        <w:spacing w:beforeLines="100" w:before="312"/>
        <w:jc w:val="center"/>
        <w:rPr>
          <w:rFonts w:ascii="黑体" w:eastAsia="黑体"/>
          <w:spacing w:val="20"/>
          <w:sz w:val="72"/>
          <w:szCs w:val="72"/>
        </w:rPr>
      </w:pPr>
      <w:r w:rsidRPr="001A2F85">
        <w:rPr>
          <w:rFonts w:ascii="黑体" w:eastAsia="黑体" w:hint="eastAsia"/>
          <w:spacing w:val="20"/>
          <w:sz w:val="72"/>
          <w:szCs w:val="72"/>
        </w:rPr>
        <w:t xml:space="preserve"> </w:t>
      </w:r>
      <w:r w:rsidR="004B4EC6">
        <w:rPr>
          <w:rFonts w:ascii="黑体" w:eastAsia="黑体" w:hint="eastAsia"/>
          <w:spacing w:val="20"/>
          <w:sz w:val="72"/>
          <w:szCs w:val="72"/>
        </w:rPr>
        <w:t>创新实践</w:t>
      </w:r>
      <w:r w:rsidRPr="001A2F85">
        <w:rPr>
          <w:rFonts w:ascii="黑体" w:eastAsia="黑体" w:hint="eastAsia"/>
          <w:spacing w:val="20"/>
          <w:sz w:val="72"/>
          <w:szCs w:val="72"/>
        </w:rPr>
        <w:t>报告书</w:t>
      </w:r>
    </w:p>
    <w:p w14:paraId="2B745228" w14:textId="77777777" w:rsidR="000A5487" w:rsidRPr="00A3701D" w:rsidRDefault="000A5487" w:rsidP="000A5487">
      <w:pPr>
        <w:spacing w:line="360" w:lineRule="exact"/>
        <w:ind w:firstLineChars="200" w:firstLine="883"/>
        <w:rPr>
          <w:rFonts w:ascii="黑体" w:eastAsia="黑体"/>
          <w:b/>
          <w:sz w:val="44"/>
          <w:szCs w:val="44"/>
        </w:rPr>
      </w:pPr>
    </w:p>
    <w:p w14:paraId="28809050" w14:textId="77777777" w:rsidR="000A5487" w:rsidRPr="00A3701D" w:rsidRDefault="000A5487" w:rsidP="000A5487">
      <w:pPr>
        <w:spacing w:line="360" w:lineRule="exact"/>
        <w:ind w:firstLineChars="200" w:firstLine="883"/>
        <w:rPr>
          <w:rFonts w:ascii="黑体" w:eastAsia="黑体"/>
          <w:b/>
          <w:sz w:val="44"/>
          <w:szCs w:val="44"/>
        </w:rPr>
      </w:pPr>
    </w:p>
    <w:p w14:paraId="672D2759" w14:textId="77777777" w:rsidR="000A5487" w:rsidRPr="00A3701D" w:rsidRDefault="000A5487" w:rsidP="000A5487">
      <w:pPr>
        <w:ind w:firstLineChars="200" w:firstLine="883"/>
        <w:rPr>
          <w:rFonts w:ascii="黑体" w:eastAsia="黑体" w:hAnsi="华文楷体"/>
          <w:b/>
          <w:color w:val="008000"/>
          <w:sz w:val="44"/>
          <w:szCs w:val="44"/>
        </w:rPr>
      </w:pPr>
      <w:r w:rsidRPr="00A3701D">
        <w:rPr>
          <w:rFonts w:ascii="黑体" w:eastAsia="黑体" w:hint="eastAsia"/>
          <w:b/>
          <w:sz w:val="44"/>
          <w:szCs w:val="44"/>
        </w:rPr>
        <w:t>题目：</w:t>
      </w:r>
      <w:r w:rsidRPr="00A3701D">
        <w:rPr>
          <w:rFonts w:hint="eastAsia"/>
          <w:color w:val="008000"/>
          <w:sz w:val="24"/>
        </w:rPr>
        <w:t>二号，黑体，加粗，居中</w:t>
      </w:r>
    </w:p>
    <w:p w14:paraId="4A4B7CD0" w14:textId="77777777" w:rsidR="000A5487" w:rsidRPr="00A3701D" w:rsidRDefault="000A5487" w:rsidP="000A5487">
      <w:pPr>
        <w:ind w:firstLineChars="200" w:firstLine="883"/>
        <w:rPr>
          <w:color w:val="008000"/>
          <w:sz w:val="24"/>
        </w:rPr>
      </w:pPr>
      <w:r w:rsidRPr="00A3701D">
        <w:rPr>
          <w:rFonts w:ascii="黑体" w:eastAsia="黑体" w:hAnsi="华文楷体" w:hint="eastAsia"/>
          <w:b/>
          <w:sz w:val="44"/>
          <w:szCs w:val="44"/>
        </w:rPr>
        <w:t xml:space="preserve">                                    </w:t>
      </w:r>
    </w:p>
    <w:p w14:paraId="4D001E97" w14:textId="77777777" w:rsidR="000A5487" w:rsidRPr="00A3701D" w:rsidRDefault="000A5487" w:rsidP="000A5487">
      <w:pPr>
        <w:spacing w:line="400" w:lineRule="exact"/>
        <w:jc w:val="center"/>
        <w:rPr>
          <w:rFonts w:ascii="黑体" w:eastAsia="黑体" w:hAnsi="华文楷体"/>
          <w:b/>
          <w:sz w:val="44"/>
          <w:szCs w:val="44"/>
          <w:u w:val="single"/>
        </w:rPr>
      </w:pPr>
    </w:p>
    <w:p w14:paraId="18A25755" w14:textId="77777777" w:rsidR="000A5487" w:rsidRPr="00A3701D" w:rsidRDefault="000A5487" w:rsidP="000A5487">
      <w:pPr>
        <w:spacing w:line="240" w:lineRule="exact"/>
        <w:jc w:val="center"/>
        <w:rPr>
          <w:rFonts w:ascii="黑体" w:eastAsia="黑体" w:hAnsi="华文楷体"/>
          <w:b/>
          <w:sz w:val="44"/>
          <w:szCs w:val="44"/>
          <w:u w:val="single"/>
        </w:rPr>
      </w:pPr>
    </w:p>
    <w:p w14:paraId="26FD0E81" w14:textId="77777777" w:rsidR="000A5487" w:rsidRPr="00A3701D" w:rsidRDefault="000A5487" w:rsidP="000A5487">
      <w:pPr>
        <w:ind w:firstLineChars="646" w:firstLine="1946"/>
        <w:rPr>
          <w:rFonts w:ascii="宋体" w:hAnsi="宋体"/>
          <w:b/>
          <w:sz w:val="30"/>
          <w:szCs w:val="30"/>
          <w:u w:val="single"/>
        </w:rPr>
      </w:pPr>
      <w:r w:rsidRPr="00A3701D">
        <w:rPr>
          <w:rFonts w:ascii="宋体" w:hAnsi="宋体" w:hint="eastAsia"/>
          <w:b/>
          <w:sz w:val="30"/>
          <w:szCs w:val="30"/>
        </w:rPr>
        <w:t xml:space="preserve">学  院   </w:t>
      </w:r>
      <w:r w:rsidRPr="00A3701D">
        <w:rPr>
          <w:rFonts w:ascii="宋体" w:hAnsi="宋体" w:hint="eastAsia"/>
          <w:b/>
          <w:sz w:val="30"/>
          <w:szCs w:val="30"/>
          <w:u w:val="single"/>
        </w:rPr>
        <w:t xml:space="preserve">                      </w:t>
      </w:r>
    </w:p>
    <w:p w14:paraId="55222E4C" w14:textId="77777777" w:rsidR="000A5487" w:rsidRPr="00A3701D" w:rsidRDefault="000A5487" w:rsidP="000A5487">
      <w:pPr>
        <w:ind w:firstLineChars="646" w:firstLine="1946"/>
        <w:rPr>
          <w:rFonts w:ascii="宋体" w:hAnsi="宋体"/>
          <w:b/>
          <w:sz w:val="30"/>
          <w:szCs w:val="30"/>
        </w:rPr>
      </w:pPr>
      <w:r w:rsidRPr="00A3701D">
        <w:rPr>
          <w:rFonts w:ascii="宋体" w:hAnsi="宋体" w:hint="eastAsia"/>
          <w:b/>
          <w:sz w:val="30"/>
          <w:szCs w:val="30"/>
        </w:rPr>
        <w:t xml:space="preserve">专  业   </w:t>
      </w:r>
      <w:r w:rsidRPr="00A3701D">
        <w:rPr>
          <w:rFonts w:ascii="宋体" w:hAnsi="宋体" w:hint="eastAsia"/>
          <w:b/>
          <w:sz w:val="30"/>
          <w:szCs w:val="30"/>
          <w:u w:val="single"/>
        </w:rPr>
        <w:t xml:space="preserve">                      </w:t>
      </w:r>
    </w:p>
    <w:p w14:paraId="1B5705BC" w14:textId="77777777" w:rsidR="000A5487" w:rsidRPr="00A3701D" w:rsidRDefault="000A5487" w:rsidP="000A5487">
      <w:pPr>
        <w:ind w:firstLineChars="646" w:firstLine="1946"/>
        <w:rPr>
          <w:rFonts w:ascii="宋体" w:hAnsi="宋体"/>
          <w:b/>
          <w:sz w:val="30"/>
          <w:szCs w:val="30"/>
          <w:u w:val="single"/>
        </w:rPr>
      </w:pPr>
      <w:r w:rsidRPr="00A3701D">
        <w:rPr>
          <w:rFonts w:ascii="宋体" w:hAnsi="宋体" w:hint="eastAsia"/>
          <w:b/>
          <w:sz w:val="30"/>
          <w:szCs w:val="30"/>
        </w:rPr>
        <w:t xml:space="preserve">学生姓名 </w:t>
      </w:r>
      <w:r w:rsidRPr="00A3701D">
        <w:rPr>
          <w:rFonts w:ascii="宋体" w:hAnsi="宋体" w:hint="eastAsia"/>
          <w:b/>
          <w:sz w:val="30"/>
          <w:szCs w:val="30"/>
          <w:u w:val="single"/>
        </w:rPr>
        <w:t xml:space="preserve">                      </w:t>
      </w:r>
    </w:p>
    <w:p w14:paraId="7483B4E4" w14:textId="77777777" w:rsidR="000A5487" w:rsidRPr="00A3701D" w:rsidRDefault="000A5487" w:rsidP="000A5487">
      <w:pPr>
        <w:ind w:firstLineChars="646" w:firstLine="1946"/>
        <w:rPr>
          <w:rFonts w:ascii="宋体" w:hAnsi="宋体"/>
          <w:b/>
          <w:sz w:val="30"/>
          <w:szCs w:val="30"/>
        </w:rPr>
      </w:pPr>
      <w:r w:rsidRPr="00A3701D">
        <w:rPr>
          <w:rFonts w:ascii="宋体" w:hAnsi="宋体" w:hint="eastAsia"/>
          <w:b/>
          <w:sz w:val="30"/>
          <w:szCs w:val="30"/>
        </w:rPr>
        <w:t xml:space="preserve">学生学号 </w:t>
      </w:r>
      <w:r w:rsidRPr="00A3701D">
        <w:rPr>
          <w:rFonts w:ascii="宋体" w:hAnsi="宋体" w:hint="eastAsia"/>
          <w:b/>
          <w:sz w:val="30"/>
          <w:szCs w:val="30"/>
          <w:u w:val="single"/>
        </w:rPr>
        <w:t xml:space="preserve">                      </w:t>
      </w:r>
    </w:p>
    <w:p w14:paraId="7BBF867C" w14:textId="77777777" w:rsidR="000A5487" w:rsidRPr="00A3701D" w:rsidRDefault="000A5487" w:rsidP="000A5487">
      <w:pPr>
        <w:ind w:firstLineChars="646" w:firstLine="1946"/>
        <w:rPr>
          <w:rFonts w:ascii="宋体" w:hAnsi="宋体"/>
          <w:b/>
          <w:sz w:val="30"/>
          <w:szCs w:val="30"/>
        </w:rPr>
      </w:pPr>
      <w:r w:rsidRPr="00A3701D">
        <w:rPr>
          <w:rFonts w:ascii="宋体" w:hAnsi="宋体" w:hint="eastAsia"/>
          <w:b/>
          <w:sz w:val="30"/>
          <w:szCs w:val="30"/>
        </w:rPr>
        <w:t xml:space="preserve">指导教师 </w:t>
      </w:r>
      <w:r w:rsidRPr="00A3701D">
        <w:rPr>
          <w:rFonts w:ascii="宋体" w:hAnsi="宋体" w:hint="eastAsia"/>
          <w:b/>
          <w:sz w:val="30"/>
          <w:szCs w:val="30"/>
          <w:u w:val="single"/>
        </w:rPr>
        <w:t xml:space="preserve">                      </w:t>
      </w:r>
    </w:p>
    <w:p w14:paraId="7D974665" w14:textId="77777777" w:rsidR="000A5487" w:rsidRPr="00A3701D" w:rsidRDefault="000A5487" w:rsidP="000A5487">
      <w:pPr>
        <w:ind w:firstLineChars="646" w:firstLine="1946"/>
        <w:rPr>
          <w:rFonts w:ascii="宋体" w:hAnsi="宋体"/>
          <w:b/>
          <w:sz w:val="30"/>
          <w:szCs w:val="30"/>
        </w:rPr>
      </w:pPr>
      <w:r w:rsidRPr="00CF0443">
        <w:rPr>
          <w:rFonts w:ascii="宋体" w:hAnsi="宋体" w:hint="eastAsia"/>
          <w:b/>
          <w:sz w:val="30"/>
          <w:szCs w:val="30"/>
        </w:rPr>
        <w:t>课程编号</w:t>
      </w:r>
      <w:r>
        <w:rPr>
          <w:rFonts w:ascii="宋体" w:hAnsi="宋体" w:hint="eastAsia"/>
          <w:b/>
          <w:sz w:val="30"/>
          <w:szCs w:val="30"/>
        </w:rPr>
        <w:t xml:space="preserve"> </w:t>
      </w:r>
      <w:r w:rsidRPr="00A3701D">
        <w:rPr>
          <w:rFonts w:ascii="宋体" w:hAnsi="宋体" w:hint="eastAsia"/>
          <w:b/>
          <w:sz w:val="30"/>
          <w:szCs w:val="30"/>
          <w:u w:val="single"/>
        </w:rPr>
        <w:t xml:space="preserve">                      </w:t>
      </w:r>
    </w:p>
    <w:p w14:paraId="2F747A91" w14:textId="77777777" w:rsidR="000A5487" w:rsidRPr="00A3701D" w:rsidRDefault="000A5487" w:rsidP="000A5487">
      <w:pPr>
        <w:ind w:firstLineChars="646" w:firstLine="1946"/>
        <w:rPr>
          <w:rFonts w:ascii="宋体" w:hAnsi="宋体"/>
          <w:b/>
          <w:sz w:val="30"/>
          <w:szCs w:val="30"/>
        </w:rPr>
      </w:pPr>
      <w:r w:rsidRPr="00CF0443">
        <w:rPr>
          <w:rFonts w:ascii="宋体" w:hAnsi="宋体" w:hint="eastAsia"/>
          <w:b/>
          <w:sz w:val="30"/>
          <w:szCs w:val="30"/>
        </w:rPr>
        <w:t>课程学分</w:t>
      </w:r>
      <w:r>
        <w:rPr>
          <w:rFonts w:ascii="宋体" w:hAnsi="宋体" w:hint="eastAsia"/>
          <w:b/>
          <w:sz w:val="30"/>
          <w:szCs w:val="30"/>
        </w:rPr>
        <w:t xml:space="preserve"> </w:t>
      </w:r>
      <w:r w:rsidRPr="00A3701D">
        <w:rPr>
          <w:rFonts w:ascii="宋体" w:hAnsi="宋体" w:hint="eastAsia"/>
          <w:b/>
          <w:sz w:val="30"/>
          <w:szCs w:val="30"/>
          <w:u w:val="single"/>
        </w:rPr>
        <w:t xml:space="preserve">                      </w:t>
      </w:r>
    </w:p>
    <w:p w14:paraId="228ED97B" w14:textId="77777777" w:rsidR="000A5487" w:rsidRPr="00CF0443" w:rsidRDefault="000A5487" w:rsidP="000A5487">
      <w:pPr>
        <w:ind w:firstLineChars="646" w:firstLine="1946"/>
        <w:rPr>
          <w:rFonts w:ascii="宋体" w:hAnsi="宋体"/>
          <w:b/>
          <w:sz w:val="30"/>
          <w:szCs w:val="30"/>
        </w:rPr>
      </w:pPr>
      <w:r>
        <w:rPr>
          <w:rFonts w:ascii="宋体" w:hAnsi="宋体" w:hint="eastAsia"/>
          <w:b/>
          <w:sz w:val="30"/>
          <w:szCs w:val="30"/>
        </w:rPr>
        <w:t xml:space="preserve">起始日期 </w:t>
      </w:r>
      <w:r w:rsidRPr="00A3701D">
        <w:rPr>
          <w:rFonts w:ascii="宋体" w:hAnsi="宋体" w:hint="eastAsia"/>
          <w:b/>
          <w:sz w:val="30"/>
          <w:szCs w:val="30"/>
          <w:u w:val="single"/>
        </w:rPr>
        <w:t xml:space="preserve">                      </w:t>
      </w:r>
    </w:p>
    <w:p w14:paraId="5D39FE20" w14:textId="77777777" w:rsidR="000A5487" w:rsidRPr="00A136DC" w:rsidRDefault="000A5487" w:rsidP="000A5487">
      <w:pPr>
        <w:spacing w:line="320" w:lineRule="exact"/>
        <w:ind w:firstLineChars="200" w:firstLine="480"/>
        <w:rPr>
          <w:rFonts w:eastAsia="仿宋_GB2312"/>
          <w:iCs/>
          <w:color w:val="008000"/>
          <w:sz w:val="24"/>
        </w:rPr>
      </w:pPr>
      <w:r w:rsidRPr="00A136DC">
        <w:rPr>
          <w:rFonts w:eastAsia="仿宋_GB2312"/>
          <w:iCs/>
          <w:color w:val="008000"/>
          <w:sz w:val="24"/>
        </w:rPr>
        <w:t>封面纸推荐用</w:t>
      </w:r>
      <w:smartTag w:uri="urn:schemas-microsoft-com:office:smarttags" w:element="chmetcnv">
        <w:smartTagPr>
          <w:attr w:name="TCSC" w:val="0"/>
          <w:attr w:name="NumberType" w:val="1"/>
          <w:attr w:name="Negative" w:val="False"/>
          <w:attr w:name="HasSpace" w:val="False"/>
          <w:attr w:name="SourceValue" w:val="210"/>
          <w:attr w:name="UnitName" w:val="g"/>
        </w:smartTagPr>
        <w:r w:rsidRPr="00A136DC">
          <w:rPr>
            <w:rFonts w:eastAsia="仿宋_GB2312"/>
            <w:iCs/>
            <w:color w:val="008000"/>
            <w:sz w:val="24"/>
          </w:rPr>
          <w:t>210g</w:t>
        </w:r>
      </w:smartTag>
      <w:r w:rsidRPr="00A136DC">
        <w:rPr>
          <w:rFonts w:eastAsia="仿宋_GB2312"/>
          <w:iCs/>
          <w:color w:val="008000"/>
          <w:sz w:val="24"/>
        </w:rPr>
        <w:t>/m2</w:t>
      </w:r>
      <w:r w:rsidRPr="00A136DC">
        <w:rPr>
          <w:rFonts w:eastAsia="仿宋_GB2312"/>
          <w:iCs/>
          <w:color w:val="008000"/>
          <w:sz w:val="24"/>
        </w:rPr>
        <w:t>的绿色色书</w:t>
      </w:r>
    </w:p>
    <w:p w14:paraId="14D7058B" w14:textId="77777777" w:rsidR="000A5487" w:rsidRPr="00A136DC" w:rsidRDefault="000A5487" w:rsidP="000A5487">
      <w:pPr>
        <w:ind w:firstLineChars="200" w:firstLine="480"/>
        <w:rPr>
          <w:rFonts w:ascii="仿宋_GB2312" w:eastAsia="仿宋_GB2312"/>
          <w:iCs/>
          <w:color w:val="008000"/>
          <w:sz w:val="24"/>
        </w:rPr>
      </w:pPr>
      <w:r w:rsidRPr="00A136DC">
        <w:rPr>
          <w:rFonts w:ascii="仿宋_GB2312" w:eastAsia="仿宋_GB2312" w:hint="eastAsia"/>
          <w:iCs/>
          <w:color w:val="008000"/>
          <w:sz w:val="24"/>
        </w:rPr>
        <w:t>编辑完后需将全文绿色说明文字删除，格式不变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7694"/>
      </w:tblGrid>
      <w:tr w:rsidR="000A5487" w:rsidRPr="00B50D8C" w14:paraId="6BAFD5FD" w14:textId="77777777" w:rsidTr="009D10E7">
        <w:trPr>
          <w:trHeight w:val="7310"/>
        </w:trPr>
        <w:tc>
          <w:tcPr>
            <w:tcW w:w="828" w:type="dxa"/>
            <w:vAlign w:val="center"/>
          </w:tcPr>
          <w:p w14:paraId="17FC58E6" w14:textId="77777777" w:rsidR="000A5487" w:rsidRPr="00B50D8C" w:rsidRDefault="000A5487" w:rsidP="009D10E7">
            <w:pPr>
              <w:spacing w:line="400" w:lineRule="exact"/>
              <w:jc w:val="center"/>
              <w:rPr>
                <w:sz w:val="24"/>
              </w:rPr>
            </w:pPr>
            <w:r w:rsidRPr="00B50D8C">
              <w:rPr>
                <w:color w:val="008000"/>
              </w:rPr>
              <w:lastRenderedPageBreak/>
              <w:br w:type="page"/>
            </w:r>
            <w:r w:rsidRPr="00B50D8C">
              <w:rPr>
                <w:rFonts w:hint="eastAsia"/>
                <w:sz w:val="24"/>
              </w:rPr>
              <w:t>教</w:t>
            </w:r>
          </w:p>
          <w:p w14:paraId="46EB3A42" w14:textId="77777777" w:rsidR="000A5487" w:rsidRPr="00B50D8C" w:rsidRDefault="000A5487" w:rsidP="009D10E7">
            <w:pPr>
              <w:spacing w:line="400" w:lineRule="exact"/>
              <w:jc w:val="center"/>
              <w:rPr>
                <w:sz w:val="24"/>
              </w:rPr>
            </w:pPr>
            <w:r w:rsidRPr="00B50D8C">
              <w:rPr>
                <w:rFonts w:hint="eastAsia"/>
                <w:sz w:val="24"/>
              </w:rPr>
              <w:t>师</w:t>
            </w:r>
          </w:p>
          <w:p w14:paraId="4926D37D" w14:textId="77777777" w:rsidR="000A5487" w:rsidRPr="00B50D8C" w:rsidRDefault="000A5487" w:rsidP="009D10E7">
            <w:pPr>
              <w:spacing w:line="400" w:lineRule="exact"/>
              <w:jc w:val="center"/>
              <w:rPr>
                <w:sz w:val="24"/>
              </w:rPr>
            </w:pPr>
            <w:r w:rsidRPr="00B50D8C">
              <w:rPr>
                <w:rFonts w:hint="eastAsia"/>
                <w:sz w:val="24"/>
              </w:rPr>
              <w:t>评</w:t>
            </w:r>
          </w:p>
          <w:p w14:paraId="718C3042" w14:textId="77777777" w:rsidR="000A5487" w:rsidRPr="00B50D8C" w:rsidRDefault="000A5487" w:rsidP="009D10E7">
            <w:pPr>
              <w:spacing w:line="400" w:lineRule="exact"/>
              <w:jc w:val="center"/>
              <w:rPr>
                <w:sz w:val="24"/>
              </w:rPr>
            </w:pPr>
            <w:r w:rsidRPr="00B50D8C">
              <w:rPr>
                <w:rFonts w:hint="eastAsia"/>
                <w:sz w:val="24"/>
              </w:rPr>
              <w:t>语</w:t>
            </w:r>
          </w:p>
        </w:tc>
        <w:tc>
          <w:tcPr>
            <w:tcW w:w="7694" w:type="dxa"/>
          </w:tcPr>
          <w:p w14:paraId="2A24499E" w14:textId="77777777" w:rsidR="000A5487" w:rsidRPr="00B50D8C" w:rsidRDefault="000A5487" w:rsidP="009D10E7">
            <w:pPr>
              <w:spacing w:line="400" w:lineRule="exact"/>
              <w:rPr>
                <w:sz w:val="24"/>
              </w:rPr>
            </w:pPr>
          </w:p>
          <w:p w14:paraId="4D28ECC4" w14:textId="77777777" w:rsidR="000A5487" w:rsidRPr="00B50D8C" w:rsidRDefault="000A5487" w:rsidP="009D10E7">
            <w:pPr>
              <w:spacing w:line="400" w:lineRule="exact"/>
              <w:rPr>
                <w:sz w:val="24"/>
              </w:rPr>
            </w:pPr>
          </w:p>
          <w:p w14:paraId="36100826" w14:textId="77777777" w:rsidR="000A5487" w:rsidRPr="00B50D8C" w:rsidRDefault="000A5487" w:rsidP="009D10E7">
            <w:pPr>
              <w:spacing w:line="400" w:lineRule="exact"/>
              <w:rPr>
                <w:sz w:val="24"/>
              </w:rPr>
            </w:pPr>
          </w:p>
          <w:p w14:paraId="201577B1" w14:textId="77777777" w:rsidR="000A5487" w:rsidRPr="00B50D8C" w:rsidRDefault="000A5487" w:rsidP="009D10E7">
            <w:pPr>
              <w:spacing w:line="400" w:lineRule="exact"/>
              <w:rPr>
                <w:sz w:val="24"/>
              </w:rPr>
            </w:pPr>
          </w:p>
          <w:p w14:paraId="729D8BA0" w14:textId="77777777" w:rsidR="000A5487" w:rsidRPr="00B50D8C" w:rsidRDefault="000A5487" w:rsidP="009D10E7">
            <w:pPr>
              <w:spacing w:line="400" w:lineRule="exact"/>
              <w:rPr>
                <w:sz w:val="24"/>
              </w:rPr>
            </w:pPr>
          </w:p>
          <w:p w14:paraId="21028086" w14:textId="77777777" w:rsidR="000A5487" w:rsidRPr="00B50D8C" w:rsidRDefault="000A5487" w:rsidP="009D10E7">
            <w:pPr>
              <w:spacing w:line="400" w:lineRule="exact"/>
              <w:rPr>
                <w:sz w:val="24"/>
              </w:rPr>
            </w:pPr>
          </w:p>
          <w:p w14:paraId="780950D8" w14:textId="77777777" w:rsidR="000A5487" w:rsidRPr="00B50D8C" w:rsidRDefault="000A5487" w:rsidP="009D10E7">
            <w:pPr>
              <w:spacing w:line="400" w:lineRule="exact"/>
              <w:rPr>
                <w:sz w:val="24"/>
              </w:rPr>
            </w:pPr>
          </w:p>
          <w:p w14:paraId="186F6934" w14:textId="77777777" w:rsidR="000A5487" w:rsidRPr="00B50D8C" w:rsidRDefault="000A5487" w:rsidP="009D10E7">
            <w:pPr>
              <w:spacing w:line="400" w:lineRule="exact"/>
              <w:rPr>
                <w:sz w:val="24"/>
              </w:rPr>
            </w:pPr>
          </w:p>
          <w:p w14:paraId="0523B7C0" w14:textId="77777777" w:rsidR="000A5487" w:rsidRPr="00B50D8C" w:rsidRDefault="000A5487" w:rsidP="009D10E7">
            <w:pPr>
              <w:spacing w:line="400" w:lineRule="exact"/>
              <w:rPr>
                <w:sz w:val="24"/>
              </w:rPr>
            </w:pPr>
          </w:p>
          <w:p w14:paraId="464CFBA5" w14:textId="77777777" w:rsidR="000A5487" w:rsidRPr="00B50D8C" w:rsidRDefault="000A5487" w:rsidP="009D10E7">
            <w:pPr>
              <w:spacing w:line="400" w:lineRule="exact"/>
              <w:rPr>
                <w:sz w:val="24"/>
              </w:rPr>
            </w:pPr>
          </w:p>
          <w:p w14:paraId="125EB9F1" w14:textId="77777777" w:rsidR="000A5487" w:rsidRPr="00B50D8C" w:rsidRDefault="000A5487" w:rsidP="009D10E7">
            <w:pPr>
              <w:spacing w:line="400" w:lineRule="exact"/>
              <w:rPr>
                <w:sz w:val="24"/>
              </w:rPr>
            </w:pPr>
          </w:p>
          <w:p w14:paraId="57101396" w14:textId="77777777" w:rsidR="000A5487" w:rsidRPr="00B50D8C" w:rsidRDefault="000A5487" w:rsidP="009D10E7">
            <w:pPr>
              <w:spacing w:line="400" w:lineRule="exact"/>
              <w:rPr>
                <w:sz w:val="24"/>
              </w:rPr>
            </w:pPr>
          </w:p>
          <w:p w14:paraId="1ECC54CF" w14:textId="77777777" w:rsidR="000A5487" w:rsidRPr="00B50D8C" w:rsidRDefault="000A5487" w:rsidP="009D10E7">
            <w:pPr>
              <w:spacing w:line="400" w:lineRule="exact"/>
              <w:rPr>
                <w:sz w:val="24"/>
              </w:rPr>
            </w:pPr>
          </w:p>
          <w:p w14:paraId="1FDE5195" w14:textId="77777777" w:rsidR="000A5487" w:rsidRPr="00B50D8C" w:rsidRDefault="000A5487" w:rsidP="009D10E7">
            <w:pPr>
              <w:spacing w:line="400" w:lineRule="exact"/>
              <w:rPr>
                <w:sz w:val="24"/>
              </w:rPr>
            </w:pPr>
          </w:p>
          <w:p w14:paraId="2EEC8670" w14:textId="77777777" w:rsidR="000A5487" w:rsidRPr="00B50D8C" w:rsidRDefault="000A5487" w:rsidP="009D10E7">
            <w:pPr>
              <w:spacing w:line="400" w:lineRule="exact"/>
              <w:rPr>
                <w:sz w:val="24"/>
              </w:rPr>
            </w:pPr>
          </w:p>
          <w:p w14:paraId="42EE5133" w14:textId="77777777" w:rsidR="000A5487" w:rsidRPr="00B50D8C" w:rsidRDefault="000A5487" w:rsidP="009D10E7">
            <w:pPr>
              <w:spacing w:line="400" w:lineRule="exact"/>
              <w:rPr>
                <w:sz w:val="24"/>
              </w:rPr>
            </w:pPr>
          </w:p>
          <w:p w14:paraId="4BADFB8D" w14:textId="77777777" w:rsidR="000A5487" w:rsidRPr="00B50D8C" w:rsidRDefault="000A5487" w:rsidP="009D10E7">
            <w:pPr>
              <w:spacing w:line="400" w:lineRule="exact"/>
              <w:rPr>
                <w:sz w:val="24"/>
              </w:rPr>
            </w:pPr>
          </w:p>
          <w:p w14:paraId="6C982AE2" w14:textId="77777777" w:rsidR="000A5487" w:rsidRPr="00B50D8C" w:rsidRDefault="000A5487" w:rsidP="009D10E7">
            <w:pPr>
              <w:spacing w:line="400" w:lineRule="exact"/>
              <w:rPr>
                <w:sz w:val="24"/>
              </w:rPr>
            </w:pPr>
          </w:p>
          <w:p w14:paraId="24B21810" w14:textId="77777777" w:rsidR="000A5487" w:rsidRPr="00B50D8C" w:rsidRDefault="000A5487" w:rsidP="009D10E7">
            <w:pPr>
              <w:spacing w:line="400" w:lineRule="exact"/>
              <w:rPr>
                <w:sz w:val="24"/>
              </w:rPr>
            </w:pPr>
          </w:p>
          <w:p w14:paraId="5F51F04F" w14:textId="77777777" w:rsidR="000A5487" w:rsidRPr="00B50D8C" w:rsidRDefault="000A5487" w:rsidP="009D10E7">
            <w:pPr>
              <w:spacing w:line="400" w:lineRule="exact"/>
              <w:rPr>
                <w:sz w:val="24"/>
              </w:rPr>
            </w:pPr>
          </w:p>
          <w:p w14:paraId="657CE003" w14:textId="77777777" w:rsidR="000A5487" w:rsidRPr="00B50D8C" w:rsidRDefault="000A5487" w:rsidP="009D10E7">
            <w:pPr>
              <w:spacing w:line="400" w:lineRule="exact"/>
              <w:jc w:val="center"/>
              <w:rPr>
                <w:sz w:val="24"/>
              </w:rPr>
            </w:pPr>
            <w:r w:rsidRPr="00B50D8C">
              <w:rPr>
                <w:rFonts w:hint="eastAsia"/>
                <w:sz w:val="24"/>
              </w:rPr>
              <w:t>教师签名：</w:t>
            </w:r>
          </w:p>
          <w:p w14:paraId="02AAC0B7" w14:textId="77777777" w:rsidR="000A5487" w:rsidRPr="00B50D8C" w:rsidRDefault="000A5487" w:rsidP="009D10E7">
            <w:pPr>
              <w:spacing w:line="400" w:lineRule="exact"/>
              <w:jc w:val="center"/>
              <w:rPr>
                <w:sz w:val="24"/>
              </w:rPr>
            </w:pPr>
            <w:r w:rsidRPr="00B50D8C">
              <w:rPr>
                <w:rFonts w:hint="eastAsia"/>
                <w:sz w:val="24"/>
              </w:rPr>
              <w:t>日期：</w:t>
            </w:r>
          </w:p>
        </w:tc>
      </w:tr>
      <w:tr w:rsidR="000A5487" w:rsidRPr="00B50D8C" w14:paraId="3FB3AD07" w14:textId="77777777" w:rsidTr="009D10E7">
        <w:trPr>
          <w:trHeight w:val="1088"/>
        </w:trPr>
        <w:tc>
          <w:tcPr>
            <w:tcW w:w="828" w:type="dxa"/>
            <w:vAlign w:val="center"/>
          </w:tcPr>
          <w:p w14:paraId="53B13CE1" w14:textId="77777777" w:rsidR="000A5487" w:rsidRPr="00B50D8C" w:rsidRDefault="000A5487" w:rsidP="009D10E7">
            <w:pPr>
              <w:spacing w:line="400" w:lineRule="exact"/>
              <w:jc w:val="center"/>
              <w:rPr>
                <w:sz w:val="24"/>
              </w:rPr>
            </w:pPr>
            <w:r w:rsidRPr="00B50D8C">
              <w:rPr>
                <w:rFonts w:hint="eastAsia"/>
                <w:sz w:val="24"/>
              </w:rPr>
              <w:t>成</w:t>
            </w:r>
          </w:p>
          <w:p w14:paraId="517958C8" w14:textId="77777777" w:rsidR="000A5487" w:rsidRPr="00B50D8C" w:rsidRDefault="000A5487" w:rsidP="009D10E7">
            <w:pPr>
              <w:spacing w:line="400" w:lineRule="exact"/>
              <w:jc w:val="center"/>
              <w:rPr>
                <w:sz w:val="24"/>
              </w:rPr>
            </w:pPr>
            <w:r w:rsidRPr="00B50D8C">
              <w:rPr>
                <w:rFonts w:hint="eastAsia"/>
                <w:sz w:val="24"/>
              </w:rPr>
              <w:t>绩</w:t>
            </w:r>
          </w:p>
          <w:p w14:paraId="374FD0B7" w14:textId="77777777" w:rsidR="000A5487" w:rsidRPr="00B50D8C" w:rsidRDefault="000A5487" w:rsidP="009D10E7">
            <w:pPr>
              <w:spacing w:line="400" w:lineRule="exact"/>
              <w:jc w:val="center"/>
              <w:rPr>
                <w:sz w:val="24"/>
              </w:rPr>
            </w:pPr>
            <w:r w:rsidRPr="00B50D8C">
              <w:rPr>
                <w:rFonts w:hint="eastAsia"/>
                <w:sz w:val="24"/>
              </w:rPr>
              <w:t>评</w:t>
            </w:r>
          </w:p>
          <w:p w14:paraId="0C06D114" w14:textId="77777777" w:rsidR="000A5487" w:rsidRPr="00B50D8C" w:rsidRDefault="000A5487" w:rsidP="009D10E7">
            <w:pPr>
              <w:spacing w:line="400" w:lineRule="exact"/>
              <w:jc w:val="center"/>
              <w:rPr>
                <w:sz w:val="24"/>
              </w:rPr>
            </w:pPr>
            <w:r w:rsidRPr="00B50D8C">
              <w:rPr>
                <w:rFonts w:hint="eastAsia"/>
                <w:sz w:val="24"/>
              </w:rPr>
              <w:t>定</w:t>
            </w:r>
          </w:p>
        </w:tc>
        <w:tc>
          <w:tcPr>
            <w:tcW w:w="7694" w:type="dxa"/>
          </w:tcPr>
          <w:p w14:paraId="7C8FA283" w14:textId="77777777" w:rsidR="000A5487" w:rsidRPr="00B50D8C" w:rsidRDefault="000A5487" w:rsidP="009D10E7">
            <w:pPr>
              <w:spacing w:line="400" w:lineRule="exact"/>
              <w:rPr>
                <w:sz w:val="24"/>
              </w:rPr>
            </w:pPr>
          </w:p>
          <w:p w14:paraId="2D5A68E9" w14:textId="77777777" w:rsidR="000A5487" w:rsidRPr="00B50D8C" w:rsidRDefault="000A5487" w:rsidP="009D10E7">
            <w:pPr>
              <w:spacing w:line="400" w:lineRule="exact"/>
              <w:rPr>
                <w:sz w:val="24"/>
              </w:rPr>
            </w:pPr>
          </w:p>
          <w:p w14:paraId="00778D16" w14:textId="77777777" w:rsidR="000A5487" w:rsidRPr="00B50D8C" w:rsidRDefault="000A5487" w:rsidP="009D10E7">
            <w:pPr>
              <w:spacing w:line="400" w:lineRule="exact"/>
              <w:rPr>
                <w:sz w:val="24"/>
              </w:rPr>
            </w:pPr>
          </w:p>
          <w:p w14:paraId="056C41B0" w14:textId="77777777" w:rsidR="000A5487" w:rsidRPr="00B50D8C" w:rsidRDefault="000A5487" w:rsidP="009D10E7">
            <w:pPr>
              <w:spacing w:line="400" w:lineRule="exact"/>
              <w:rPr>
                <w:sz w:val="24"/>
              </w:rPr>
            </w:pPr>
          </w:p>
          <w:p w14:paraId="2520B55D" w14:textId="77777777" w:rsidR="000A5487" w:rsidRPr="00B50D8C" w:rsidRDefault="000A5487" w:rsidP="009D10E7">
            <w:pPr>
              <w:spacing w:line="400" w:lineRule="exact"/>
              <w:rPr>
                <w:sz w:val="24"/>
              </w:rPr>
            </w:pPr>
          </w:p>
          <w:p w14:paraId="72DA6723" w14:textId="77777777" w:rsidR="000A5487" w:rsidRPr="00B50D8C" w:rsidRDefault="000A5487" w:rsidP="009D10E7">
            <w:pPr>
              <w:spacing w:line="400" w:lineRule="exact"/>
              <w:rPr>
                <w:sz w:val="24"/>
              </w:rPr>
            </w:pPr>
          </w:p>
        </w:tc>
      </w:tr>
      <w:tr w:rsidR="000A5487" w:rsidRPr="00B50D8C" w14:paraId="50997B2F" w14:textId="77777777" w:rsidTr="009D10E7">
        <w:tc>
          <w:tcPr>
            <w:tcW w:w="828" w:type="dxa"/>
            <w:vAlign w:val="center"/>
          </w:tcPr>
          <w:p w14:paraId="6B01B8C9" w14:textId="77777777" w:rsidR="000A5487" w:rsidRPr="00B50D8C" w:rsidRDefault="000A5487" w:rsidP="009D10E7">
            <w:pPr>
              <w:spacing w:line="400" w:lineRule="exact"/>
              <w:jc w:val="center"/>
              <w:rPr>
                <w:sz w:val="24"/>
              </w:rPr>
            </w:pPr>
            <w:r w:rsidRPr="00B50D8C">
              <w:rPr>
                <w:rFonts w:hint="eastAsia"/>
                <w:sz w:val="24"/>
              </w:rPr>
              <w:t>备</w:t>
            </w:r>
          </w:p>
          <w:p w14:paraId="3C1AEFA8" w14:textId="77777777" w:rsidR="000A5487" w:rsidRPr="00B50D8C" w:rsidRDefault="000A5487" w:rsidP="009D10E7">
            <w:pPr>
              <w:spacing w:line="400" w:lineRule="exact"/>
              <w:jc w:val="center"/>
              <w:rPr>
                <w:sz w:val="24"/>
              </w:rPr>
            </w:pPr>
            <w:r w:rsidRPr="00B50D8C">
              <w:rPr>
                <w:rFonts w:hint="eastAsia"/>
                <w:sz w:val="24"/>
              </w:rPr>
              <w:t>注</w:t>
            </w:r>
          </w:p>
        </w:tc>
        <w:tc>
          <w:tcPr>
            <w:tcW w:w="7694" w:type="dxa"/>
          </w:tcPr>
          <w:p w14:paraId="7068C497" w14:textId="77777777" w:rsidR="000A5487" w:rsidRPr="00B50D8C" w:rsidRDefault="000A5487" w:rsidP="009D10E7">
            <w:pPr>
              <w:spacing w:line="400" w:lineRule="exact"/>
              <w:rPr>
                <w:sz w:val="24"/>
              </w:rPr>
            </w:pPr>
          </w:p>
          <w:p w14:paraId="7E4AB669" w14:textId="77777777" w:rsidR="000A5487" w:rsidRPr="00B50D8C" w:rsidRDefault="000A5487" w:rsidP="009D10E7">
            <w:pPr>
              <w:spacing w:line="400" w:lineRule="exact"/>
              <w:rPr>
                <w:sz w:val="24"/>
              </w:rPr>
            </w:pPr>
          </w:p>
          <w:p w14:paraId="1344C72B" w14:textId="77777777" w:rsidR="000A5487" w:rsidRPr="00B50D8C" w:rsidRDefault="000A5487" w:rsidP="009D10E7">
            <w:pPr>
              <w:spacing w:line="400" w:lineRule="exact"/>
              <w:rPr>
                <w:sz w:val="24"/>
              </w:rPr>
            </w:pPr>
          </w:p>
        </w:tc>
      </w:tr>
    </w:tbl>
    <w:p w14:paraId="2B17AD9E" w14:textId="77777777" w:rsidR="000A5487" w:rsidRPr="00FB1AC6" w:rsidRDefault="000A5487" w:rsidP="000A5487">
      <w:pPr>
        <w:spacing w:line="400" w:lineRule="exact"/>
        <w:rPr>
          <w:color w:val="008000"/>
          <w:sz w:val="28"/>
          <w:szCs w:val="28"/>
        </w:rPr>
      </w:pPr>
      <w:r>
        <w:rPr>
          <w:color w:val="008000"/>
          <w:sz w:val="24"/>
        </w:rPr>
        <w:br w:type="page"/>
      </w:r>
      <w:r w:rsidRPr="00FB1AC6">
        <w:rPr>
          <w:rFonts w:hint="eastAsia"/>
          <w:color w:val="008000"/>
          <w:sz w:val="28"/>
          <w:szCs w:val="28"/>
        </w:rPr>
        <w:lastRenderedPageBreak/>
        <w:t>（另起页）</w:t>
      </w:r>
      <w:r w:rsidRPr="00FB1AC6">
        <w:rPr>
          <w:rFonts w:hint="eastAsia"/>
          <w:color w:val="008000"/>
          <w:sz w:val="28"/>
          <w:szCs w:val="28"/>
        </w:rPr>
        <w:t xml:space="preserve"> </w:t>
      </w:r>
    </w:p>
    <w:p w14:paraId="466C3D52" w14:textId="77777777" w:rsidR="000A5487" w:rsidRPr="00FB1AC6" w:rsidRDefault="000A5487" w:rsidP="000A5487">
      <w:pPr>
        <w:spacing w:line="360" w:lineRule="auto"/>
        <w:jc w:val="center"/>
        <w:rPr>
          <w:rFonts w:ascii="创艺简标宋" w:eastAsia="创艺简标宋"/>
          <w:bCs/>
          <w:szCs w:val="32"/>
        </w:rPr>
      </w:pPr>
      <w:r w:rsidRPr="00FB1AC6">
        <w:rPr>
          <w:rFonts w:ascii="创艺简标宋" w:eastAsia="创艺简标宋" w:hint="eastAsia"/>
          <w:bCs/>
          <w:szCs w:val="32"/>
        </w:rPr>
        <w:t>课题名称</w:t>
      </w:r>
    </w:p>
    <w:p w14:paraId="41795219" w14:textId="77777777" w:rsidR="000A5487" w:rsidRPr="00FB1AC6" w:rsidRDefault="000A5487" w:rsidP="000A5487">
      <w:pPr>
        <w:spacing w:line="360" w:lineRule="auto"/>
        <w:jc w:val="center"/>
        <w:rPr>
          <w:rFonts w:eastAsia="仿宋_GB2312"/>
          <w:color w:val="008000"/>
          <w:sz w:val="28"/>
          <w:szCs w:val="28"/>
        </w:rPr>
      </w:pPr>
      <w:r w:rsidRPr="00FB1AC6">
        <w:rPr>
          <w:rFonts w:eastAsia="仿宋_GB2312"/>
          <w:color w:val="008000"/>
          <w:sz w:val="28"/>
          <w:szCs w:val="28"/>
        </w:rPr>
        <w:t>（题目格式：宋体，</w:t>
      </w:r>
      <w:r w:rsidRPr="00FB1AC6">
        <w:rPr>
          <w:rFonts w:eastAsia="仿宋_GB2312"/>
          <w:color w:val="008000"/>
          <w:sz w:val="28"/>
          <w:szCs w:val="28"/>
        </w:rPr>
        <w:t>3</w:t>
      </w:r>
      <w:r w:rsidRPr="00FB1AC6">
        <w:rPr>
          <w:rFonts w:eastAsia="仿宋_GB2312"/>
          <w:color w:val="008000"/>
          <w:sz w:val="28"/>
          <w:szCs w:val="28"/>
        </w:rPr>
        <w:t>号，加粗，居中对齐，上下空一行）</w:t>
      </w:r>
    </w:p>
    <w:p w14:paraId="664F64B8" w14:textId="77777777" w:rsidR="000A5487" w:rsidRPr="00FB1AC6" w:rsidRDefault="000A5487" w:rsidP="000A5487">
      <w:pPr>
        <w:spacing w:line="500" w:lineRule="exact"/>
        <w:ind w:firstLineChars="196" w:firstLine="866"/>
        <w:rPr>
          <w:rFonts w:eastAsia="仿宋_GB2312"/>
          <w:b/>
          <w:color w:val="FF0000"/>
          <w:sz w:val="28"/>
          <w:szCs w:val="28"/>
        </w:rPr>
      </w:pPr>
      <w:r w:rsidRPr="00CC7933">
        <w:rPr>
          <w:rStyle w:val="10"/>
          <w:rFonts w:hint="eastAsia"/>
        </w:rPr>
        <w:t>一、</w:t>
      </w:r>
      <w:r w:rsidRPr="00CC7933">
        <w:rPr>
          <w:rStyle w:val="10"/>
        </w:rPr>
        <w:t>选题背景</w:t>
      </w:r>
      <w:r w:rsidRPr="00FB1AC6">
        <w:rPr>
          <w:rFonts w:eastAsia="仿宋_GB2312"/>
          <w:color w:val="008000"/>
          <w:sz w:val="28"/>
          <w:szCs w:val="28"/>
        </w:rPr>
        <w:t>（格式：宋体，</w:t>
      </w:r>
      <w:r w:rsidRPr="00FB1AC6">
        <w:rPr>
          <w:rFonts w:eastAsia="仿宋_GB2312"/>
          <w:color w:val="008000"/>
          <w:sz w:val="28"/>
          <w:szCs w:val="28"/>
        </w:rPr>
        <w:t>4</w:t>
      </w:r>
      <w:r w:rsidRPr="00FB1AC6">
        <w:rPr>
          <w:rFonts w:eastAsia="仿宋_GB2312"/>
          <w:color w:val="008000"/>
          <w:sz w:val="28"/>
          <w:szCs w:val="28"/>
        </w:rPr>
        <w:t>号，加粗，两端对齐）</w:t>
      </w:r>
    </w:p>
    <w:p w14:paraId="0ED7C64E" w14:textId="57962FA8" w:rsidR="000A5487" w:rsidRDefault="00C37F8F" w:rsidP="000A5487">
      <w:pPr>
        <w:spacing w:line="500" w:lineRule="exact"/>
        <w:ind w:firstLineChars="200" w:firstLine="560"/>
        <w:rPr>
          <w:rFonts w:eastAsia="仿宋_GB2312"/>
          <w:sz w:val="28"/>
          <w:szCs w:val="28"/>
        </w:rPr>
      </w:pPr>
      <w:r>
        <w:rPr>
          <w:rFonts w:eastAsia="仿宋_GB2312" w:hint="eastAsia"/>
          <w:sz w:val="28"/>
          <w:szCs w:val="28"/>
        </w:rPr>
        <w:t>随着信息时代的到来，人类社会发生了翻天覆地的变化。人们正变得越来越依赖信息，因此，信息安全日益被重视起来</w:t>
      </w:r>
      <w:r w:rsidR="00097C96">
        <w:rPr>
          <w:rFonts w:eastAsia="仿宋_GB2312" w:hint="eastAsia"/>
          <w:sz w:val="28"/>
          <w:szCs w:val="28"/>
        </w:rPr>
        <w:t>，身份认证在新时代迎来的新的内涵。基于生物特征的身份认证技术使用了人类自有的物理和行为特征，展现出了巨大的优势。</w:t>
      </w:r>
    </w:p>
    <w:p w14:paraId="37AF2629" w14:textId="69026CF6" w:rsidR="00097C96" w:rsidRDefault="00097C96" w:rsidP="000A5487">
      <w:pPr>
        <w:spacing w:line="500" w:lineRule="exact"/>
        <w:ind w:firstLineChars="200" w:firstLine="560"/>
        <w:rPr>
          <w:rFonts w:eastAsia="仿宋_GB2312"/>
          <w:sz w:val="28"/>
          <w:szCs w:val="28"/>
        </w:rPr>
      </w:pPr>
      <w:r>
        <w:rPr>
          <w:rFonts w:eastAsia="仿宋_GB2312" w:hint="eastAsia"/>
          <w:sz w:val="28"/>
          <w:szCs w:val="28"/>
        </w:rPr>
        <w:t>如今，</w:t>
      </w:r>
      <w:r w:rsidR="00A4135B">
        <w:rPr>
          <w:rFonts w:eastAsia="仿宋_GB2312" w:hint="eastAsia"/>
          <w:sz w:val="28"/>
          <w:szCs w:val="28"/>
        </w:rPr>
        <w:t>指纹识别已经成为了一项十分成熟的身份认证技术，其性能已经到了可以大范围应用的程度。指纹的提取相对其他生物特征提取的成本较低，因此获得了大量的青睐。但是，指纹识别也有其缺陷，那就是适用人员是受限的</w:t>
      </w:r>
      <w:r w:rsidR="00782BDB">
        <w:rPr>
          <w:rFonts w:eastAsia="仿宋_GB2312" w:hint="eastAsia"/>
          <w:sz w:val="28"/>
          <w:szCs w:val="28"/>
        </w:rPr>
        <w:t>。首先，由于各种意外，人们的指纹可能会受损导致</w:t>
      </w:r>
      <w:proofErr w:type="gramStart"/>
      <w:r w:rsidR="00782BDB">
        <w:rPr>
          <w:rFonts w:eastAsia="仿宋_GB2312" w:hint="eastAsia"/>
          <w:sz w:val="28"/>
          <w:szCs w:val="28"/>
        </w:rPr>
        <w:t>不</w:t>
      </w:r>
      <w:proofErr w:type="gramEnd"/>
      <w:r w:rsidR="00782BDB">
        <w:rPr>
          <w:rFonts w:eastAsia="仿宋_GB2312" w:hint="eastAsia"/>
          <w:sz w:val="28"/>
          <w:szCs w:val="28"/>
        </w:rPr>
        <w:t>可用，例如手指太潮湿或者太干燥，脱皮之类的情况，一旦发生这种情况，指纹图像就会收到污染或是变得模糊，这将影响到匹配算法的正常运行，导致匹配率下降造成误识别。更要紧的事，这些情况并不仅仅是偶尔发生的，人们可能会经常遇到，因此指纹识别无法在更为广泛的范围中使用。其次，</w:t>
      </w:r>
      <w:r w:rsidR="00B3115E">
        <w:rPr>
          <w:rFonts w:eastAsia="仿宋_GB2312" w:hint="eastAsia"/>
          <w:sz w:val="28"/>
          <w:szCs w:val="28"/>
        </w:rPr>
        <w:t>指纹识别最大的问题在于其极易复制和伪造，其根源在于指纹特征存在于人体表面，容易被不法分子获取，一张挥手的照片就有可能泄露指纹信息。另外，指纹识别是接触式的，存在一定的卫生问题，当下新冠疫情肆虐，不同人员使用同一设备可能造成传染</w:t>
      </w:r>
      <w:r w:rsidR="004C56B9">
        <w:rPr>
          <w:rFonts w:eastAsia="仿宋_GB2312" w:hint="eastAsia"/>
          <w:sz w:val="28"/>
          <w:szCs w:val="28"/>
        </w:rPr>
        <w:t>。</w:t>
      </w:r>
    </w:p>
    <w:p w14:paraId="1D1B04BE" w14:textId="3F25907B" w:rsidR="004C56B9" w:rsidRDefault="004C56B9" w:rsidP="000A5487">
      <w:pPr>
        <w:spacing w:line="500" w:lineRule="exact"/>
        <w:ind w:firstLineChars="200" w:firstLine="560"/>
        <w:rPr>
          <w:rFonts w:eastAsia="仿宋_GB2312"/>
          <w:sz w:val="28"/>
          <w:szCs w:val="28"/>
        </w:rPr>
      </w:pPr>
      <w:r>
        <w:rPr>
          <w:rFonts w:eastAsia="仿宋_GB2312" w:hint="eastAsia"/>
          <w:sz w:val="28"/>
          <w:szCs w:val="28"/>
        </w:rPr>
        <w:t>由于指纹识别存在种种缺陷，一种新的生物特征识别被提出，那就是基于手部静脉特征的身份识别技术。日本和韩国的一些公司推出了基于此类技术的产品，该项技术还未被大范围的应用</w:t>
      </w:r>
      <w:r w:rsidR="00446383">
        <w:rPr>
          <w:rFonts w:eastAsia="仿宋_GB2312" w:hint="eastAsia"/>
          <w:sz w:val="28"/>
          <w:szCs w:val="28"/>
        </w:rPr>
        <w:t>，有广阔的研究和应用前景。静脉识别大体可以分为三类：指静脉识别、掌静脉识别和手背静脉识别。</w:t>
      </w:r>
    </w:p>
    <w:p w14:paraId="1F249CDF" w14:textId="626A524C" w:rsidR="00446383" w:rsidRDefault="00446383" w:rsidP="000A5487">
      <w:pPr>
        <w:spacing w:line="500" w:lineRule="exact"/>
        <w:ind w:firstLineChars="200" w:firstLine="560"/>
        <w:rPr>
          <w:rFonts w:eastAsia="仿宋_GB2312"/>
          <w:sz w:val="28"/>
          <w:szCs w:val="28"/>
        </w:rPr>
      </w:pPr>
      <w:r w:rsidRPr="00446383">
        <w:rPr>
          <w:rFonts w:eastAsia="仿宋_GB2312" w:hint="eastAsia"/>
          <w:sz w:val="28"/>
          <w:szCs w:val="28"/>
        </w:rPr>
        <w:t>手指静脉识别技术是一种全新的生物特征识别技术，也是当前生</w:t>
      </w:r>
      <w:r w:rsidRPr="00446383">
        <w:rPr>
          <w:rFonts w:eastAsia="仿宋_GB2312" w:hint="eastAsia"/>
          <w:sz w:val="28"/>
          <w:szCs w:val="28"/>
        </w:rPr>
        <w:lastRenderedPageBreak/>
        <w:t>物识别技术中研究最为活跃的一个领域。医学研究证明，手指静脉的形态是由人体的</w:t>
      </w:r>
      <w:r w:rsidRPr="00446383">
        <w:rPr>
          <w:rFonts w:eastAsia="仿宋_GB2312" w:hint="eastAsia"/>
          <w:sz w:val="28"/>
          <w:szCs w:val="28"/>
        </w:rPr>
        <w:t>DNA</w:t>
      </w:r>
      <w:r w:rsidRPr="00446383">
        <w:rPr>
          <w:rFonts w:eastAsia="仿宋_GB2312" w:hint="eastAsia"/>
          <w:sz w:val="28"/>
          <w:szCs w:val="28"/>
        </w:rPr>
        <w:t>及手指发育共同作用的结果。不同人的手指静脉形态各不相同，即使相同</w:t>
      </w:r>
      <w:r w:rsidRPr="00446383">
        <w:rPr>
          <w:rFonts w:eastAsia="仿宋_GB2312" w:hint="eastAsia"/>
          <w:sz w:val="28"/>
          <w:szCs w:val="28"/>
        </w:rPr>
        <w:t>DNA</w:t>
      </w:r>
      <w:r w:rsidRPr="00446383">
        <w:rPr>
          <w:rFonts w:eastAsia="仿宋_GB2312" w:hint="eastAsia"/>
          <w:sz w:val="28"/>
          <w:szCs w:val="28"/>
        </w:rPr>
        <w:t>的同卵双胞胎的手指静脉形态也不相同，而且同一人的不同手指静脉形态也不相同。此外，成年人手指静脉的形态不易发生变化。曾有研究对</w:t>
      </w:r>
      <w:r w:rsidRPr="00446383">
        <w:rPr>
          <w:rFonts w:eastAsia="仿宋_GB2312" w:hint="eastAsia"/>
          <w:sz w:val="28"/>
          <w:szCs w:val="28"/>
        </w:rPr>
        <w:t>6000</w:t>
      </w:r>
      <w:r w:rsidRPr="00446383">
        <w:rPr>
          <w:rFonts w:eastAsia="仿宋_GB2312" w:hint="eastAsia"/>
          <w:sz w:val="28"/>
          <w:szCs w:val="28"/>
        </w:rPr>
        <w:t>根手指静脉跟踪了</w:t>
      </w:r>
      <w:r w:rsidRPr="00446383">
        <w:rPr>
          <w:rFonts w:eastAsia="仿宋_GB2312" w:hint="eastAsia"/>
          <w:sz w:val="28"/>
          <w:szCs w:val="28"/>
        </w:rPr>
        <w:t>30</w:t>
      </w:r>
      <w:r w:rsidRPr="00446383">
        <w:rPr>
          <w:rFonts w:eastAsia="仿宋_GB2312" w:hint="eastAsia"/>
          <w:sz w:val="28"/>
          <w:szCs w:val="28"/>
        </w:rPr>
        <w:t>年，发现手指静脉结构仍保持稳定不变。这就为手指静脉的唯一性和稳定性提供了医学依据。手指静脉识别技术是一种将近红外光穿透手指区域，并得到手指的静脉纹路红外图像，最后根据手指静脉纹路图像对人身份进行识别。手指静脉识别技术因作为一种具有高防伪性的第二代生物识别技术而备受瞩目。</w:t>
      </w:r>
    </w:p>
    <w:p w14:paraId="23E4098C" w14:textId="2160D87D" w:rsidR="00446383" w:rsidRDefault="00446383" w:rsidP="000A5487">
      <w:pPr>
        <w:spacing w:line="500" w:lineRule="exact"/>
        <w:ind w:firstLineChars="200" w:firstLine="560"/>
        <w:rPr>
          <w:rFonts w:eastAsia="仿宋_GB2312"/>
          <w:sz w:val="28"/>
          <w:szCs w:val="28"/>
        </w:rPr>
      </w:pPr>
      <w:r w:rsidRPr="00446383">
        <w:rPr>
          <w:rFonts w:eastAsia="仿宋_GB2312" w:hint="eastAsia"/>
          <w:sz w:val="28"/>
          <w:szCs w:val="28"/>
        </w:rPr>
        <w:t>掌静脉识别是一种生物特征识别技术，它利用图像处理和模式识别的方法，通过分析人体手掌里面的静脉血管来进行身份识别。相对于手指静脉或指纹，掌静脉拥有更大的面积；相对于语音，掌静脉具有更好的稳定性和准确性；相对于人脸，掌静脉识别能轻易地区分双胞胎；相对于掌纹，掌静脉不易受手掌脱皮和磨损的影响；相对于虹膜，掌静脉的采集方式更容易让用户接受；相对于手背静脉，掌静脉拥有更为丰富的信息。</w:t>
      </w:r>
    </w:p>
    <w:p w14:paraId="1B5DE6BD" w14:textId="5B90D5BC" w:rsidR="00446383" w:rsidRDefault="00094E63" w:rsidP="000A5487">
      <w:pPr>
        <w:spacing w:line="500" w:lineRule="exact"/>
        <w:ind w:firstLineChars="200" w:firstLine="560"/>
        <w:rPr>
          <w:rFonts w:eastAsia="仿宋_GB2312"/>
          <w:sz w:val="28"/>
          <w:szCs w:val="28"/>
        </w:rPr>
      </w:pPr>
      <w:r w:rsidRPr="00094E63">
        <w:rPr>
          <w:rFonts w:eastAsia="仿宋_GB2312" w:hint="eastAsia"/>
          <w:sz w:val="28"/>
          <w:szCs w:val="28"/>
        </w:rPr>
        <w:t>手背部静脉识别是一种新的生物特征识别技术，通过提取人的手部静脉图像特征进行人的身份识别，具有非接触、不可复制、特征稳定等优点，在手背三种手部静脉识别方式中，手背皮肤较薄且静脉血管结构较复杂。</w:t>
      </w:r>
    </w:p>
    <w:p w14:paraId="602E03B4" w14:textId="63C012EB" w:rsidR="00094E63" w:rsidRPr="00094E63" w:rsidRDefault="00094E63" w:rsidP="00094E63">
      <w:pPr>
        <w:spacing w:line="500" w:lineRule="exact"/>
        <w:ind w:firstLineChars="200" w:firstLine="560"/>
        <w:rPr>
          <w:rFonts w:eastAsia="仿宋_GB2312"/>
          <w:sz w:val="28"/>
          <w:szCs w:val="28"/>
        </w:rPr>
      </w:pPr>
      <w:r w:rsidRPr="00094E63">
        <w:rPr>
          <w:rFonts w:eastAsia="仿宋_GB2312" w:hint="eastAsia"/>
          <w:sz w:val="28"/>
          <w:szCs w:val="28"/>
        </w:rPr>
        <w:t>同指纹识别、虹膜识别等众多的生物特征识别技术相比，静脉特征识别技术具有以下主要优势：</w:t>
      </w:r>
    </w:p>
    <w:p w14:paraId="6050EECC" w14:textId="77777777" w:rsidR="00094E63" w:rsidRPr="00094E63" w:rsidRDefault="00094E63" w:rsidP="00094E63">
      <w:pPr>
        <w:spacing w:line="500" w:lineRule="exact"/>
        <w:ind w:firstLineChars="200" w:firstLine="560"/>
        <w:rPr>
          <w:rFonts w:eastAsia="仿宋_GB2312"/>
          <w:sz w:val="28"/>
          <w:szCs w:val="28"/>
        </w:rPr>
      </w:pPr>
      <w:r w:rsidRPr="00094E63">
        <w:rPr>
          <w:rFonts w:eastAsia="仿宋_GB2312" w:hint="eastAsia"/>
          <w:sz w:val="28"/>
          <w:szCs w:val="28"/>
        </w:rPr>
        <w:t>(1)</w:t>
      </w:r>
      <w:r w:rsidRPr="00094E63">
        <w:rPr>
          <w:rFonts w:eastAsia="仿宋_GB2312" w:hint="eastAsia"/>
          <w:sz w:val="28"/>
          <w:szCs w:val="28"/>
        </w:rPr>
        <w:t>由于静脉分布藏匿于身体内部，是一种活体生物特征，不存在仿制或失窃的风险，而且人类手部表面的皮肤条件不会对认证工作造成影响，稳定性更高；</w:t>
      </w:r>
    </w:p>
    <w:p w14:paraId="1BE60338" w14:textId="77777777" w:rsidR="00094E63" w:rsidRPr="00094E63" w:rsidRDefault="00094E63" w:rsidP="00094E63">
      <w:pPr>
        <w:spacing w:line="500" w:lineRule="exact"/>
        <w:ind w:firstLineChars="200" w:firstLine="560"/>
        <w:rPr>
          <w:rFonts w:eastAsia="仿宋_GB2312"/>
          <w:sz w:val="28"/>
          <w:szCs w:val="28"/>
        </w:rPr>
      </w:pPr>
    </w:p>
    <w:p w14:paraId="0A900320" w14:textId="5AA2A16E" w:rsidR="00094E63" w:rsidRPr="00094E63" w:rsidRDefault="00094E63" w:rsidP="00094E63">
      <w:pPr>
        <w:spacing w:line="500" w:lineRule="exact"/>
        <w:ind w:firstLineChars="200" w:firstLine="560"/>
        <w:rPr>
          <w:rFonts w:eastAsia="仿宋_GB2312"/>
          <w:sz w:val="28"/>
          <w:szCs w:val="28"/>
        </w:rPr>
      </w:pPr>
      <w:r w:rsidRPr="00094E63">
        <w:rPr>
          <w:rFonts w:eastAsia="仿宋_GB2312" w:hint="eastAsia"/>
          <w:sz w:val="28"/>
          <w:szCs w:val="28"/>
        </w:rPr>
        <w:lastRenderedPageBreak/>
        <w:t>(2)</w:t>
      </w:r>
      <w:r w:rsidRPr="00094E63">
        <w:rPr>
          <w:rFonts w:eastAsia="仿宋_GB2312" w:hint="eastAsia"/>
          <w:sz w:val="28"/>
          <w:szCs w:val="28"/>
        </w:rPr>
        <w:t>图像采集使用非侵入性和非接触性的红外成像技术，采集过程友好，同时更加安全卫生，在人流量很大的公共场所可以避免细菌的传播；</w:t>
      </w:r>
    </w:p>
    <w:p w14:paraId="5E647333" w14:textId="2C17CD8E" w:rsidR="00094E63" w:rsidRDefault="00094E63" w:rsidP="00094E63">
      <w:pPr>
        <w:spacing w:line="500" w:lineRule="exact"/>
        <w:ind w:firstLineChars="200" w:firstLine="560"/>
        <w:rPr>
          <w:rFonts w:eastAsia="仿宋_GB2312"/>
          <w:sz w:val="28"/>
          <w:szCs w:val="28"/>
        </w:rPr>
      </w:pPr>
      <w:r w:rsidRPr="00094E63">
        <w:rPr>
          <w:rFonts w:eastAsia="仿宋_GB2312" w:hint="eastAsia"/>
          <w:sz w:val="28"/>
          <w:szCs w:val="28"/>
        </w:rPr>
        <w:t>(3)</w:t>
      </w:r>
      <w:r w:rsidRPr="00094E63">
        <w:rPr>
          <w:rFonts w:eastAsia="仿宋_GB2312" w:hint="eastAsia"/>
          <w:sz w:val="28"/>
          <w:szCs w:val="28"/>
        </w:rPr>
        <w:t>采集设备简单，花费低廉，带有红外光源的低分辨率相机即可满足采集要求。</w:t>
      </w:r>
    </w:p>
    <w:p w14:paraId="28359D33" w14:textId="0A26D25E" w:rsidR="00094E63" w:rsidRPr="00FB1AC6" w:rsidRDefault="00094E63" w:rsidP="00094E63">
      <w:pPr>
        <w:spacing w:line="500" w:lineRule="exact"/>
        <w:ind w:firstLineChars="200" w:firstLine="560"/>
        <w:rPr>
          <w:rFonts w:eastAsia="仿宋_GB2312"/>
          <w:sz w:val="28"/>
          <w:szCs w:val="28"/>
        </w:rPr>
      </w:pPr>
      <w:r>
        <w:rPr>
          <w:rFonts w:eastAsia="仿宋_GB2312" w:hint="eastAsia"/>
          <w:sz w:val="28"/>
          <w:szCs w:val="28"/>
        </w:rPr>
        <w:t>本次项目主要关注指静脉和掌静脉的</w:t>
      </w:r>
      <w:r>
        <w:rPr>
          <w:rFonts w:eastAsia="仿宋_GB2312" w:hint="eastAsia"/>
          <w:sz w:val="28"/>
          <w:szCs w:val="28"/>
        </w:rPr>
        <w:t>R</w:t>
      </w:r>
      <w:r>
        <w:rPr>
          <w:rFonts w:eastAsia="仿宋_GB2312"/>
          <w:sz w:val="28"/>
          <w:szCs w:val="28"/>
        </w:rPr>
        <w:t>OI</w:t>
      </w:r>
      <w:r>
        <w:rPr>
          <w:rFonts w:eastAsia="仿宋_GB2312" w:hint="eastAsia"/>
          <w:sz w:val="28"/>
          <w:szCs w:val="28"/>
        </w:rPr>
        <w:t>区域提取以及特征提取，特征匹配。</w:t>
      </w:r>
    </w:p>
    <w:p w14:paraId="06DF618D" w14:textId="77777777" w:rsidR="000A5487" w:rsidRPr="00FB1AC6" w:rsidRDefault="000A5487" w:rsidP="000A5487">
      <w:pPr>
        <w:spacing w:line="500" w:lineRule="exact"/>
        <w:ind w:firstLineChars="200" w:firstLine="560"/>
        <w:rPr>
          <w:rFonts w:eastAsia="仿宋_GB2312"/>
          <w:color w:val="008000"/>
          <w:sz w:val="28"/>
          <w:szCs w:val="28"/>
        </w:rPr>
      </w:pPr>
      <w:r w:rsidRPr="00FB1AC6">
        <w:rPr>
          <w:rFonts w:eastAsia="仿宋_GB2312"/>
          <w:color w:val="008000"/>
          <w:sz w:val="28"/>
          <w:szCs w:val="28"/>
        </w:rPr>
        <w:t>（正文格式：宋体，小</w:t>
      </w:r>
      <w:r w:rsidRPr="00FB1AC6">
        <w:rPr>
          <w:rFonts w:eastAsia="仿宋_GB2312"/>
          <w:color w:val="008000"/>
          <w:sz w:val="28"/>
          <w:szCs w:val="28"/>
        </w:rPr>
        <w:t>4</w:t>
      </w:r>
      <w:r w:rsidRPr="00FB1AC6">
        <w:rPr>
          <w:rFonts w:eastAsia="仿宋_GB2312"/>
          <w:color w:val="008000"/>
          <w:sz w:val="28"/>
          <w:szCs w:val="28"/>
        </w:rPr>
        <w:t>号，不加粗，两端对齐，行距为固定值</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FB1AC6">
          <w:rPr>
            <w:rFonts w:eastAsia="仿宋_GB2312"/>
            <w:color w:val="008000"/>
            <w:sz w:val="28"/>
            <w:szCs w:val="28"/>
          </w:rPr>
          <w:t>20</w:t>
        </w:r>
        <w:r w:rsidRPr="00FB1AC6">
          <w:rPr>
            <w:rFonts w:eastAsia="仿宋_GB2312"/>
            <w:color w:val="008000"/>
            <w:sz w:val="28"/>
            <w:szCs w:val="28"/>
          </w:rPr>
          <w:t>磅</w:t>
        </w:r>
      </w:smartTag>
      <w:r w:rsidRPr="00FB1AC6">
        <w:rPr>
          <w:rFonts w:eastAsia="仿宋_GB2312"/>
          <w:color w:val="008000"/>
          <w:sz w:val="28"/>
          <w:szCs w:val="28"/>
        </w:rPr>
        <w:t>）</w:t>
      </w:r>
    </w:p>
    <w:p w14:paraId="42AE0F13" w14:textId="77777777" w:rsidR="000A5487" w:rsidRPr="00FB1AC6" w:rsidRDefault="000A5487" w:rsidP="000A5487">
      <w:pPr>
        <w:spacing w:line="500" w:lineRule="exact"/>
        <w:ind w:firstLineChars="196" w:firstLine="866"/>
        <w:rPr>
          <w:rFonts w:eastAsia="仿宋_GB2312"/>
          <w:b/>
          <w:sz w:val="28"/>
          <w:szCs w:val="28"/>
        </w:rPr>
      </w:pPr>
      <w:r w:rsidRPr="00CC7933">
        <w:rPr>
          <w:rStyle w:val="10"/>
        </w:rPr>
        <w:t>二</w:t>
      </w:r>
      <w:r w:rsidRPr="00CC7933">
        <w:rPr>
          <w:rStyle w:val="10"/>
          <w:rFonts w:hint="eastAsia"/>
        </w:rPr>
        <w:t>、</w:t>
      </w:r>
      <w:r w:rsidRPr="00CC7933">
        <w:rPr>
          <w:rStyle w:val="10"/>
        </w:rPr>
        <w:t>方案论证</w:t>
      </w:r>
      <w:r w:rsidRPr="00CC7933">
        <w:rPr>
          <w:rStyle w:val="10"/>
        </w:rPr>
        <w:t>(</w:t>
      </w:r>
      <w:r w:rsidRPr="00CC7933">
        <w:rPr>
          <w:rStyle w:val="10"/>
        </w:rPr>
        <w:t>设计理念</w:t>
      </w:r>
      <w:r w:rsidRPr="00CC7933">
        <w:rPr>
          <w:rStyle w:val="10"/>
        </w:rPr>
        <w:t>)</w:t>
      </w:r>
      <w:r w:rsidRPr="00FB1AC6">
        <w:rPr>
          <w:rFonts w:eastAsia="仿宋_GB2312"/>
          <w:color w:val="008000"/>
          <w:sz w:val="28"/>
          <w:szCs w:val="28"/>
        </w:rPr>
        <w:t>（格式：宋体，</w:t>
      </w:r>
      <w:r w:rsidRPr="00FB1AC6">
        <w:rPr>
          <w:rFonts w:eastAsia="仿宋_GB2312"/>
          <w:color w:val="008000"/>
          <w:sz w:val="28"/>
          <w:szCs w:val="28"/>
        </w:rPr>
        <w:t>4</w:t>
      </w:r>
      <w:r w:rsidRPr="00FB1AC6">
        <w:rPr>
          <w:rFonts w:eastAsia="仿宋_GB2312"/>
          <w:color w:val="008000"/>
          <w:sz w:val="28"/>
          <w:szCs w:val="28"/>
        </w:rPr>
        <w:t>号，加粗，两端对齐）</w:t>
      </w:r>
    </w:p>
    <w:p w14:paraId="537E1F3E" w14:textId="17DED773" w:rsidR="000A5487" w:rsidRDefault="00BF53D5" w:rsidP="000A5487">
      <w:pPr>
        <w:spacing w:line="500" w:lineRule="exact"/>
        <w:ind w:firstLineChars="200" w:firstLine="560"/>
        <w:rPr>
          <w:rFonts w:eastAsia="仿宋_GB2312"/>
          <w:sz w:val="28"/>
          <w:szCs w:val="28"/>
        </w:rPr>
      </w:pPr>
      <w:r>
        <w:rPr>
          <w:rFonts w:eastAsia="仿宋_GB2312" w:hint="eastAsia"/>
          <w:sz w:val="28"/>
          <w:szCs w:val="28"/>
        </w:rPr>
        <w:t>本项目首先通过红外设备获取了手指和手掌的红外图像，但由于我们需要研究的区域并不是整个图像，</w:t>
      </w:r>
      <w:r w:rsidR="00553D28">
        <w:rPr>
          <w:rFonts w:eastAsia="仿宋_GB2312" w:hint="eastAsia"/>
          <w:sz w:val="28"/>
          <w:szCs w:val="28"/>
        </w:rPr>
        <w:t>且</w:t>
      </w:r>
      <w:r w:rsidR="00553D28" w:rsidRPr="00553D28">
        <w:rPr>
          <w:rFonts w:eastAsia="仿宋_GB2312" w:hint="eastAsia"/>
          <w:sz w:val="28"/>
          <w:szCs w:val="28"/>
        </w:rPr>
        <w:t>静脉采集过程中，手指和手掌的自由度较大，会出现平移、旋转等现象，导致同一个手指或手掌两次采集的图像出现差异；采集图片以手作为前景区域和以环境为背景区域，而背景区域对识别没有任何贡献，甚至会很大程度上影响特征提取的正确率。因此在使用手部静脉做身份认证和识别时，需截取采集图像中手指和手掌的</w:t>
      </w:r>
      <w:r w:rsidR="00553D28" w:rsidRPr="00553D28">
        <w:rPr>
          <w:rFonts w:eastAsia="仿宋_GB2312" w:hint="eastAsia"/>
          <w:sz w:val="28"/>
          <w:szCs w:val="28"/>
        </w:rPr>
        <w:t>ROI</w:t>
      </w:r>
      <w:r w:rsidR="00553D28" w:rsidRPr="00553D28">
        <w:rPr>
          <w:rFonts w:eastAsia="仿宋_GB2312" w:hint="eastAsia"/>
          <w:sz w:val="28"/>
          <w:szCs w:val="28"/>
        </w:rPr>
        <w:t>区域作为输入图像进行认证和识别</w:t>
      </w:r>
      <w:r w:rsidR="00553D28">
        <w:rPr>
          <w:rFonts w:eastAsia="仿宋_GB2312" w:hint="eastAsia"/>
          <w:sz w:val="28"/>
          <w:szCs w:val="28"/>
        </w:rPr>
        <w:t>。</w:t>
      </w:r>
      <w:r>
        <w:rPr>
          <w:rFonts w:eastAsia="仿宋_GB2312" w:hint="eastAsia"/>
          <w:sz w:val="28"/>
          <w:szCs w:val="28"/>
        </w:rPr>
        <w:t>手指图像和手掌图像的结构特征大为不同，因此需要设计两套方案，分别对手指图像和手掌图像进行处理，提取出</w:t>
      </w:r>
      <w:r>
        <w:rPr>
          <w:rFonts w:eastAsia="仿宋_GB2312" w:hint="eastAsia"/>
          <w:sz w:val="28"/>
          <w:szCs w:val="28"/>
        </w:rPr>
        <w:t>R</w:t>
      </w:r>
      <w:r>
        <w:rPr>
          <w:rFonts w:eastAsia="仿宋_GB2312"/>
          <w:sz w:val="28"/>
          <w:szCs w:val="28"/>
        </w:rPr>
        <w:t>OI</w:t>
      </w:r>
      <w:r>
        <w:rPr>
          <w:rFonts w:eastAsia="仿宋_GB2312" w:hint="eastAsia"/>
          <w:sz w:val="28"/>
          <w:szCs w:val="28"/>
        </w:rPr>
        <w:t>区域，构成我们的数据集的基础。</w:t>
      </w:r>
    </w:p>
    <w:p w14:paraId="5F845C7E" w14:textId="23532A33" w:rsidR="00BF53D5" w:rsidRDefault="00BF53D5" w:rsidP="000A5487">
      <w:pPr>
        <w:spacing w:line="500" w:lineRule="exact"/>
        <w:ind w:firstLineChars="200" w:firstLine="560"/>
        <w:rPr>
          <w:rFonts w:eastAsia="仿宋_GB2312"/>
          <w:sz w:val="28"/>
          <w:szCs w:val="28"/>
        </w:rPr>
      </w:pPr>
      <w:r>
        <w:rPr>
          <w:rFonts w:eastAsia="仿宋_GB2312" w:hint="eastAsia"/>
          <w:sz w:val="28"/>
          <w:szCs w:val="28"/>
        </w:rPr>
        <w:t>提取到</w:t>
      </w:r>
      <w:r>
        <w:rPr>
          <w:rFonts w:eastAsia="仿宋_GB2312" w:hint="eastAsia"/>
          <w:sz w:val="28"/>
          <w:szCs w:val="28"/>
        </w:rPr>
        <w:t>ROI</w:t>
      </w:r>
      <w:r>
        <w:rPr>
          <w:rFonts w:eastAsia="仿宋_GB2312" w:hint="eastAsia"/>
          <w:sz w:val="28"/>
          <w:szCs w:val="28"/>
        </w:rPr>
        <w:t>区域之后，为了完善数据集，我们要对图像进行一些增强。</w:t>
      </w:r>
      <w:r w:rsidR="002B6914">
        <w:rPr>
          <w:rFonts w:eastAsia="仿宋_GB2312" w:hint="eastAsia"/>
          <w:sz w:val="28"/>
          <w:szCs w:val="28"/>
        </w:rPr>
        <w:t>由于组织对光吸收的不均匀性导致图像存在亮暗区，因此我们使用全局直方图均衡化来增强对比度，之后可以考虑使用</w:t>
      </w:r>
      <w:r w:rsidR="002B6914" w:rsidRPr="002B6914">
        <w:rPr>
          <w:rFonts w:eastAsia="仿宋_GB2312" w:hint="eastAsia"/>
          <w:sz w:val="28"/>
          <w:szCs w:val="28"/>
        </w:rPr>
        <w:t>对比度受限的自适应直方图均衡化</w:t>
      </w:r>
      <w:r w:rsidR="002B6914">
        <w:rPr>
          <w:rFonts w:eastAsia="仿宋_GB2312" w:hint="eastAsia"/>
          <w:sz w:val="28"/>
          <w:szCs w:val="28"/>
        </w:rPr>
        <w:t>（</w:t>
      </w:r>
      <w:r w:rsidR="002B6914">
        <w:rPr>
          <w:rFonts w:eastAsia="仿宋_GB2312" w:hint="eastAsia"/>
          <w:sz w:val="28"/>
          <w:szCs w:val="28"/>
        </w:rPr>
        <w:t>CLAHE</w:t>
      </w:r>
      <w:r w:rsidR="002B6914">
        <w:rPr>
          <w:rFonts w:eastAsia="仿宋_GB2312" w:hint="eastAsia"/>
          <w:sz w:val="28"/>
          <w:szCs w:val="28"/>
        </w:rPr>
        <w:t>）以及</w:t>
      </w:r>
      <w:r w:rsidR="002B6914">
        <w:rPr>
          <w:rFonts w:eastAsia="仿宋_GB2312" w:hint="eastAsia"/>
          <w:sz w:val="28"/>
          <w:szCs w:val="28"/>
        </w:rPr>
        <w:t>Ga</w:t>
      </w:r>
      <w:r w:rsidR="002B6914">
        <w:rPr>
          <w:rFonts w:eastAsia="仿宋_GB2312"/>
          <w:sz w:val="28"/>
          <w:szCs w:val="28"/>
        </w:rPr>
        <w:t>bor</w:t>
      </w:r>
      <w:r w:rsidR="002B6914">
        <w:rPr>
          <w:rFonts w:eastAsia="仿宋_GB2312" w:hint="eastAsia"/>
          <w:sz w:val="28"/>
          <w:szCs w:val="28"/>
        </w:rPr>
        <w:t>滤波等图像增强的方法来增强图像特征，为后续工作提供便利。</w:t>
      </w:r>
    </w:p>
    <w:p w14:paraId="4886B3EE" w14:textId="40842DAB" w:rsidR="002B6914" w:rsidRPr="00FB1AC6" w:rsidRDefault="002B6914" w:rsidP="000A5487">
      <w:pPr>
        <w:spacing w:line="500" w:lineRule="exact"/>
        <w:ind w:firstLineChars="200" w:firstLine="560"/>
        <w:rPr>
          <w:rFonts w:eastAsia="仿宋_GB2312"/>
          <w:sz w:val="28"/>
          <w:szCs w:val="28"/>
        </w:rPr>
      </w:pPr>
      <w:r>
        <w:rPr>
          <w:rFonts w:eastAsia="仿宋_GB2312" w:hint="eastAsia"/>
          <w:sz w:val="28"/>
          <w:szCs w:val="28"/>
        </w:rPr>
        <w:t>数据集制作完成后，我们需要进行特征提取，最后再根据提取出</w:t>
      </w:r>
      <w:r>
        <w:rPr>
          <w:rFonts w:eastAsia="仿宋_GB2312" w:hint="eastAsia"/>
          <w:sz w:val="28"/>
          <w:szCs w:val="28"/>
        </w:rPr>
        <w:lastRenderedPageBreak/>
        <w:t>的特征进行分类识别。传统的特征提取方法有：对图像进行</w:t>
      </w:r>
      <w:proofErr w:type="gramStart"/>
      <w:r>
        <w:rPr>
          <w:rFonts w:eastAsia="仿宋_GB2312" w:hint="eastAsia"/>
          <w:sz w:val="28"/>
          <w:szCs w:val="28"/>
        </w:rPr>
        <w:t>二值化特征提取</w:t>
      </w:r>
      <w:proofErr w:type="gramEnd"/>
      <w:r>
        <w:rPr>
          <w:rFonts w:eastAsia="仿宋_GB2312" w:hint="eastAsia"/>
          <w:sz w:val="28"/>
          <w:szCs w:val="28"/>
        </w:rPr>
        <w:t>，</w:t>
      </w:r>
      <w:r w:rsidR="001A416A">
        <w:rPr>
          <w:rFonts w:eastAsia="仿宋_GB2312" w:hint="eastAsia"/>
          <w:sz w:val="28"/>
          <w:szCs w:val="28"/>
        </w:rPr>
        <w:t>LBP</w:t>
      </w:r>
      <w:r w:rsidR="001A416A">
        <w:rPr>
          <w:rFonts w:eastAsia="仿宋_GB2312" w:hint="eastAsia"/>
          <w:sz w:val="28"/>
          <w:szCs w:val="28"/>
        </w:rPr>
        <w:t>特征提取及其变体，</w:t>
      </w:r>
      <w:r w:rsidR="001A416A" w:rsidRPr="001A416A">
        <w:rPr>
          <w:rFonts w:eastAsia="仿宋_GB2312" w:hint="eastAsia"/>
          <w:sz w:val="28"/>
          <w:szCs w:val="28"/>
        </w:rPr>
        <w:t>SIFT</w:t>
      </w:r>
      <w:r w:rsidR="001A416A" w:rsidRPr="001A416A">
        <w:rPr>
          <w:rFonts w:eastAsia="仿宋_GB2312" w:hint="eastAsia"/>
          <w:sz w:val="28"/>
          <w:szCs w:val="28"/>
        </w:rPr>
        <w:t>、</w:t>
      </w:r>
      <w:proofErr w:type="spellStart"/>
      <w:r w:rsidR="001A416A" w:rsidRPr="001A416A">
        <w:rPr>
          <w:rFonts w:eastAsia="仿宋_GB2312" w:hint="eastAsia"/>
          <w:sz w:val="28"/>
          <w:szCs w:val="28"/>
        </w:rPr>
        <w:t>RootSIFT</w:t>
      </w:r>
      <w:proofErr w:type="spellEnd"/>
      <w:r w:rsidR="001A416A" w:rsidRPr="001A416A">
        <w:rPr>
          <w:rFonts w:eastAsia="仿宋_GB2312" w:hint="eastAsia"/>
          <w:sz w:val="28"/>
          <w:szCs w:val="28"/>
        </w:rPr>
        <w:t>、</w:t>
      </w:r>
      <w:r w:rsidR="001A416A" w:rsidRPr="001A416A">
        <w:rPr>
          <w:rFonts w:eastAsia="仿宋_GB2312" w:hint="eastAsia"/>
          <w:sz w:val="28"/>
          <w:szCs w:val="28"/>
        </w:rPr>
        <w:t>SURF</w:t>
      </w:r>
      <w:r w:rsidR="001A416A" w:rsidRPr="001A416A">
        <w:rPr>
          <w:rFonts w:eastAsia="仿宋_GB2312" w:hint="eastAsia"/>
          <w:sz w:val="28"/>
          <w:szCs w:val="28"/>
        </w:rPr>
        <w:t>等</w:t>
      </w:r>
      <w:r w:rsidR="001A416A">
        <w:rPr>
          <w:rFonts w:eastAsia="仿宋_GB2312" w:hint="eastAsia"/>
          <w:sz w:val="28"/>
          <w:szCs w:val="28"/>
        </w:rPr>
        <w:t>局部不变特征提取。近些年来，人工智能的兴起使得卷积神经网络备受瞩目，它具有极强的特征提取能力，在许多领域超过了人工设计的特征提取方式，特别是深度卷积网络，数以千万</w:t>
      </w:r>
      <w:r w:rsidR="00CC7933">
        <w:rPr>
          <w:rFonts w:eastAsia="仿宋_GB2312" w:hint="eastAsia"/>
          <w:sz w:val="28"/>
          <w:szCs w:val="28"/>
        </w:rPr>
        <w:t>计</w:t>
      </w:r>
      <w:r w:rsidR="001A416A">
        <w:rPr>
          <w:rFonts w:eastAsia="仿宋_GB2312" w:hint="eastAsia"/>
          <w:sz w:val="28"/>
          <w:szCs w:val="28"/>
        </w:rPr>
        <w:t>的参数</w:t>
      </w:r>
      <w:r w:rsidR="00CC7933">
        <w:rPr>
          <w:rFonts w:eastAsia="仿宋_GB2312" w:hint="eastAsia"/>
          <w:sz w:val="28"/>
          <w:szCs w:val="28"/>
        </w:rPr>
        <w:t>赋予了其探查到那些人眼无法注意到的微小特征，因此，本项目使用了深度卷积网络的代表</w:t>
      </w:r>
      <w:r w:rsidR="00CC7933">
        <w:rPr>
          <w:rFonts w:eastAsia="仿宋_GB2312" w:hint="eastAsia"/>
          <w:sz w:val="28"/>
          <w:szCs w:val="28"/>
        </w:rPr>
        <w:t>V</w:t>
      </w:r>
      <w:r w:rsidR="00CC7933">
        <w:rPr>
          <w:rFonts w:eastAsia="仿宋_GB2312"/>
          <w:sz w:val="28"/>
          <w:szCs w:val="28"/>
        </w:rPr>
        <w:t>GG-19</w:t>
      </w:r>
      <w:r w:rsidR="00CC7933">
        <w:rPr>
          <w:rFonts w:eastAsia="仿宋_GB2312" w:hint="eastAsia"/>
          <w:sz w:val="28"/>
          <w:szCs w:val="28"/>
        </w:rPr>
        <w:t>来提取特征，最后使用若干层全连接层进行降采样，使用</w:t>
      </w:r>
      <w:proofErr w:type="spellStart"/>
      <w:r w:rsidR="00CC7933">
        <w:rPr>
          <w:rFonts w:eastAsia="仿宋_GB2312" w:hint="eastAsia"/>
          <w:sz w:val="28"/>
          <w:szCs w:val="28"/>
        </w:rPr>
        <w:t>s</w:t>
      </w:r>
      <w:r w:rsidR="00CC7933">
        <w:rPr>
          <w:rFonts w:eastAsia="仿宋_GB2312"/>
          <w:sz w:val="28"/>
          <w:szCs w:val="28"/>
        </w:rPr>
        <w:t>oftmax</w:t>
      </w:r>
      <w:proofErr w:type="spellEnd"/>
      <w:r w:rsidR="00CC7933">
        <w:rPr>
          <w:rFonts w:eastAsia="仿宋_GB2312" w:hint="eastAsia"/>
          <w:sz w:val="28"/>
          <w:szCs w:val="28"/>
        </w:rPr>
        <w:t>作为分类器输出分类结果。</w:t>
      </w:r>
    </w:p>
    <w:p w14:paraId="097254EC" w14:textId="77777777" w:rsidR="000A5487" w:rsidRPr="00FB1AC6" w:rsidRDefault="000A5487" w:rsidP="000A5487">
      <w:pPr>
        <w:spacing w:line="500" w:lineRule="exact"/>
        <w:ind w:firstLineChars="200" w:firstLine="883"/>
        <w:rPr>
          <w:rFonts w:eastAsia="仿宋_GB2312"/>
          <w:b/>
          <w:sz w:val="28"/>
          <w:szCs w:val="28"/>
        </w:rPr>
      </w:pPr>
      <w:r w:rsidRPr="00CC7933">
        <w:rPr>
          <w:rStyle w:val="10"/>
        </w:rPr>
        <w:t>三、过程论述</w:t>
      </w:r>
      <w:r w:rsidRPr="00FB1AC6">
        <w:rPr>
          <w:rFonts w:eastAsia="仿宋_GB2312"/>
          <w:color w:val="008000"/>
          <w:sz w:val="28"/>
          <w:szCs w:val="28"/>
        </w:rPr>
        <w:t>（格式：宋体，</w:t>
      </w:r>
      <w:r w:rsidRPr="00FB1AC6">
        <w:rPr>
          <w:rFonts w:eastAsia="仿宋_GB2312"/>
          <w:color w:val="008000"/>
          <w:sz w:val="28"/>
          <w:szCs w:val="28"/>
        </w:rPr>
        <w:t>4</w:t>
      </w:r>
      <w:r w:rsidRPr="00FB1AC6">
        <w:rPr>
          <w:rFonts w:eastAsia="仿宋_GB2312"/>
          <w:color w:val="008000"/>
          <w:sz w:val="28"/>
          <w:szCs w:val="28"/>
        </w:rPr>
        <w:t>号，加粗，两端对齐）</w:t>
      </w:r>
    </w:p>
    <w:p w14:paraId="7F9D67F7" w14:textId="32B15940" w:rsidR="00CC7933" w:rsidRDefault="00CC7933" w:rsidP="00CC7933">
      <w:pPr>
        <w:pStyle w:val="2"/>
      </w:pPr>
      <w:r>
        <w:rPr>
          <w:rFonts w:hint="eastAsia"/>
        </w:rPr>
        <w:t>指静脉</w:t>
      </w:r>
      <w:r>
        <w:rPr>
          <w:rFonts w:hint="eastAsia"/>
        </w:rPr>
        <w:t>R</w:t>
      </w:r>
      <w:r>
        <w:t>OI</w:t>
      </w:r>
      <w:r>
        <w:rPr>
          <w:rFonts w:hint="eastAsia"/>
        </w:rPr>
        <w:t>提取</w:t>
      </w:r>
    </w:p>
    <w:p w14:paraId="58B9C052" w14:textId="037B7F99" w:rsidR="00CC7933" w:rsidRDefault="00553D28" w:rsidP="00553D28">
      <w:r>
        <w:rPr>
          <w:rFonts w:hint="eastAsia"/>
        </w:rPr>
        <w:t>本项目设计的指静脉</w:t>
      </w:r>
      <w:r>
        <w:rPr>
          <w:rFonts w:hint="eastAsia"/>
        </w:rPr>
        <w:t>ROI</w:t>
      </w:r>
      <w:r>
        <w:rPr>
          <w:rFonts w:hint="eastAsia"/>
        </w:rPr>
        <w:t>提取流程图如下：</w:t>
      </w:r>
    </w:p>
    <w:p w14:paraId="33DAB23A" w14:textId="397F522D" w:rsidR="00553D28" w:rsidRDefault="001F7E06" w:rsidP="00553D28">
      <w:r w:rsidRPr="001F7E06">
        <w:rPr>
          <w:noProof/>
        </w:rPr>
        <w:drawing>
          <wp:inline distT="0" distB="0" distL="0" distR="0" wp14:anchorId="18B06300" wp14:editId="2BA5F373">
            <wp:extent cx="5274310" cy="261302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8"/>
                    <a:stretch>
                      <a:fillRect/>
                    </a:stretch>
                  </pic:blipFill>
                  <pic:spPr>
                    <a:xfrm>
                      <a:off x="0" y="0"/>
                      <a:ext cx="5274310" cy="2613025"/>
                    </a:xfrm>
                    <a:prstGeom prst="rect">
                      <a:avLst/>
                    </a:prstGeom>
                  </pic:spPr>
                </pic:pic>
              </a:graphicData>
            </a:graphic>
          </wp:inline>
        </w:drawing>
      </w:r>
    </w:p>
    <w:p w14:paraId="19D59952" w14:textId="2569EB74" w:rsidR="007F5B9A" w:rsidRDefault="007F5B9A" w:rsidP="007F5B9A">
      <w:pPr>
        <w:pStyle w:val="a9"/>
        <w:numPr>
          <w:ilvl w:val="0"/>
          <w:numId w:val="2"/>
        </w:numPr>
        <w:ind w:firstLineChars="0"/>
      </w:pPr>
      <w:r>
        <w:rPr>
          <w:rFonts w:hint="eastAsia"/>
        </w:rPr>
        <w:t>截去指尖：指尖不属于</w:t>
      </w:r>
      <w:r>
        <w:rPr>
          <w:rFonts w:hint="eastAsia"/>
        </w:rPr>
        <w:t>R</w:t>
      </w:r>
      <w:r>
        <w:t>OI</w:t>
      </w:r>
      <w:r>
        <w:rPr>
          <w:rFonts w:hint="eastAsia"/>
        </w:rPr>
        <w:t>区域，去除之后对</w:t>
      </w:r>
      <w:r>
        <w:rPr>
          <w:rFonts w:hint="eastAsia"/>
        </w:rPr>
        <w:t>R</w:t>
      </w:r>
      <w:r>
        <w:t>OI</w:t>
      </w:r>
      <w:r>
        <w:rPr>
          <w:rFonts w:hint="eastAsia"/>
        </w:rPr>
        <w:t>提取没有影响，同时去除了圆弧形的边界，只剩下两条近乎竖直的边界，使得轮廓提取更加容易</w:t>
      </w:r>
      <w:r w:rsidR="00F85CAE">
        <w:rPr>
          <w:rFonts w:hint="eastAsia"/>
        </w:rPr>
        <w:t>，如</w:t>
      </w:r>
      <w:r w:rsidR="00F85CAE" w:rsidRPr="00F85CAE">
        <w:rPr>
          <w:rFonts w:hint="eastAsia"/>
          <w:color w:val="C00000"/>
        </w:rPr>
        <w:t>图</w:t>
      </w:r>
      <w:r w:rsidR="00F85CAE">
        <w:rPr>
          <w:rFonts w:hint="eastAsia"/>
        </w:rPr>
        <w:t>所示</w:t>
      </w:r>
    </w:p>
    <w:p w14:paraId="7144272C" w14:textId="0D845A38" w:rsidR="007F5B9A" w:rsidRDefault="007F5B9A" w:rsidP="007F5B9A">
      <w:pPr>
        <w:pStyle w:val="a9"/>
        <w:numPr>
          <w:ilvl w:val="0"/>
          <w:numId w:val="2"/>
        </w:numPr>
        <w:ind w:firstLineChars="0"/>
      </w:pPr>
      <w:r>
        <w:rPr>
          <w:rFonts w:hint="eastAsia"/>
        </w:rPr>
        <w:t>竖直分割：对左右两边分别使用不同的核进行滤波，左半图的边界是从暗变亮的，因此使用</w:t>
      </w:r>
      <w:r w:rsidRPr="007F5B9A">
        <w:rPr>
          <w:rFonts w:hint="eastAsia"/>
          <w:color w:val="FF0000"/>
        </w:rPr>
        <w:t>图</w:t>
      </w:r>
      <w:r>
        <w:rPr>
          <w:rFonts w:hint="eastAsia"/>
        </w:rPr>
        <w:t>的核对其进行滤波，</w:t>
      </w:r>
      <w:proofErr w:type="gramStart"/>
      <w:r>
        <w:rPr>
          <w:rFonts w:hint="eastAsia"/>
        </w:rPr>
        <w:lastRenderedPageBreak/>
        <w:t>右半图的</w:t>
      </w:r>
      <w:proofErr w:type="gramEnd"/>
      <w:r>
        <w:rPr>
          <w:rFonts w:hint="eastAsia"/>
        </w:rPr>
        <w:t>边界是从亮变暗的，因此使用</w:t>
      </w:r>
      <w:r w:rsidRPr="007F5B9A">
        <w:rPr>
          <w:rFonts w:hint="eastAsia"/>
          <w:color w:val="FF0000"/>
        </w:rPr>
        <w:t>图</w:t>
      </w:r>
      <w:r>
        <w:rPr>
          <w:rFonts w:hint="eastAsia"/>
        </w:rPr>
        <w:t>的核对其进行</w:t>
      </w:r>
      <w:proofErr w:type="gramStart"/>
      <w:r>
        <w:rPr>
          <w:rFonts w:hint="eastAsia"/>
        </w:rPr>
        <w:t>滤</w:t>
      </w:r>
      <w:proofErr w:type="gramEnd"/>
      <w:r w:rsidR="00F85CAE" w:rsidRPr="00F85CAE">
        <w:rPr>
          <w:noProof/>
        </w:rPr>
        <w:drawing>
          <wp:anchor distT="0" distB="0" distL="114300" distR="114300" simplePos="0" relativeHeight="251659264" behindDoc="0" locked="0" layoutInCell="1" allowOverlap="1" wp14:anchorId="20DFF05A" wp14:editId="272E4294">
            <wp:simplePos x="0" y="0"/>
            <wp:positionH relativeFrom="column">
              <wp:posOffset>3181985</wp:posOffset>
            </wp:positionH>
            <wp:positionV relativeFrom="page">
              <wp:posOffset>1762125</wp:posOffset>
            </wp:positionV>
            <wp:extent cx="1626870" cy="4000500"/>
            <wp:effectExtent l="0" t="0" r="0" b="0"/>
            <wp:wrapTopAndBottom/>
            <wp:docPr id="4" name="图片 4" descr="墙上的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墙上的钟表&#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1626870" cy="4000500"/>
                    </a:xfrm>
                    <a:prstGeom prst="rect">
                      <a:avLst/>
                    </a:prstGeom>
                  </pic:spPr>
                </pic:pic>
              </a:graphicData>
            </a:graphic>
            <wp14:sizeRelH relativeFrom="margin">
              <wp14:pctWidth>0</wp14:pctWidth>
            </wp14:sizeRelH>
            <wp14:sizeRelV relativeFrom="margin">
              <wp14:pctHeight>0</wp14:pctHeight>
            </wp14:sizeRelV>
          </wp:anchor>
        </w:drawing>
      </w:r>
      <w:r w:rsidR="00F85CAE" w:rsidRPr="00F85CAE">
        <w:rPr>
          <w:noProof/>
        </w:rPr>
        <w:drawing>
          <wp:anchor distT="0" distB="0" distL="114300" distR="114300" simplePos="0" relativeHeight="251656192" behindDoc="0" locked="0" layoutInCell="1" allowOverlap="1" wp14:anchorId="018A63E4" wp14:editId="34BCEA61">
            <wp:simplePos x="0" y="0"/>
            <wp:positionH relativeFrom="column">
              <wp:posOffset>558800</wp:posOffset>
            </wp:positionH>
            <wp:positionV relativeFrom="page">
              <wp:posOffset>1819275</wp:posOffset>
            </wp:positionV>
            <wp:extent cx="1700530" cy="3943350"/>
            <wp:effectExtent l="0" t="0" r="0" b="0"/>
            <wp:wrapTopAndBottom/>
            <wp:docPr id="3" name="图片 3" descr="黑色的钟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黑色的钟表&#10;&#10;中度可信度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1700530" cy="39433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波</w:t>
      </w:r>
    </w:p>
    <w:p w14:paraId="79390DF4" w14:textId="30E0AC55" w:rsidR="007F5B9A" w:rsidRDefault="00F85CAE" w:rsidP="007F5B9A">
      <w:pPr>
        <w:pStyle w:val="a9"/>
        <w:numPr>
          <w:ilvl w:val="0"/>
          <w:numId w:val="2"/>
        </w:numPr>
        <w:ind w:firstLineChars="0"/>
      </w:pPr>
      <w:r>
        <w:rPr>
          <w:rFonts w:hint="eastAsia"/>
        </w:rPr>
        <w:t>获得边缘：将左右两部分重新组合，可以获得两条较亮的线，将它们作为边界轮廓，如</w:t>
      </w:r>
      <w:r w:rsidRPr="00F85CAE">
        <w:rPr>
          <w:rFonts w:hint="eastAsia"/>
          <w:color w:val="C00000"/>
        </w:rPr>
        <w:t>图</w:t>
      </w:r>
      <w:r>
        <w:rPr>
          <w:rFonts w:hint="eastAsia"/>
        </w:rPr>
        <w:t>所示</w:t>
      </w:r>
    </w:p>
    <w:p w14:paraId="36400695" w14:textId="425280CC" w:rsidR="00F85CAE" w:rsidRDefault="00F85CAE" w:rsidP="007F5B9A">
      <w:pPr>
        <w:pStyle w:val="a9"/>
        <w:numPr>
          <w:ilvl w:val="0"/>
          <w:numId w:val="2"/>
        </w:numPr>
        <w:ind w:firstLineChars="0"/>
      </w:pPr>
      <w:r>
        <w:rPr>
          <w:rFonts w:hint="eastAsia"/>
        </w:rPr>
        <w:t>计算中线：</w:t>
      </w:r>
      <w:r w:rsidR="00DF5D4A">
        <w:rPr>
          <w:rFonts w:hint="eastAsia"/>
        </w:rPr>
        <w:t>根据左右两条轮廓线，可以求出手指的中线，如</w:t>
      </w:r>
      <w:r w:rsidR="00DF5D4A" w:rsidRPr="00DF5D4A">
        <w:rPr>
          <w:rFonts w:hint="eastAsia"/>
          <w:color w:val="C00000"/>
        </w:rPr>
        <w:t>图</w:t>
      </w:r>
      <w:r w:rsidR="00DF5D4A">
        <w:rPr>
          <w:rFonts w:hint="eastAsia"/>
        </w:rPr>
        <w:t>所示</w:t>
      </w:r>
    </w:p>
    <w:p w14:paraId="7223E37B" w14:textId="70B82295" w:rsidR="00DF5D4A" w:rsidRDefault="00DF5D4A" w:rsidP="007F5B9A">
      <w:pPr>
        <w:pStyle w:val="a9"/>
        <w:numPr>
          <w:ilvl w:val="0"/>
          <w:numId w:val="2"/>
        </w:numPr>
        <w:ind w:firstLineChars="0"/>
      </w:pPr>
      <w:r>
        <w:rPr>
          <w:rFonts w:hint="eastAsia"/>
        </w:rPr>
        <w:t>旋转校正：使用最小二乘法，计算出一条直线来拟合手指的中线，以此来代表手指的方向，计算出该直线与垂直方向的夹角，即为需要旋转校正的角度，旋转后的结果如</w:t>
      </w:r>
      <w:r w:rsidRPr="00DF5D4A">
        <w:rPr>
          <w:rFonts w:hint="eastAsia"/>
          <w:color w:val="C00000"/>
        </w:rPr>
        <w:t>图</w:t>
      </w:r>
      <w:r>
        <w:rPr>
          <w:rFonts w:hint="eastAsia"/>
        </w:rPr>
        <w:t>所示</w:t>
      </w:r>
    </w:p>
    <w:p w14:paraId="654B5BBA" w14:textId="57A90E16" w:rsidR="006D6C09" w:rsidRDefault="00DF5D4A" w:rsidP="006D6C09">
      <w:pPr>
        <w:pStyle w:val="a9"/>
        <w:numPr>
          <w:ilvl w:val="0"/>
          <w:numId w:val="2"/>
        </w:numPr>
        <w:ind w:firstLineChars="0"/>
        <w:rPr>
          <w:rFonts w:hint="eastAsia"/>
        </w:rPr>
      </w:pPr>
      <w:r>
        <w:rPr>
          <w:rFonts w:hint="eastAsia"/>
        </w:rPr>
        <w:t>提取</w:t>
      </w:r>
      <w:r>
        <w:rPr>
          <w:rFonts w:hint="eastAsia"/>
        </w:rPr>
        <w:t>R</w:t>
      </w:r>
      <w:r>
        <w:t>OI</w:t>
      </w:r>
      <w:r>
        <w:rPr>
          <w:rFonts w:hint="eastAsia"/>
        </w:rPr>
        <w:t>：首先计算手指轮廓内的最大内接矩形，以此来确定左右截取边界，上下截取边界需要根据关节位置来确</w:t>
      </w:r>
      <w:r>
        <w:rPr>
          <w:rFonts w:hint="eastAsia"/>
        </w:rPr>
        <w:lastRenderedPageBreak/>
        <w:t>定，由于采集图像时手指较为固定，所以关节位置也较为固定，因此这里采取固定值</w:t>
      </w:r>
      <w:r>
        <w:rPr>
          <w:rFonts w:hint="eastAsia"/>
        </w:rPr>
        <w:t>[</w:t>
      </w:r>
      <w:r>
        <w:t>50 : 250]</w:t>
      </w:r>
      <w:r>
        <w:rPr>
          <w:rFonts w:hint="eastAsia"/>
        </w:rPr>
        <w:t>进行分割</w:t>
      </w:r>
      <w:r w:rsidR="00E2796E">
        <w:rPr>
          <w:rFonts w:hint="eastAsia"/>
        </w:rPr>
        <w:t>。最后确定的</w:t>
      </w:r>
      <w:r w:rsidR="00E2796E">
        <w:rPr>
          <w:rFonts w:hint="eastAsia"/>
        </w:rPr>
        <w:t>ROI</w:t>
      </w:r>
      <w:r w:rsidR="00E2796E">
        <w:rPr>
          <w:rFonts w:hint="eastAsia"/>
        </w:rPr>
        <w:t>区域还需要缩小</w:t>
      </w:r>
      <w:r w:rsidR="00E2796E">
        <w:rPr>
          <w:rFonts w:hint="eastAsia"/>
        </w:rPr>
        <w:t>3</w:t>
      </w:r>
      <w:r w:rsidR="00E2796E">
        <w:rPr>
          <w:rFonts w:hint="eastAsia"/>
        </w:rPr>
        <w:t>单位像素，留出一定的裕量，最</w:t>
      </w:r>
      <w:r w:rsidR="00E2796E">
        <w:rPr>
          <w:noProof/>
        </w:rPr>
        <w:drawing>
          <wp:anchor distT="0" distB="0" distL="114300" distR="114300" simplePos="0" relativeHeight="251652096" behindDoc="0" locked="0" layoutInCell="1" allowOverlap="1" wp14:anchorId="6944D3F5" wp14:editId="4E785112">
            <wp:simplePos x="0" y="0"/>
            <wp:positionH relativeFrom="column">
              <wp:posOffset>-764540</wp:posOffset>
            </wp:positionH>
            <wp:positionV relativeFrom="paragraph">
              <wp:posOffset>1600200</wp:posOffset>
            </wp:positionV>
            <wp:extent cx="6801117" cy="3448050"/>
            <wp:effectExtent l="0" t="0" r="0" b="0"/>
            <wp:wrapTopAndBottom/>
            <wp:docPr id="5" name="图片 5" descr="黑暗中的灯光&#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黑暗中的灯光&#10;&#10;中度可信度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01117" cy="3448050"/>
                    </a:xfrm>
                    <a:prstGeom prst="rect">
                      <a:avLst/>
                    </a:prstGeom>
                    <a:noFill/>
                    <a:ln>
                      <a:noFill/>
                    </a:ln>
                  </pic:spPr>
                </pic:pic>
              </a:graphicData>
            </a:graphic>
          </wp:anchor>
        </w:drawing>
      </w:r>
      <w:r w:rsidR="00E2796E">
        <w:rPr>
          <w:rFonts w:hint="eastAsia"/>
        </w:rPr>
        <w:t>终结果如</w:t>
      </w:r>
      <w:r w:rsidR="00E2796E" w:rsidRPr="00E2796E">
        <w:rPr>
          <w:rFonts w:hint="eastAsia"/>
          <w:color w:val="C00000"/>
        </w:rPr>
        <w:t>图</w:t>
      </w:r>
      <w:r w:rsidR="00E2796E">
        <w:rPr>
          <w:rFonts w:hint="eastAsia"/>
        </w:rPr>
        <w:t>所示。</w:t>
      </w:r>
    </w:p>
    <w:p w14:paraId="7F5582A9" w14:textId="621EBF61" w:rsidR="0062010F" w:rsidRPr="0062010F" w:rsidRDefault="0062010F" w:rsidP="00057E02">
      <w:pPr>
        <w:pStyle w:val="a9"/>
        <w:ind w:left="360" w:firstLineChars="0" w:firstLine="0"/>
        <w:rPr>
          <w:rFonts w:hint="eastAsia"/>
        </w:rPr>
      </w:pPr>
      <w:r>
        <w:rPr>
          <w:rFonts w:hint="eastAsia"/>
        </w:rPr>
        <w:t>值得注意的是，</w:t>
      </w:r>
      <w:r>
        <w:rPr>
          <w:rFonts w:hint="eastAsia"/>
        </w:rPr>
        <w:t>如</w:t>
      </w:r>
      <w:r w:rsidRPr="004F6FA1">
        <w:rPr>
          <w:rFonts w:hint="eastAsia"/>
          <w:color w:val="C00000"/>
        </w:rPr>
        <w:t>图</w:t>
      </w:r>
      <w:r>
        <w:rPr>
          <w:rFonts w:hint="eastAsia"/>
        </w:rPr>
        <w:t>所示，可以看到手指静脉图像由于光吸收的不均匀性，导致</w:t>
      </w:r>
      <w:r>
        <w:rPr>
          <w:rFonts w:hint="eastAsia"/>
        </w:rPr>
        <w:t>R</w:t>
      </w:r>
      <w:r>
        <w:t>OI</w:t>
      </w:r>
      <w:r>
        <w:rPr>
          <w:rFonts w:hint="eastAsia"/>
        </w:rPr>
        <w:t>区域整体较暗，所以先进行直方图均衡化，增大对比度，</w:t>
      </w:r>
      <w:proofErr w:type="gramStart"/>
      <w:r>
        <w:rPr>
          <w:rFonts w:hint="eastAsia"/>
        </w:rPr>
        <w:t>突出暗</w:t>
      </w:r>
      <w:proofErr w:type="gramEnd"/>
      <w:r>
        <w:rPr>
          <w:rFonts w:hint="eastAsia"/>
        </w:rPr>
        <w:t>部特征</w:t>
      </w:r>
      <w:r w:rsidR="00057E02">
        <w:rPr>
          <w:rFonts w:hint="eastAsia"/>
        </w:rPr>
        <w:t>，再进行</w:t>
      </w:r>
      <w:r w:rsidR="00057E02">
        <w:rPr>
          <w:rFonts w:hint="eastAsia"/>
        </w:rPr>
        <w:t>ROI</w:t>
      </w:r>
      <w:r w:rsidR="00057E02">
        <w:rPr>
          <w:rFonts w:hint="eastAsia"/>
        </w:rPr>
        <w:t>区域的提取。</w:t>
      </w:r>
    </w:p>
    <w:p w14:paraId="4E28EEBE" w14:textId="4A4ECD42" w:rsidR="006D6C09" w:rsidRDefault="00057E02" w:rsidP="006D6C09">
      <w:pPr>
        <w:pStyle w:val="a9"/>
        <w:ind w:left="360" w:firstLineChars="0" w:firstLine="0"/>
        <w:rPr>
          <w:rFonts w:hint="eastAsia"/>
        </w:rPr>
      </w:pPr>
      <w:r>
        <w:rPr>
          <w:noProof/>
        </w:rPr>
        <w:drawing>
          <wp:anchor distT="0" distB="0" distL="114300" distR="114300" simplePos="0" relativeHeight="251659264" behindDoc="0" locked="0" layoutInCell="1" allowOverlap="1" wp14:anchorId="3FAC2B50" wp14:editId="78CB0477">
            <wp:simplePos x="0" y="0"/>
            <wp:positionH relativeFrom="column">
              <wp:posOffset>619125</wp:posOffset>
            </wp:positionH>
            <wp:positionV relativeFrom="paragraph">
              <wp:posOffset>430530</wp:posOffset>
            </wp:positionV>
            <wp:extent cx="4038600" cy="1943100"/>
            <wp:effectExtent l="0" t="0" r="0" b="0"/>
            <wp:wrapTopAndBottom/>
            <wp:docPr id="8" name="图片 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游戏机&#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8600" cy="1943100"/>
                    </a:xfrm>
                    <a:prstGeom prst="rect">
                      <a:avLst/>
                    </a:prstGeom>
                    <a:noFill/>
                    <a:ln>
                      <a:noFill/>
                    </a:ln>
                  </pic:spPr>
                </pic:pic>
              </a:graphicData>
            </a:graphic>
          </wp:anchor>
        </w:drawing>
      </w:r>
      <w:proofErr w:type="gramStart"/>
      <w:r w:rsidR="006D6C09">
        <w:rPr>
          <w:rFonts w:hint="eastAsia"/>
        </w:rPr>
        <w:t>最终指</w:t>
      </w:r>
      <w:proofErr w:type="gramEnd"/>
      <w:r w:rsidR="006D6C09">
        <w:rPr>
          <w:rFonts w:hint="eastAsia"/>
        </w:rPr>
        <w:t>静脉</w:t>
      </w:r>
      <w:r w:rsidR="006D6C09">
        <w:rPr>
          <w:rFonts w:hint="eastAsia"/>
        </w:rPr>
        <w:t>ROI</w:t>
      </w:r>
      <w:r w:rsidR="006D6C09">
        <w:rPr>
          <w:rFonts w:hint="eastAsia"/>
        </w:rPr>
        <w:t>提取结果如</w:t>
      </w:r>
      <w:r w:rsidR="006D6C09" w:rsidRPr="006D6C09">
        <w:rPr>
          <w:rFonts w:hint="eastAsia"/>
          <w:color w:val="C00000"/>
        </w:rPr>
        <w:t>图</w:t>
      </w:r>
      <w:r w:rsidR="006D6C09">
        <w:rPr>
          <w:rFonts w:hint="eastAsia"/>
        </w:rPr>
        <w:t>所示：</w:t>
      </w:r>
    </w:p>
    <w:p w14:paraId="6CC79F66" w14:textId="2287AEEF" w:rsidR="00E2796E" w:rsidRDefault="00E2796E" w:rsidP="00E2796E">
      <w:pPr>
        <w:pStyle w:val="2"/>
      </w:pPr>
      <w:r>
        <w:rPr>
          <w:rFonts w:hint="eastAsia"/>
        </w:rPr>
        <w:lastRenderedPageBreak/>
        <w:t>掌静脉</w:t>
      </w:r>
      <w:r>
        <w:rPr>
          <w:rFonts w:hint="eastAsia"/>
        </w:rPr>
        <w:t>R</w:t>
      </w:r>
      <w:r>
        <w:t>OI</w:t>
      </w:r>
      <w:r>
        <w:rPr>
          <w:rFonts w:hint="eastAsia"/>
        </w:rPr>
        <w:t>提取</w:t>
      </w:r>
    </w:p>
    <w:p w14:paraId="715BCBE0" w14:textId="6D2DE22D" w:rsidR="00E2796E" w:rsidRDefault="00E2796E" w:rsidP="00E2796E">
      <w:r>
        <w:rPr>
          <w:rFonts w:hint="eastAsia"/>
        </w:rPr>
        <w:t>本项目设计的掌静脉</w:t>
      </w:r>
      <w:r>
        <w:rPr>
          <w:rFonts w:hint="eastAsia"/>
        </w:rPr>
        <w:t>R</w:t>
      </w:r>
      <w:r>
        <w:t>OI</w:t>
      </w:r>
      <w:r>
        <w:rPr>
          <w:rFonts w:hint="eastAsia"/>
        </w:rPr>
        <w:t>提取流程图如下：</w:t>
      </w:r>
    </w:p>
    <w:p w14:paraId="43E24158" w14:textId="2994F33F" w:rsidR="00E2796E" w:rsidRDefault="004C5618" w:rsidP="00E2796E">
      <w:r w:rsidRPr="004C5618">
        <w:drawing>
          <wp:inline distT="0" distB="0" distL="0" distR="0" wp14:anchorId="2B9637E5" wp14:editId="1F773CC6">
            <wp:extent cx="5274310" cy="1433195"/>
            <wp:effectExtent l="0" t="0" r="254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13"/>
                    <a:stretch>
                      <a:fillRect/>
                    </a:stretch>
                  </pic:blipFill>
                  <pic:spPr>
                    <a:xfrm>
                      <a:off x="0" y="0"/>
                      <a:ext cx="5274310" cy="1433195"/>
                    </a:xfrm>
                    <a:prstGeom prst="rect">
                      <a:avLst/>
                    </a:prstGeom>
                  </pic:spPr>
                </pic:pic>
              </a:graphicData>
            </a:graphic>
          </wp:inline>
        </w:drawing>
      </w:r>
    </w:p>
    <w:p w14:paraId="52447DB8" w14:textId="436AA7BB" w:rsidR="00683EB3" w:rsidRDefault="00683EB3" w:rsidP="00E2796E">
      <w:r>
        <w:rPr>
          <w:noProof/>
        </w:rPr>
        <w:drawing>
          <wp:inline distT="0" distB="0" distL="0" distR="0" wp14:anchorId="7B707E06" wp14:editId="3C632F01">
            <wp:extent cx="5274310" cy="3427730"/>
            <wp:effectExtent l="0" t="0" r="2540" b="1270"/>
            <wp:docPr id="7" name="图片 7"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徽标&#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427730"/>
                    </a:xfrm>
                    <a:prstGeom prst="rect">
                      <a:avLst/>
                    </a:prstGeom>
                    <a:noFill/>
                    <a:ln>
                      <a:noFill/>
                    </a:ln>
                  </pic:spPr>
                </pic:pic>
              </a:graphicData>
            </a:graphic>
          </wp:inline>
        </w:drawing>
      </w:r>
    </w:p>
    <w:p w14:paraId="6DB18FCA" w14:textId="2E1397C2" w:rsidR="00683EB3" w:rsidRDefault="00683EB3" w:rsidP="00683EB3">
      <w:pPr>
        <w:pStyle w:val="a9"/>
        <w:numPr>
          <w:ilvl w:val="0"/>
          <w:numId w:val="3"/>
        </w:numPr>
        <w:ind w:firstLineChars="0"/>
      </w:pPr>
      <w:r>
        <w:rPr>
          <w:rFonts w:hint="eastAsia"/>
        </w:rPr>
        <w:t>预处理：对图像使用</w:t>
      </w:r>
      <w:r>
        <w:rPr>
          <w:rFonts w:hint="eastAsia"/>
        </w:rPr>
        <w:t>OTSU</w:t>
      </w:r>
      <w:r>
        <w:rPr>
          <w:rFonts w:hint="eastAsia"/>
        </w:rPr>
        <w:t>方法进行二值化，再进行形态学开运算，清除掉孤立的小区域，分割出手掌，结果如</w:t>
      </w:r>
      <w:r w:rsidRPr="00683EB3">
        <w:rPr>
          <w:rFonts w:hint="eastAsia"/>
          <w:color w:val="FF0000"/>
        </w:rPr>
        <w:t>图</w:t>
      </w:r>
      <w:r>
        <w:rPr>
          <w:rFonts w:hint="eastAsia"/>
        </w:rPr>
        <w:t>所示</w:t>
      </w:r>
      <w:r w:rsidR="00586282">
        <w:rPr>
          <w:rFonts w:hint="eastAsia"/>
        </w:rPr>
        <w:t>。</w:t>
      </w:r>
    </w:p>
    <w:p w14:paraId="53EF702C" w14:textId="40B1C0DF" w:rsidR="00683EB3" w:rsidRDefault="00683EB3" w:rsidP="00683EB3">
      <w:pPr>
        <w:pStyle w:val="a9"/>
        <w:numPr>
          <w:ilvl w:val="0"/>
          <w:numId w:val="3"/>
        </w:numPr>
        <w:ind w:firstLineChars="0"/>
      </w:pPr>
      <w:r>
        <w:rPr>
          <w:rFonts w:hint="eastAsia"/>
        </w:rPr>
        <w:t>计算最大内切圆：计算二值图中所有亮点到暗点的最近距离，</w:t>
      </w:r>
      <w:r w:rsidR="00A13ABF">
        <w:rPr>
          <w:rFonts w:hint="eastAsia"/>
        </w:rPr>
        <w:t>其中最大的距离即为最大内切圆的半径，对应的亮点即为最大内切圆的圆心，结果如</w:t>
      </w:r>
      <w:r w:rsidR="00A13ABF" w:rsidRPr="00A13ABF">
        <w:rPr>
          <w:rFonts w:hint="eastAsia"/>
          <w:color w:val="FF0000"/>
        </w:rPr>
        <w:t>图</w:t>
      </w:r>
      <w:r w:rsidR="00A13ABF">
        <w:rPr>
          <w:rFonts w:hint="eastAsia"/>
        </w:rPr>
        <w:t>所示</w:t>
      </w:r>
      <w:r w:rsidR="00586282">
        <w:rPr>
          <w:rFonts w:hint="eastAsia"/>
        </w:rPr>
        <w:t>。</w:t>
      </w:r>
    </w:p>
    <w:p w14:paraId="41B5CF81" w14:textId="4F381BE6" w:rsidR="00A13ABF" w:rsidRDefault="00A13ABF" w:rsidP="00683EB3">
      <w:pPr>
        <w:pStyle w:val="a9"/>
        <w:numPr>
          <w:ilvl w:val="0"/>
          <w:numId w:val="3"/>
        </w:numPr>
        <w:ind w:firstLineChars="0"/>
      </w:pPr>
      <w:r>
        <w:rPr>
          <w:rFonts w:hint="eastAsia"/>
        </w:rPr>
        <w:t>定位中指：将最大内切圆的半径乘上适当的比例系数</w:t>
      </w:r>
      <w:r>
        <w:rPr>
          <w:rFonts w:hint="eastAsia"/>
        </w:rPr>
        <w:t>K</w:t>
      </w:r>
      <w:r>
        <w:rPr>
          <w:rFonts w:hint="eastAsia"/>
        </w:rPr>
        <w:t>，</w:t>
      </w:r>
      <w:r>
        <w:rPr>
          <w:rFonts w:hint="eastAsia"/>
        </w:rPr>
        <w:lastRenderedPageBreak/>
        <w:t>获得一个较大的圆，</w:t>
      </w:r>
      <w:proofErr w:type="gramStart"/>
      <w:r>
        <w:rPr>
          <w:rFonts w:hint="eastAsia"/>
        </w:rPr>
        <w:t>这个圆会与</w:t>
      </w:r>
      <w:proofErr w:type="gramEnd"/>
      <w:r>
        <w:rPr>
          <w:rFonts w:hint="eastAsia"/>
        </w:rPr>
        <w:t>5</w:t>
      </w:r>
      <w:r>
        <w:rPr>
          <w:rFonts w:hint="eastAsia"/>
        </w:rPr>
        <w:t>根手指相交，如</w:t>
      </w:r>
      <w:r w:rsidRPr="00A13ABF">
        <w:rPr>
          <w:rFonts w:hint="eastAsia"/>
          <w:color w:val="FF0000"/>
        </w:rPr>
        <w:t>图</w:t>
      </w:r>
      <w:r>
        <w:rPr>
          <w:rFonts w:hint="eastAsia"/>
        </w:rPr>
        <w:t>所示，其中</w:t>
      </w:r>
      <w:r>
        <w:rPr>
          <w:rFonts w:hint="eastAsia"/>
        </w:rPr>
        <w:t>5</w:t>
      </w:r>
      <w:r>
        <w:rPr>
          <w:rFonts w:hint="eastAsia"/>
        </w:rPr>
        <w:t>个高峰即为圆和</w:t>
      </w:r>
      <w:r>
        <w:rPr>
          <w:rFonts w:hint="eastAsia"/>
        </w:rPr>
        <w:t>5</w:t>
      </w:r>
      <w:r>
        <w:rPr>
          <w:rFonts w:hint="eastAsia"/>
        </w:rPr>
        <w:t>根手指的相交区域，其中第</w:t>
      </w:r>
      <w:r>
        <w:rPr>
          <w:rFonts w:hint="eastAsia"/>
        </w:rPr>
        <w:t>3</w:t>
      </w:r>
      <w:r>
        <w:rPr>
          <w:rFonts w:hint="eastAsia"/>
        </w:rPr>
        <w:t>个高峰即为中指区域，这对于左手和右手来说都是一样的，所以该方法对左右手同时适用。取圆和中指的两个交点，再取这两个交点的中点，与圆心相连形成直线，该直线就代表了手掌的方向。</w:t>
      </w:r>
    </w:p>
    <w:p w14:paraId="369330E1" w14:textId="2F9D9DB0" w:rsidR="00586282" w:rsidRDefault="00586282" w:rsidP="00683EB3">
      <w:pPr>
        <w:pStyle w:val="a9"/>
        <w:numPr>
          <w:ilvl w:val="0"/>
          <w:numId w:val="3"/>
        </w:numPr>
        <w:ind w:firstLineChars="0"/>
      </w:pPr>
      <w:r>
        <w:rPr>
          <w:rFonts w:hint="eastAsia"/>
        </w:rPr>
        <w:t>旋转校正：计算上一步中获得的直线与垂直方向的夹角，该夹角即为需要旋转校正的角度，校正结果如</w:t>
      </w:r>
      <w:r w:rsidRPr="00586282">
        <w:rPr>
          <w:rFonts w:hint="eastAsia"/>
          <w:color w:val="C00000"/>
        </w:rPr>
        <w:t>图</w:t>
      </w:r>
      <w:r>
        <w:rPr>
          <w:rFonts w:hint="eastAsia"/>
        </w:rPr>
        <w:t>所示。</w:t>
      </w:r>
    </w:p>
    <w:p w14:paraId="7D4FD508" w14:textId="54DEF266" w:rsidR="006D6C09" w:rsidRDefault="00586282" w:rsidP="00057E02">
      <w:pPr>
        <w:pStyle w:val="a9"/>
        <w:numPr>
          <w:ilvl w:val="0"/>
          <w:numId w:val="3"/>
        </w:numPr>
        <w:ind w:firstLineChars="0"/>
        <w:rPr>
          <w:rFonts w:hint="eastAsia"/>
        </w:rPr>
      </w:pPr>
      <w:r>
        <w:rPr>
          <w:rFonts w:hint="eastAsia"/>
        </w:rPr>
        <w:t>ROI</w:t>
      </w:r>
      <w:r>
        <w:rPr>
          <w:rFonts w:hint="eastAsia"/>
        </w:rPr>
        <w:t>截取：取最大内切圆的最大内切矩形，可以将该最大内切矩形作为</w:t>
      </w:r>
      <w:r>
        <w:rPr>
          <w:rFonts w:hint="eastAsia"/>
        </w:rPr>
        <w:t>R</w:t>
      </w:r>
      <w:r>
        <w:t>OI</w:t>
      </w:r>
      <w:r>
        <w:rPr>
          <w:rFonts w:hint="eastAsia"/>
        </w:rPr>
        <w:t>区域，也可以留出一定裕量，将该矩形适当缩小后作为</w:t>
      </w:r>
      <w:r>
        <w:rPr>
          <w:rFonts w:hint="eastAsia"/>
        </w:rPr>
        <w:t>R</w:t>
      </w:r>
      <w:r>
        <w:t>OI</w:t>
      </w:r>
      <w:r>
        <w:rPr>
          <w:rFonts w:hint="eastAsia"/>
        </w:rPr>
        <w:t>区域，其结果如</w:t>
      </w:r>
      <w:r w:rsidRPr="00586282">
        <w:rPr>
          <w:rFonts w:hint="eastAsia"/>
          <w:color w:val="C00000"/>
        </w:rPr>
        <w:t>图</w:t>
      </w:r>
      <w:r>
        <w:rPr>
          <w:rFonts w:hint="eastAsia"/>
        </w:rPr>
        <w:t>所示。</w:t>
      </w:r>
    </w:p>
    <w:p w14:paraId="46D24957" w14:textId="080603FB" w:rsidR="006D6C09" w:rsidRDefault="00057E02" w:rsidP="006D6C09">
      <w:pPr>
        <w:pStyle w:val="a9"/>
        <w:ind w:left="360" w:firstLineChars="0" w:firstLine="0"/>
      </w:pPr>
      <w:r>
        <w:rPr>
          <w:noProof/>
        </w:rPr>
        <w:drawing>
          <wp:anchor distT="0" distB="0" distL="114300" distR="114300" simplePos="0" relativeHeight="251664384" behindDoc="0" locked="0" layoutInCell="1" allowOverlap="1" wp14:anchorId="37254A68" wp14:editId="440F003F">
            <wp:simplePos x="0" y="0"/>
            <wp:positionH relativeFrom="column">
              <wp:posOffset>-1190625</wp:posOffset>
            </wp:positionH>
            <wp:positionV relativeFrom="paragraph">
              <wp:posOffset>508635</wp:posOffset>
            </wp:positionV>
            <wp:extent cx="7740650" cy="2628900"/>
            <wp:effectExtent l="0" t="0" r="0" b="0"/>
            <wp:wrapTopAndBottom/>
            <wp:docPr id="10" name="图片 10" descr="屏幕上有字&#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上有字&#10;&#10;低可信度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40650"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6C09">
        <w:rPr>
          <w:rFonts w:hint="eastAsia"/>
        </w:rPr>
        <w:t>最终掌静脉</w:t>
      </w:r>
      <w:r w:rsidR="006D6C09">
        <w:rPr>
          <w:rFonts w:hint="eastAsia"/>
        </w:rPr>
        <w:t>R</w:t>
      </w:r>
      <w:r w:rsidR="006D6C09">
        <w:t>OI</w:t>
      </w:r>
      <w:r w:rsidR="006D6C09">
        <w:rPr>
          <w:rFonts w:hint="eastAsia"/>
        </w:rPr>
        <w:t>提取结果如图所示：</w:t>
      </w:r>
    </w:p>
    <w:p w14:paraId="2097DD78" w14:textId="64F9461A" w:rsidR="006D6C09" w:rsidRDefault="006E6C15" w:rsidP="00057E02">
      <w:pPr>
        <w:pStyle w:val="2"/>
      </w:pPr>
      <w:r>
        <w:rPr>
          <w:rFonts w:hint="eastAsia"/>
        </w:rPr>
        <w:t>特征增强</w:t>
      </w:r>
    </w:p>
    <w:p w14:paraId="4A034F27" w14:textId="6CA177E9" w:rsidR="006E6C15" w:rsidRDefault="006E6C15" w:rsidP="006E6C15">
      <w:r>
        <w:rPr>
          <w:rFonts w:hint="eastAsia"/>
        </w:rPr>
        <w:t>获得</w:t>
      </w:r>
      <w:r>
        <w:rPr>
          <w:rFonts w:hint="eastAsia"/>
        </w:rPr>
        <w:t>R</w:t>
      </w:r>
      <w:r>
        <w:t>OI</w:t>
      </w:r>
      <w:r>
        <w:rPr>
          <w:rFonts w:hint="eastAsia"/>
        </w:rPr>
        <w:t>区域图像后，为了突出静脉特征，去除无关特征，</w:t>
      </w:r>
      <w:r>
        <w:rPr>
          <w:rFonts w:hint="eastAsia"/>
        </w:rPr>
        <w:lastRenderedPageBreak/>
        <w:t>需要进行特征增强。本项目设计的特征增强流程图如</w:t>
      </w:r>
      <w:r w:rsidR="00C67018" w:rsidRPr="00C67018">
        <w:rPr>
          <w:rFonts w:hint="eastAsia"/>
          <w:color w:val="C00000"/>
        </w:rPr>
        <w:t>图</w:t>
      </w:r>
      <w:r w:rsidR="00C67018">
        <w:rPr>
          <w:rFonts w:hint="eastAsia"/>
        </w:rPr>
        <w:t>所示</w:t>
      </w:r>
      <w:r>
        <w:rPr>
          <w:rFonts w:hint="eastAsia"/>
        </w:rPr>
        <w:t>：</w:t>
      </w:r>
    </w:p>
    <w:p w14:paraId="68182F49" w14:textId="098203E8" w:rsidR="006E6C15" w:rsidRDefault="0032596B" w:rsidP="006E6C15">
      <w:r w:rsidRPr="0032596B">
        <w:drawing>
          <wp:inline distT="0" distB="0" distL="0" distR="0" wp14:anchorId="64E0B8B1" wp14:editId="0E894449">
            <wp:extent cx="5274310" cy="995680"/>
            <wp:effectExtent l="0" t="0" r="254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16"/>
                    <a:stretch>
                      <a:fillRect/>
                    </a:stretch>
                  </pic:blipFill>
                  <pic:spPr>
                    <a:xfrm>
                      <a:off x="0" y="0"/>
                      <a:ext cx="5274310" cy="995680"/>
                    </a:xfrm>
                    <a:prstGeom prst="rect">
                      <a:avLst/>
                    </a:prstGeom>
                  </pic:spPr>
                </pic:pic>
              </a:graphicData>
            </a:graphic>
          </wp:inline>
        </w:drawing>
      </w:r>
    </w:p>
    <w:p w14:paraId="5BDCA23D" w14:textId="250B3799" w:rsidR="00C67018" w:rsidRDefault="00C67018" w:rsidP="006E6C15">
      <w:pPr>
        <w:rPr>
          <w:rFonts w:hint="eastAsia"/>
        </w:rPr>
      </w:pPr>
      <w:r>
        <w:rPr>
          <w:rFonts w:hint="eastAsia"/>
        </w:rPr>
        <w:t>其中，对手指静脉</w:t>
      </w:r>
      <w:r>
        <w:rPr>
          <w:rFonts w:hint="eastAsia"/>
        </w:rPr>
        <w:t>R</w:t>
      </w:r>
      <w:r>
        <w:t>OI</w:t>
      </w:r>
      <w:r>
        <w:rPr>
          <w:rFonts w:hint="eastAsia"/>
        </w:rPr>
        <w:t>进行特征增强的结果如</w:t>
      </w:r>
      <w:r w:rsidRPr="00C67018">
        <w:rPr>
          <w:rFonts w:hint="eastAsia"/>
          <w:color w:val="C00000"/>
        </w:rPr>
        <w:t>图</w:t>
      </w:r>
      <w:r>
        <w:rPr>
          <w:rFonts w:hint="eastAsia"/>
        </w:rPr>
        <w:t>所示：</w:t>
      </w:r>
    </w:p>
    <w:p w14:paraId="0CA2C8BB" w14:textId="5BFB61B5" w:rsidR="00C67018" w:rsidRDefault="00C67018" w:rsidP="006E6C15">
      <w:pPr>
        <w:rPr>
          <w:rFonts w:hint="eastAsia"/>
        </w:rPr>
      </w:pPr>
      <w:r>
        <w:rPr>
          <w:rFonts w:hint="eastAsia"/>
        </w:rPr>
        <w:t>对手掌静脉</w:t>
      </w:r>
      <w:r>
        <w:rPr>
          <w:noProof/>
        </w:rPr>
        <w:drawing>
          <wp:anchor distT="0" distB="0" distL="114300" distR="114300" simplePos="0" relativeHeight="251665408" behindDoc="0" locked="0" layoutInCell="1" allowOverlap="1" wp14:anchorId="64C166FF" wp14:editId="430D5E5D">
            <wp:simplePos x="0" y="0"/>
            <wp:positionH relativeFrom="column">
              <wp:posOffset>0</wp:posOffset>
            </wp:positionH>
            <wp:positionV relativeFrom="paragraph">
              <wp:posOffset>9525</wp:posOffset>
            </wp:positionV>
            <wp:extent cx="5274310" cy="3947160"/>
            <wp:effectExtent l="0" t="0" r="0" b="0"/>
            <wp:wrapTopAndBottom/>
            <wp:docPr id="13" name="图片 13" descr="墙上挂着一幅画&#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墙上挂着一幅画&#10;&#10;中度可信度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947160"/>
                    </a:xfrm>
                    <a:prstGeom prst="rect">
                      <a:avLst/>
                    </a:prstGeom>
                    <a:noFill/>
                    <a:ln>
                      <a:noFill/>
                    </a:ln>
                  </pic:spPr>
                </pic:pic>
              </a:graphicData>
            </a:graphic>
          </wp:anchor>
        </w:drawing>
      </w:r>
      <w:r>
        <w:rPr>
          <w:rFonts w:hint="eastAsia"/>
        </w:rPr>
        <w:t>R</w:t>
      </w:r>
      <w:r>
        <w:t>OI</w:t>
      </w:r>
      <w:r>
        <w:rPr>
          <w:rFonts w:hint="eastAsia"/>
        </w:rPr>
        <w:t>进行特征增强的结果如</w:t>
      </w:r>
      <w:r w:rsidRPr="00C67018">
        <w:rPr>
          <w:rFonts w:hint="eastAsia"/>
          <w:color w:val="C00000"/>
        </w:rPr>
        <w:t>图</w:t>
      </w:r>
      <w:r>
        <w:rPr>
          <w:rFonts w:hint="eastAsia"/>
        </w:rPr>
        <w:t>所示：</w:t>
      </w:r>
    </w:p>
    <w:p w14:paraId="5FFF9DC4" w14:textId="55E04A4C" w:rsidR="0032596B" w:rsidRDefault="00C67018" w:rsidP="006E6C15">
      <w:r>
        <w:rPr>
          <w:noProof/>
        </w:rPr>
        <w:lastRenderedPageBreak/>
        <w:drawing>
          <wp:inline distT="0" distB="0" distL="0" distR="0" wp14:anchorId="0D0EFE95" wp14:editId="75D9458D">
            <wp:extent cx="5274310" cy="3575685"/>
            <wp:effectExtent l="0" t="0" r="0" b="0"/>
            <wp:docPr id="12" name="图片 12" descr="墙上挂着一幅画&#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墙上挂着一幅画&#10;&#10;中度可信度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75685"/>
                    </a:xfrm>
                    <a:prstGeom prst="rect">
                      <a:avLst/>
                    </a:prstGeom>
                    <a:noFill/>
                    <a:ln>
                      <a:noFill/>
                    </a:ln>
                  </pic:spPr>
                </pic:pic>
              </a:graphicData>
            </a:graphic>
          </wp:inline>
        </w:drawing>
      </w:r>
    </w:p>
    <w:p w14:paraId="188F34E1" w14:textId="7CEF4617" w:rsidR="00C67018" w:rsidRDefault="00C67018" w:rsidP="00C67018">
      <w:pPr>
        <w:pStyle w:val="1"/>
      </w:pPr>
      <w:r>
        <w:rPr>
          <w:rFonts w:hint="eastAsia"/>
        </w:rPr>
        <w:t>特征提取与匹配</w:t>
      </w:r>
    </w:p>
    <w:p w14:paraId="474EE6D8" w14:textId="490DAE2A" w:rsidR="002F77D3" w:rsidRDefault="00C67018" w:rsidP="002F77D3">
      <w:r>
        <w:rPr>
          <w:rFonts w:hint="eastAsia"/>
        </w:rPr>
        <w:t>本项目使用深度卷积神经网络</w:t>
      </w:r>
      <w:r>
        <w:rPr>
          <w:rFonts w:hint="eastAsia"/>
        </w:rPr>
        <w:t>V</w:t>
      </w:r>
      <w:r>
        <w:t>GG</w:t>
      </w:r>
      <w:r>
        <w:rPr>
          <w:rFonts w:hint="eastAsia"/>
        </w:rPr>
        <w:t>-</w:t>
      </w:r>
      <w:r>
        <w:t>19</w:t>
      </w:r>
      <w:r>
        <w:rPr>
          <w:rFonts w:hint="eastAsia"/>
        </w:rPr>
        <w:t>对特征增强后的图像进行特征提取。</w:t>
      </w:r>
      <w:proofErr w:type="spellStart"/>
      <w:r w:rsidR="002F77D3">
        <w:rPr>
          <w:rFonts w:hint="eastAsia"/>
        </w:rPr>
        <w:t>VGGNet</w:t>
      </w:r>
      <w:proofErr w:type="spellEnd"/>
      <w:r w:rsidR="002F77D3">
        <w:rPr>
          <w:rFonts w:hint="eastAsia"/>
        </w:rPr>
        <w:t>是牛津大学计算机视觉组（</w:t>
      </w:r>
      <w:r w:rsidR="002F77D3">
        <w:rPr>
          <w:rFonts w:hint="eastAsia"/>
        </w:rPr>
        <w:t>Visual Geometry Group</w:t>
      </w:r>
      <w:r w:rsidR="002F77D3">
        <w:rPr>
          <w:rFonts w:hint="eastAsia"/>
        </w:rPr>
        <w:t>）和</w:t>
      </w:r>
      <w:r w:rsidR="002F77D3">
        <w:rPr>
          <w:rFonts w:hint="eastAsia"/>
        </w:rPr>
        <w:t>Google DeepMind</w:t>
      </w:r>
      <w:r w:rsidR="002F77D3">
        <w:rPr>
          <w:rFonts w:hint="eastAsia"/>
        </w:rPr>
        <w:t>公司的研究员一起研发的卷积神经网络。</w:t>
      </w:r>
      <w:proofErr w:type="spellStart"/>
      <w:r w:rsidR="002F77D3">
        <w:rPr>
          <w:rFonts w:hint="eastAsia"/>
        </w:rPr>
        <w:t>VGGNet</w:t>
      </w:r>
      <w:proofErr w:type="spellEnd"/>
      <w:r w:rsidR="002F77D3">
        <w:rPr>
          <w:rFonts w:hint="eastAsia"/>
        </w:rPr>
        <w:t>探索了卷积神经网络的深度与其性能之间的关系，通过反复的使用</w:t>
      </w:r>
      <w:r w:rsidR="002F77D3">
        <w:rPr>
          <w:rFonts w:hint="eastAsia"/>
        </w:rPr>
        <w:t>3x3</w:t>
      </w:r>
      <w:r w:rsidR="002F77D3">
        <w:rPr>
          <w:rFonts w:hint="eastAsia"/>
        </w:rPr>
        <w:t>的小型卷积核和</w:t>
      </w:r>
      <w:r w:rsidR="002F77D3">
        <w:rPr>
          <w:rFonts w:hint="eastAsia"/>
        </w:rPr>
        <w:t>2x2</w:t>
      </w:r>
      <w:r w:rsidR="002F77D3">
        <w:rPr>
          <w:rFonts w:hint="eastAsia"/>
        </w:rPr>
        <w:t>的最大</w:t>
      </w:r>
      <w:proofErr w:type="gramStart"/>
      <w:r w:rsidR="002F77D3">
        <w:rPr>
          <w:rFonts w:hint="eastAsia"/>
        </w:rPr>
        <w:t>池化层</w:t>
      </w:r>
      <w:proofErr w:type="gramEnd"/>
      <w:r w:rsidR="002F77D3">
        <w:rPr>
          <w:rFonts w:hint="eastAsia"/>
        </w:rPr>
        <w:t>，</w:t>
      </w:r>
      <w:proofErr w:type="spellStart"/>
      <w:r w:rsidR="002F77D3">
        <w:rPr>
          <w:rFonts w:hint="eastAsia"/>
        </w:rPr>
        <w:t>VGGNet</w:t>
      </w:r>
      <w:proofErr w:type="spellEnd"/>
      <w:r w:rsidR="002F77D3">
        <w:rPr>
          <w:rFonts w:hint="eastAsia"/>
        </w:rPr>
        <w:t>成功地构筑了</w:t>
      </w:r>
      <w:r w:rsidR="002F77D3">
        <w:rPr>
          <w:rFonts w:hint="eastAsia"/>
        </w:rPr>
        <w:t>16</w:t>
      </w:r>
      <w:r w:rsidR="002F77D3">
        <w:rPr>
          <w:rFonts w:hint="eastAsia"/>
        </w:rPr>
        <w:t>～</w:t>
      </w:r>
      <w:r w:rsidR="002F77D3">
        <w:rPr>
          <w:rFonts w:hint="eastAsia"/>
        </w:rPr>
        <w:t>19</w:t>
      </w:r>
      <w:r w:rsidR="002F77D3">
        <w:rPr>
          <w:rFonts w:hint="eastAsia"/>
        </w:rPr>
        <w:t>层深的卷积神经网络。</w:t>
      </w:r>
      <w:r w:rsidR="002F77D3">
        <w:rPr>
          <w:rFonts w:hint="eastAsia"/>
        </w:rPr>
        <w:t>其网络结构如</w:t>
      </w:r>
      <w:r w:rsidR="002F77D3" w:rsidRPr="002F77D3">
        <w:rPr>
          <w:rFonts w:hint="eastAsia"/>
          <w:color w:val="C00000"/>
        </w:rPr>
        <w:t>图</w:t>
      </w:r>
      <w:r w:rsidR="002F77D3">
        <w:rPr>
          <w:rFonts w:hint="eastAsia"/>
        </w:rPr>
        <w:t>所示</w:t>
      </w:r>
    </w:p>
    <w:p w14:paraId="2CDF630A" w14:textId="62066B8D" w:rsidR="002F77D3" w:rsidRDefault="002F77D3" w:rsidP="002F77D3">
      <w:r w:rsidRPr="002F77D3">
        <w:lastRenderedPageBreak/>
        <w:drawing>
          <wp:inline distT="0" distB="0" distL="0" distR="0" wp14:anchorId="78D33DBD" wp14:editId="2D81BF2E">
            <wp:extent cx="5274310" cy="5266690"/>
            <wp:effectExtent l="0" t="0" r="2540" b="0"/>
            <wp:docPr id="14" name="图片 1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表格&#10;&#10;描述已自动生成"/>
                    <pic:cNvPicPr/>
                  </pic:nvPicPr>
                  <pic:blipFill>
                    <a:blip r:embed="rId19"/>
                    <a:stretch>
                      <a:fillRect/>
                    </a:stretch>
                  </pic:blipFill>
                  <pic:spPr>
                    <a:xfrm>
                      <a:off x="0" y="0"/>
                      <a:ext cx="5274310" cy="5266690"/>
                    </a:xfrm>
                    <a:prstGeom prst="rect">
                      <a:avLst/>
                    </a:prstGeom>
                  </pic:spPr>
                </pic:pic>
              </a:graphicData>
            </a:graphic>
          </wp:inline>
        </w:drawing>
      </w:r>
    </w:p>
    <w:p w14:paraId="2B58F350" w14:textId="02326EFB" w:rsidR="00BF35A9" w:rsidRDefault="00BF35A9" w:rsidP="002F77D3">
      <w:pPr>
        <w:rPr>
          <w:rFonts w:hint="eastAsia"/>
        </w:rPr>
      </w:pPr>
      <w:r>
        <w:rPr>
          <w:rFonts w:hint="eastAsia"/>
        </w:rPr>
        <w:t>在网络的最后，使用一个最大</w:t>
      </w:r>
      <w:proofErr w:type="gramStart"/>
      <w:r>
        <w:rPr>
          <w:rFonts w:hint="eastAsia"/>
        </w:rPr>
        <w:t>池化层</w:t>
      </w:r>
      <w:proofErr w:type="gramEnd"/>
      <w:r>
        <w:rPr>
          <w:rFonts w:hint="eastAsia"/>
        </w:rPr>
        <w:t>和三个全连接层作为分类器，最后使用</w:t>
      </w:r>
      <w:r>
        <w:rPr>
          <w:rFonts w:hint="eastAsia"/>
        </w:rPr>
        <w:t>s</w:t>
      </w:r>
      <w:r>
        <w:t>oft-max</w:t>
      </w:r>
      <w:r>
        <w:rPr>
          <w:rFonts w:hint="eastAsia"/>
        </w:rPr>
        <w:t>输出分类结果。</w:t>
      </w:r>
    </w:p>
    <w:p w14:paraId="4B0939C8" w14:textId="62846E32" w:rsidR="000A5487" w:rsidRPr="00FB1AC6" w:rsidRDefault="000A5487" w:rsidP="000A5487">
      <w:pPr>
        <w:spacing w:line="500" w:lineRule="exact"/>
        <w:ind w:firstLineChars="200" w:firstLine="560"/>
        <w:rPr>
          <w:rFonts w:eastAsia="仿宋_GB2312"/>
          <w:color w:val="008000"/>
          <w:sz w:val="28"/>
          <w:szCs w:val="28"/>
        </w:rPr>
      </w:pPr>
      <w:r w:rsidRPr="00FB1AC6">
        <w:rPr>
          <w:rFonts w:eastAsia="仿宋_GB2312"/>
          <w:color w:val="008000"/>
          <w:sz w:val="28"/>
          <w:szCs w:val="28"/>
        </w:rPr>
        <w:t>（正文格式：宋体，小</w:t>
      </w:r>
      <w:r w:rsidRPr="00FB1AC6">
        <w:rPr>
          <w:rFonts w:eastAsia="仿宋_GB2312"/>
          <w:color w:val="008000"/>
          <w:sz w:val="28"/>
          <w:szCs w:val="28"/>
        </w:rPr>
        <w:t>4</w:t>
      </w:r>
      <w:r w:rsidRPr="00FB1AC6">
        <w:rPr>
          <w:rFonts w:eastAsia="仿宋_GB2312"/>
          <w:color w:val="008000"/>
          <w:sz w:val="28"/>
          <w:szCs w:val="28"/>
        </w:rPr>
        <w:t>号，不加粗，两端对齐，行距为固定值</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FB1AC6">
          <w:rPr>
            <w:rFonts w:eastAsia="仿宋_GB2312"/>
            <w:color w:val="008000"/>
            <w:sz w:val="28"/>
            <w:szCs w:val="28"/>
          </w:rPr>
          <w:t>20</w:t>
        </w:r>
        <w:r w:rsidRPr="00FB1AC6">
          <w:rPr>
            <w:rFonts w:eastAsia="仿宋_GB2312"/>
            <w:color w:val="008000"/>
            <w:sz w:val="28"/>
            <w:szCs w:val="28"/>
          </w:rPr>
          <w:t>磅</w:t>
        </w:r>
      </w:smartTag>
      <w:r w:rsidRPr="00FB1AC6">
        <w:rPr>
          <w:rFonts w:eastAsia="仿宋_GB2312"/>
          <w:color w:val="008000"/>
          <w:sz w:val="28"/>
          <w:szCs w:val="28"/>
        </w:rPr>
        <w:t>）</w:t>
      </w:r>
    </w:p>
    <w:p w14:paraId="3BFA9A14" w14:textId="77777777" w:rsidR="000A5487" w:rsidRPr="00FB1AC6" w:rsidRDefault="000A5487" w:rsidP="000A5487">
      <w:pPr>
        <w:spacing w:line="500" w:lineRule="exact"/>
        <w:ind w:firstLineChars="200" w:firstLine="560"/>
        <w:rPr>
          <w:rFonts w:eastAsia="仿宋_GB2312"/>
          <w:sz w:val="28"/>
          <w:szCs w:val="28"/>
        </w:rPr>
      </w:pPr>
      <w:r w:rsidRPr="00FB1AC6">
        <w:rPr>
          <w:rFonts w:ascii="黑体" w:eastAsia="黑体" w:hAnsi="黑体"/>
          <w:bCs/>
          <w:sz w:val="28"/>
          <w:szCs w:val="28"/>
        </w:rPr>
        <w:t>四</w:t>
      </w:r>
      <w:r w:rsidRPr="00FB1AC6">
        <w:rPr>
          <w:rFonts w:ascii="宋体" w:hAnsi="宋体"/>
          <w:b/>
          <w:bCs/>
          <w:sz w:val="28"/>
          <w:szCs w:val="28"/>
        </w:rPr>
        <w:t>、</w:t>
      </w:r>
      <w:r w:rsidRPr="00FB1AC6">
        <w:rPr>
          <w:rFonts w:ascii="黑体" w:eastAsia="黑体" w:hAnsi="黑体"/>
          <w:bCs/>
          <w:sz w:val="28"/>
          <w:szCs w:val="28"/>
        </w:rPr>
        <w:t>结果分析</w:t>
      </w:r>
      <w:r w:rsidRPr="00FB1AC6">
        <w:rPr>
          <w:rFonts w:eastAsia="仿宋_GB2312"/>
          <w:color w:val="008000"/>
          <w:sz w:val="28"/>
          <w:szCs w:val="28"/>
        </w:rPr>
        <w:t>（格式：宋体，</w:t>
      </w:r>
      <w:r w:rsidRPr="00FB1AC6">
        <w:rPr>
          <w:rFonts w:eastAsia="仿宋_GB2312"/>
          <w:color w:val="008000"/>
          <w:sz w:val="28"/>
          <w:szCs w:val="28"/>
        </w:rPr>
        <w:t>4</w:t>
      </w:r>
      <w:r w:rsidRPr="00FB1AC6">
        <w:rPr>
          <w:rFonts w:eastAsia="仿宋_GB2312"/>
          <w:color w:val="008000"/>
          <w:sz w:val="28"/>
          <w:szCs w:val="28"/>
        </w:rPr>
        <w:t>号，加粗，两端对齐）</w:t>
      </w:r>
    </w:p>
    <w:p w14:paraId="17F5C4BD" w14:textId="77777777" w:rsidR="000A5487" w:rsidRPr="00FB1AC6" w:rsidRDefault="000A5487" w:rsidP="000A5487">
      <w:pPr>
        <w:spacing w:line="500" w:lineRule="exact"/>
        <w:ind w:firstLineChars="200" w:firstLine="560"/>
        <w:rPr>
          <w:rFonts w:eastAsia="仿宋_GB2312"/>
          <w:color w:val="008000"/>
          <w:sz w:val="28"/>
          <w:szCs w:val="28"/>
        </w:rPr>
      </w:pPr>
      <w:r w:rsidRPr="00FB1AC6">
        <w:rPr>
          <w:rFonts w:eastAsia="仿宋_GB2312"/>
          <w:sz w:val="28"/>
          <w:szCs w:val="28"/>
        </w:rPr>
        <w:t>对研究过程中所获得的主要的数据、现象进行定性或定量分析，得出结论和推论。</w:t>
      </w:r>
      <w:r w:rsidRPr="00FB1AC6">
        <w:rPr>
          <w:rFonts w:eastAsia="仿宋_GB2312"/>
          <w:color w:val="008000"/>
          <w:sz w:val="28"/>
          <w:szCs w:val="28"/>
        </w:rPr>
        <w:t>（正文格式：宋体，小</w:t>
      </w:r>
      <w:r w:rsidRPr="00FB1AC6">
        <w:rPr>
          <w:rFonts w:eastAsia="仿宋_GB2312"/>
          <w:color w:val="008000"/>
          <w:sz w:val="28"/>
          <w:szCs w:val="28"/>
        </w:rPr>
        <w:t>4</w:t>
      </w:r>
      <w:r w:rsidRPr="00FB1AC6">
        <w:rPr>
          <w:rFonts w:eastAsia="仿宋_GB2312"/>
          <w:color w:val="008000"/>
          <w:sz w:val="28"/>
          <w:szCs w:val="28"/>
        </w:rPr>
        <w:t>号，不加粗，两端对齐，行距为固定值</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FB1AC6">
          <w:rPr>
            <w:rFonts w:eastAsia="仿宋_GB2312"/>
            <w:color w:val="008000"/>
            <w:sz w:val="28"/>
            <w:szCs w:val="28"/>
          </w:rPr>
          <w:t>20</w:t>
        </w:r>
        <w:r w:rsidRPr="00FB1AC6">
          <w:rPr>
            <w:rFonts w:eastAsia="仿宋_GB2312"/>
            <w:color w:val="008000"/>
            <w:sz w:val="28"/>
            <w:szCs w:val="28"/>
          </w:rPr>
          <w:t>磅</w:t>
        </w:r>
      </w:smartTag>
      <w:r w:rsidRPr="00FB1AC6">
        <w:rPr>
          <w:rFonts w:eastAsia="仿宋_GB2312"/>
          <w:color w:val="008000"/>
          <w:sz w:val="28"/>
          <w:szCs w:val="28"/>
        </w:rPr>
        <w:t>）</w:t>
      </w:r>
    </w:p>
    <w:p w14:paraId="4A894779" w14:textId="77777777" w:rsidR="000A5487" w:rsidRPr="00FB1AC6" w:rsidRDefault="000A5487" w:rsidP="000A5487">
      <w:pPr>
        <w:spacing w:line="500" w:lineRule="exact"/>
        <w:ind w:firstLineChars="200" w:firstLine="560"/>
        <w:rPr>
          <w:rFonts w:eastAsia="仿宋_GB2312"/>
          <w:b/>
          <w:bCs/>
          <w:sz w:val="28"/>
          <w:szCs w:val="28"/>
        </w:rPr>
      </w:pPr>
      <w:r w:rsidRPr="00FB1AC6">
        <w:rPr>
          <w:rFonts w:ascii="黑体" w:eastAsia="黑体" w:hAnsi="黑体"/>
          <w:bCs/>
          <w:sz w:val="28"/>
          <w:szCs w:val="28"/>
        </w:rPr>
        <w:t>五</w:t>
      </w:r>
      <w:r w:rsidRPr="00FB1AC6">
        <w:rPr>
          <w:rFonts w:ascii="宋体" w:hAnsi="宋体"/>
          <w:b/>
          <w:bCs/>
          <w:sz w:val="28"/>
          <w:szCs w:val="28"/>
        </w:rPr>
        <w:t>、</w:t>
      </w:r>
      <w:r w:rsidR="004B4EC6">
        <w:rPr>
          <w:rFonts w:ascii="黑体" w:eastAsia="黑体" w:hAnsi="黑体" w:hint="eastAsia"/>
          <w:bCs/>
          <w:sz w:val="28"/>
          <w:szCs w:val="28"/>
        </w:rPr>
        <w:t>创新实践</w:t>
      </w:r>
      <w:r w:rsidRPr="00FB1AC6">
        <w:rPr>
          <w:rFonts w:ascii="黑体" w:eastAsia="黑体" w:hAnsi="黑体"/>
          <w:bCs/>
          <w:sz w:val="28"/>
          <w:szCs w:val="28"/>
        </w:rPr>
        <w:t>总结</w:t>
      </w:r>
      <w:r w:rsidRPr="00FB1AC6">
        <w:rPr>
          <w:rFonts w:eastAsia="仿宋_GB2312"/>
          <w:color w:val="008000"/>
          <w:sz w:val="28"/>
          <w:szCs w:val="28"/>
        </w:rPr>
        <w:t>（格式：宋体，</w:t>
      </w:r>
      <w:r w:rsidRPr="00FB1AC6">
        <w:rPr>
          <w:rFonts w:eastAsia="仿宋_GB2312"/>
          <w:color w:val="008000"/>
          <w:sz w:val="28"/>
          <w:szCs w:val="28"/>
        </w:rPr>
        <w:t>4</w:t>
      </w:r>
      <w:r w:rsidRPr="00FB1AC6">
        <w:rPr>
          <w:rFonts w:eastAsia="仿宋_GB2312"/>
          <w:color w:val="008000"/>
          <w:sz w:val="28"/>
          <w:szCs w:val="28"/>
        </w:rPr>
        <w:t>号，加粗，两端对齐）</w:t>
      </w:r>
    </w:p>
    <w:p w14:paraId="0F87CB5F" w14:textId="77777777" w:rsidR="000A5487" w:rsidRPr="00FB1AC6" w:rsidRDefault="000A5487" w:rsidP="000A5487">
      <w:pPr>
        <w:spacing w:line="500" w:lineRule="exact"/>
        <w:ind w:firstLineChars="200" w:firstLine="560"/>
        <w:rPr>
          <w:rFonts w:eastAsia="仿宋_GB2312"/>
          <w:sz w:val="28"/>
          <w:szCs w:val="28"/>
        </w:rPr>
      </w:pPr>
      <w:r w:rsidRPr="00FB1AC6">
        <w:rPr>
          <w:rFonts w:eastAsia="仿宋_GB2312"/>
          <w:sz w:val="28"/>
          <w:szCs w:val="28"/>
        </w:rPr>
        <w:t>总结可以包括</w:t>
      </w:r>
      <w:r w:rsidRPr="00FB1AC6">
        <w:rPr>
          <w:rFonts w:eastAsia="仿宋_GB2312"/>
          <w:sz w:val="28"/>
          <w:szCs w:val="28"/>
        </w:rPr>
        <w:t>:</w:t>
      </w:r>
      <w:r w:rsidR="004B4EC6">
        <w:rPr>
          <w:rFonts w:eastAsia="仿宋_GB2312" w:hint="eastAsia"/>
          <w:sz w:val="28"/>
          <w:szCs w:val="28"/>
        </w:rPr>
        <w:t>创新实践</w:t>
      </w:r>
      <w:r w:rsidRPr="00FB1AC6">
        <w:rPr>
          <w:rFonts w:eastAsia="仿宋_GB2312"/>
          <w:sz w:val="28"/>
          <w:szCs w:val="28"/>
        </w:rPr>
        <w:t>过程的收获、遇到的问题，遇到问题解</w:t>
      </w:r>
      <w:r w:rsidRPr="00FB1AC6">
        <w:rPr>
          <w:rFonts w:eastAsia="仿宋_GB2312"/>
          <w:sz w:val="28"/>
          <w:szCs w:val="28"/>
        </w:rPr>
        <w:lastRenderedPageBreak/>
        <w:t>决问题过程的思考、程序调试能力的思考，</w:t>
      </w:r>
      <w:r w:rsidR="004B4EC6">
        <w:rPr>
          <w:rFonts w:eastAsia="仿宋_GB2312" w:hint="eastAsia"/>
          <w:sz w:val="28"/>
          <w:szCs w:val="28"/>
        </w:rPr>
        <w:t>创新实践</w:t>
      </w:r>
      <w:r w:rsidRPr="00FB1AC6">
        <w:rPr>
          <w:rFonts w:eastAsia="仿宋_GB2312"/>
          <w:sz w:val="28"/>
          <w:szCs w:val="28"/>
        </w:rPr>
        <w:t>实现过程中的收获和体会等。</w:t>
      </w:r>
    </w:p>
    <w:p w14:paraId="6791A9E4" w14:textId="77777777" w:rsidR="000A5487" w:rsidRPr="00FB1AC6" w:rsidRDefault="000A5487" w:rsidP="000A5487">
      <w:pPr>
        <w:spacing w:line="500" w:lineRule="exact"/>
        <w:ind w:firstLineChars="200" w:firstLine="560"/>
        <w:rPr>
          <w:rFonts w:eastAsia="仿宋_GB2312"/>
          <w:color w:val="008000"/>
          <w:sz w:val="28"/>
          <w:szCs w:val="28"/>
        </w:rPr>
      </w:pPr>
      <w:r w:rsidRPr="00FB1AC6">
        <w:rPr>
          <w:rFonts w:eastAsia="仿宋_GB2312"/>
          <w:color w:val="008000"/>
          <w:sz w:val="28"/>
          <w:szCs w:val="28"/>
        </w:rPr>
        <w:t>（正文格式：宋体，小</w:t>
      </w:r>
      <w:r w:rsidRPr="00FB1AC6">
        <w:rPr>
          <w:rFonts w:eastAsia="仿宋_GB2312"/>
          <w:color w:val="008000"/>
          <w:sz w:val="28"/>
          <w:szCs w:val="28"/>
        </w:rPr>
        <w:t>4</w:t>
      </w:r>
      <w:r w:rsidRPr="00FB1AC6">
        <w:rPr>
          <w:rFonts w:eastAsia="仿宋_GB2312"/>
          <w:color w:val="008000"/>
          <w:sz w:val="28"/>
          <w:szCs w:val="28"/>
        </w:rPr>
        <w:t>号，不加粗，两端对齐，行距为固定值</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FB1AC6">
          <w:rPr>
            <w:rFonts w:eastAsia="仿宋_GB2312"/>
            <w:color w:val="008000"/>
            <w:sz w:val="28"/>
            <w:szCs w:val="28"/>
          </w:rPr>
          <w:t>20</w:t>
        </w:r>
        <w:r w:rsidRPr="00FB1AC6">
          <w:rPr>
            <w:rFonts w:eastAsia="仿宋_GB2312"/>
            <w:color w:val="008000"/>
            <w:sz w:val="28"/>
            <w:szCs w:val="28"/>
          </w:rPr>
          <w:t>磅</w:t>
        </w:r>
      </w:smartTag>
      <w:r w:rsidRPr="00FB1AC6">
        <w:rPr>
          <w:rFonts w:eastAsia="仿宋_GB2312"/>
          <w:color w:val="008000"/>
          <w:sz w:val="28"/>
          <w:szCs w:val="28"/>
        </w:rPr>
        <w:t>）</w:t>
      </w:r>
    </w:p>
    <w:p w14:paraId="5A2F7A60" w14:textId="77777777" w:rsidR="000A5487" w:rsidRPr="00FB1AC6" w:rsidRDefault="000A5487" w:rsidP="000A5487">
      <w:pPr>
        <w:spacing w:line="500" w:lineRule="exact"/>
        <w:ind w:firstLineChars="200" w:firstLine="562"/>
        <w:rPr>
          <w:rFonts w:eastAsia="仿宋_GB2312"/>
          <w:b/>
          <w:color w:val="FF0000"/>
          <w:sz w:val="28"/>
          <w:szCs w:val="28"/>
        </w:rPr>
      </w:pPr>
    </w:p>
    <w:p w14:paraId="6A7699F3" w14:textId="77777777" w:rsidR="000A5487" w:rsidRPr="00FB1AC6" w:rsidRDefault="000A5487" w:rsidP="000A5487">
      <w:pPr>
        <w:spacing w:line="500" w:lineRule="exact"/>
        <w:ind w:firstLineChars="200" w:firstLine="562"/>
        <w:rPr>
          <w:rFonts w:eastAsia="仿宋_GB2312"/>
          <w:b/>
          <w:color w:val="FF0000"/>
          <w:sz w:val="28"/>
          <w:szCs w:val="28"/>
        </w:rPr>
      </w:pPr>
    </w:p>
    <w:p w14:paraId="62FD00C0" w14:textId="77777777" w:rsidR="000A5487" w:rsidRPr="00FB1AC6" w:rsidRDefault="000A5487" w:rsidP="000A5487">
      <w:pPr>
        <w:spacing w:line="500" w:lineRule="exact"/>
        <w:ind w:firstLineChars="200" w:firstLine="562"/>
        <w:rPr>
          <w:rFonts w:eastAsia="仿宋_GB2312"/>
          <w:b/>
          <w:color w:val="FF0000"/>
          <w:sz w:val="28"/>
          <w:szCs w:val="28"/>
        </w:rPr>
      </w:pPr>
    </w:p>
    <w:p w14:paraId="1F12C129" w14:textId="77777777" w:rsidR="000A5487" w:rsidRPr="00FB1AC6" w:rsidRDefault="004B4EC6" w:rsidP="000A5487">
      <w:pPr>
        <w:spacing w:line="500" w:lineRule="exact"/>
        <w:rPr>
          <w:rFonts w:eastAsia="仿宋_GB2312"/>
          <w:b/>
          <w:bCs/>
          <w:sz w:val="28"/>
          <w:szCs w:val="28"/>
        </w:rPr>
      </w:pPr>
      <w:r>
        <w:rPr>
          <w:rFonts w:eastAsia="仿宋_GB2312" w:hint="eastAsia"/>
          <w:b/>
          <w:bCs/>
          <w:sz w:val="28"/>
          <w:szCs w:val="28"/>
        </w:rPr>
        <w:t>创新实践</w:t>
      </w:r>
      <w:r w:rsidR="000A5487" w:rsidRPr="00FB1AC6">
        <w:rPr>
          <w:rFonts w:eastAsia="仿宋_GB2312"/>
          <w:b/>
          <w:bCs/>
          <w:sz w:val="28"/>
          <w:szCs w:val="28"/>
        </w:rPr>
        <w:t>报告格式说明：</w:t>
      </w:r>
    </w:p>
    <w:p w14:paraId="2D88FB97" w14:textId="77777777" w:rsidR="000A5487" w:rsidRPr="00FB1AC6" w:rsidRDefault="000A5487" w:rsidP="000A5487">
      <w:pPr>
        <w:numPr>
          <w:ilvl w:val="0"/>
          <w:numId w:val="1"/>
        </w:numPr>
        <w:spacing w:line="500" w:lineRule="exact"/>
        <w:rPr>
          <w:rFonts w:eastAsia="仿宋_GB2312"/>
          <w:color w:val="008000"/>
          <w:sz w:val="28"/>
          <w:szCs w:val="28"/>
        </w:rPr>
      </w:pPr>
      <w:r w:rsidRPr="00FB1AC6">
        <w:rPr>
          <w:rFonts w:eastAsia="仿宋_GB2312"/>
          <w:color w:val="008000"/>
          <w:sz w:val="28"/>
          <w:szCs w:val="28"/>
        </w:rPr>
        <w:t>请按照以上内容的要求撰写；正文部分两端对齐，首行缩进</w:t>
      </w:r>
      <w:r w:rsidRPr="00FB1AC6">
        <w:rPr>
          <w:rFonts w:eastAsia="仿宋_GB2312"/>
          <w:color w:val="008000"/>
          <w:sz w:val="28"/>
          <w:szCs w:val="28"/>
        </w:rPr>
        <w:t>2</w:t>
      </w:r>
      <w:r w:rsidRPr="00FB1AC6">
        <w:rPr>
          <w:rFonts w:eastAsia="仿宋_GB2312"/>
          <w:color w:val="008000"/>
          <w:sz w:val="28"/>
          <w:szCs w:val="28"/>
        </w:rPr>
        <w:t>字符；左右缩进</w:t>
      </w:r>
      <w:r w:rsidRPr="00FB1AC6">
        <w:rPr>
          <w:rFonts w:eastAsia="仿宋_GB2312"/>
          <w:color w:val="008000"/>
          <w:sz w:val="28"/>
          <w:szCs w:val="28"/>
        </w:rPr>
        <w:t>0</w:t>
      </w:r>
      <w:r w:rsidRPr="00FB1AC6">
        <w:rPr>
          <w:rFonts w:eastAsia="仿宋_GB2312"/>
          <w:color w:val="008000"/>
          <w:sz w:val="28"/>
          <w:szCs w:val="28"/>
        </w:rPr>
        <w:t>字符；行距按上文要求，段前、段后为</w:t>
      </w:r>
      <w:r w:rsidRPr="00FB1AC6">
        <w:rPr>
          <w:rFonts w:eastAsia="仿宋_GB2312"/>
          <w:color w:val="008000"/>
          <w:sz w:val="28"/>
          <w:szCs w:val="28"/>
        </w:rPr>
        <w:t>0</w:t>
      </w:r>
      <w:r w:rsidRPr="00FB1AC6">
        <w:rPr>
          <w:rFonts w:eastAsia="仿宋_GB2312"/>
          <w:color w:val="008000"/>
          <w:sz w:val="28"/>
          <w:szCs w:val="28"/>
        </w:rPr>
        <w:t>行。</w:t>
      </w:r>
    </w:p>
    <w:p w14:paraId="7B28A472" w14:textId="77777777" w:rsidR="000A5487" w:rsidRPr="00FB1AC6" w:rsidRDefault="000A5487" w:rsidP="000A5487">
      <w:pPr>
        <w:numPr>
          <w:ilvl w:val="0"/>
          <w:numId w:val="1"/>
        </w:numPr>
        <w:spacing w:line="500" w:lineRule="exact"/>
        <w:rPr>
          <w:rFonts w:eastAsia="仿宋_GB2312"/>
          <w:color w:val="008000"/>
          <w:sz w:val="28"/>
          <w:szCs w:val="28"/>
        </w:rPr>
      </w:pPr>
      <w:r w:rsidRPr="00FB1AC6">
        <w:rPr>
          <w:rFonts w:eastAsia="仿宋_GB2312"/>
          <w:color w:val="008000"/>
          <w:sz w:val="28"/>
          <w:szCs w:val="28"/>
        </w:rPr>
        <w:t>所有的图须有图号和图名，放在图的下方，居中对齐。如：图</w:t>
      </w:r>
      <w:r w:rsidRPr="00FB1AC6">
        <w:rPr>
          <w:rFonts w:eastAsia="仿宋_GB2312"/>
          <w:color w:val="008000"/>
          <w:sz w:val="28"/>
          <w:szCs w:val="28"/>
        </w:rPr>
        <w:t xml:space="preserve">1 </w:t>
      </w:r>
      <w:r w:rsidRPr="00FB1AC6">
        <w:rPr>
          <w:rFonts w:eastAsia="仿宋_GB2312"/>
          <w:color w:val="008000"/>
          <w:sz w:val="28"/>
          <w:szCs w:val="28"/>
        </w:rPr>
        <w:t>模拟计费系统用例图。</w:t>
      </w:r>
    </w:p>
    <w:p w14:paraId="6139AC63" w14:textId="77777777" w:rsidR="000A5487" w:rsidRPr="00FB1AC6" w:rsidRDefault="000A5487" w:rsidP="000A5487">
      <w:pPr>
        <w:numPr>
          <w:ilvl w:val="0"/>
          <w:numId w:val="1"/>
        </w:numPr>
        <w:spacing w:line="500" w:lineRule="exact"/>
        <w:rPr>
          <w:rFonts w:eastAsia="仿宋_GB2312"/>
          <w:color w:val="008000"/>
          <w:sz w:val="28"/>
          <w:szCs w:val="28"/>
        </w:rPr>
      </w:pPr>
      <w:r w:rsidRPr="00FB1AC6">
        <w:rPr>
          <w:rFonts w:eastAsia="仿宋_GB2312"/>
          <w:color w:val="008000"/>
          <w:sz w:val="28"/>
          <w:szCs w:val="28"/>
        </w:rPr>
        <w:t>所有的表格须有表号和表名，放在表的上方，居中对齐。如：表</w:t>
      </w:r>
      <w:r w:rsidRPr="00FB1AC6">
        <w:rPr>
          <w:rFonts w:eastAsia="仿宋_GB2312"/>
          <w:color w:val="008000"/>
          <w:sz w:val="28"/>
          <w:szCs w:val="28"/>
        </w:rPr>
        <w:t xml:space="preserve">1 </w:t>
      </w:r>
      <w:r w:rsidRPr="00FB1AC6">
        <w:rPr>
          <w:rFonts w:eastAsia="仿宋_GB2312"/>
          <w:color w:val="008000"/>
          <w:sz w:val="28"/>
          <w:szCs w:val="28"/>
        </w:rPr>
        <w:t>计费功能测试数据和预期结果。</w:t>
      </w:r>
    </w:p>
    <w:p w14:paraId="7C973F48" w14:textId="77777777" w:rsidR="000A5487" w:rsidRPr="00FB1AC6" w:rsidRDefault="000A5487" w:rsidP="000A5487">
      <w:pPr>
        <w:numPr>
          <w:ilvl w:val="0"/>
          <w:numId w:val="1"/>
        </w:numPr>
        <w:spacing w:line="500" w:lineRule="exact"/>
        <w:rPr>
          <w:rFonts w:eastAsia="仿宋_GB2312"/>
          <w:color w:val="008000"/>
          <w:sz w:val="28"/>
          <w:szCs w:val="28"/>
        </w:rPr>
      </w:pPr>
      <w:r w:rsidRPr="00FB1AC6">
        <w:rPr>
          <w:rFonts w:eastAsia="仿宋_GB2312"/>
          <w:color w:val="008000"/>
          <w:sz w:val="28"/>
          <w:szCs w:val="28"/>
        </w:rPr>
        <w:t>所有公式编号，用括号括起来写在右边行末，其间不加虚线。</w:t>
      </w:r>
    </w:p>
    <w:p w14:paraId="5163ADE2" w14:textId="77777777" w:rsidR="000A5487" w:rsidRPr="00FB1AC6" w:rsidRDefault="000A5487" w:rsidP="000A5487">
      <w:pPr>
        <w:numPr>
          <w:ilvl w:val="0"/>
          <w:numId w:val="1"/>
        </w:numPr>
        <w:spacing w:line="500" w:lineRule="exact"/>
        <w:rPr>
          <w:rFonts w:eastAsia="仿宋_GB2312"/>
          <w:color w:val="008000"/>
          <w:sz w:val="28"/>
          <w:szCs w:val="28"/>
        </w:rPr>
      </w:pPr>
      <w:r w:rsidRPr="00FB1AC6">
        <w:rPr>
          <w:rFonts w:eastAsia="仿宋_GB2312"/>
          <w:color w:val="008000"/>
          <w:sz w:val="28"/>
          <w:szCs w:val="28"/>
        </w:rPr>
        <w:t>图纸要求：</w:t>
      </w:r>
    </w:p>
    <w:p w14:paraId="78129356" w14:textId="77777777" w:rsidR="000A5487" w:rsidRPr="00FB1AC6" w:rsidRDefault="000A5487" w:rsidP="000A5487">
      <w:pPr>
        <w:spacing w:line="500" w:lineRule="exact"/>
        <w:ind w:firstLineChars="200" w:firstLine="560"/>
        <w:rPr>
          <w:rFonts w:eastAsia="仿宋_GB2312"/>
          <w:color w:val="008000"/>
          <w:sz w:val="28"/>
          <w:szCs w:val="28"/>
        </w:rPr>
      </w:pPr>
      <w:r w:rsidRPr="00FB1AC6">
        <w:rPr>
          <w:rFonts w:eastAsia="仿宋_GB2312"/>
          <w:color w:val="008000"/>
          <w:sz w:val="28"/>
          <w:szCs w:val="28"/>
        </w:rPr>
        <w:t>（</w:t>
      </w:r>
      <w:r w:rsidRPr="00FB1AC6">
        <w:rPr>
          <w:rFonts w:eastAsia="仿宋_GB2312"/>
          <w:color w:val="008000"/>
          <w:sz w:val="28"/>
          <w:szCs w:val="28"/>
        </w:rPr>
        <w:t>1</w:t>
      </w:r>
      <w:r w:rsidRPr="00FB1AC6">
        <w:rPr>
          <w:rFonts w:eastAsia="仿宋_GB2312"/>
          <w:color w:val="008000"/>
          <w:sz w:val="28"/>
          <w:szCs w:val="28"/>
        </w:rPr>
        <w:t>）理工类：图面整洁，布局合理，线条粗细均匀，圆弧连接光滑，尺寸标注规范，文字注释必须使用工程字书写；必须按国家规定标准或工程要求绘制。</w:t>
      </w:r>
    </w:p>
    <w:p w14:paraId="7BAB3B15" w14:textId="77777777" w:rsidR="000A5487" w:rsidRPr="00FB1AC6" w:rsidRDefault="000A5487" w:rsidP="000A5487">
      <w:pPr>
        <w:spacing w:line="500" w:lineRule="exact"/>
        <w:ind w:firstLineChars="200" w:firstLine="560"/>
        <w:rPr>
          <w:rFonts w:eastAsia="仿宋_GB2312"/>
          <w:color w:val="008000"/>
          <w:sz w:val="28"/>
          <w:szCs w:val="28"/>
        </w:rPr>
      </w:pPr>
      <w:r w:rsidRPr="00FB1AC6">
        <w:rPr>
          <w:rFonts w:eastAsia="仿宋_GB2312"/>
          <w:color w:val="008000"/>
          <w:sz w:val="28"/>
          <w:szCs w:val="28"/>
        </w:rPr>
        <w:t>（</w:t>
      </w:r>
      <w:r w:rsidRPr="00FB1AC6">
        <w:rPr>
          <w:rFonts w:eastAsia="仿宋_GB2312"/>
          <w:color w:val="008000"/>
          <w:sz w:val="28"/>
          <w:szCs w:val="28"/>
        </w:rPr>
        <w:t>2</w:t>
      </w:r>
      <w:r w:rsidRPr="00FB1AC6">
        <w:rPr>
          <w:rFonts w:eastAsia="仿宋_GB2312"/>
          <w:color w:val="008000"/>
          <w:sz w:val="28"/>
          <w:szCs w:val="28"/>
        </w:rPr>
        <w:t>）艺术类：设计方案要求效果图、结构款式图、平面结构图及面料小样齐备，结构图要绘制精细，要有尺寸数据标注。</w:t>
      </w:r>
    </w:p>
    <w:p w14:paraId="730683BF" w14:textId="77777777" w:rsidR="000A5487" w:rsidRPr="00FB1AC6" w:rsidRDefault="000A5487" w:rsidP="000A5487">
      <w:pPr>
        <w:spacing w:line="500" w:lineRule="exact"/>
        <w:rPr>
          <w:rFonts w:eastAsia="仿宋_GB2312"/>
          <w:sz w:val="28"/>
          <w:szCs w:val="28"/>
        </w:rPr>
      </w:pPr>
    </w:p>
    <w:p w14:paraId="5BF91E9C" w14:textId="77777777" w:rsidR="000A5487" w:rsidRPr="00FB1AC6" w:rsidRDefault="000A5487" w:rsidP="000A5487">
      <w:pPr>
        <w:spacing w:line="500" w:lineRule="exact"/>
        <w:jc w:val="left"/>
        <w:rPr>
          <w:rFonts w:eastAsia="仿宋_GB2312"/>
          <w:sz w:val="28"/>
          <w:szCs w:val="28"/>
        </w:rPr>
      </w:pPr>
    </w:p>
    <w:p w14:paraId="7F1839FC" w14:textId="77777777" w:rsidR="000A5487" w:rsidRPr="00FB1AC6" w:rsidRDefault="000A5487" w:rsidP="000A5487">
      <w:pPr>
        <w:spacing w:line="500" w:lineRule="exact"/>
        <w:jc w:val="left"/>
        <w:rPr>
          <w:rFonts w:eastAsia="仿宋_GB2312"/>
          <w:sz w:val="28"/>
          <w:szCs w:val="28"/>
        </w:rPr>
      </w:pPr>
    </w:p>
    <w:p w14:paraId="5F75674A" w14:textId="77777777" w:rsidR="000A5487" w:rsidRPr="00FB1AC6" w:rsidRDefault="000A5487" w:rsidP="000A5487">
      <w:pPr>
        <w:pageBreakBefore/>
        <w:spacing w:line="500" w:lineRule="exact"/>
        <w:outlineLvl w:val="0"/>
        <w:rPr>
          <w:rFonts w:eastAsia="仿宋_GB2312"/>
          <w:color w:val="008000"/>
          <w:sz w:val="28"/>
          <w:szCs w:val="28"/>
        </w:rPr>
      </w:pPr>
      <w:r w:rsidRPr="00FB1AC6">
        <w:rPr>
          <w:rFonts w:eastAsia="仿宋_GB2312"/>
          <w:color w:val="008000"/>
          <w:sz w:val="28"/>
          <w:szCs w:val="28"/>
        </w:rPr>
        <w:lastRenderedPageBreak/>
        <w:t>（参考文献范例）</w:t>
      </w:r>
    </w:p>
    <w:p w14:paraId="36086DB5" w14:textId="77777777" w:rsidR="000A5487" w:rsidRPr="00FB1AC6" w:rsidRDefault="000A5487" w:rsidP="000A5487">
      <w:pPr>
        <w:spacing w:line="500" w:lineRule="exact"/>
        <w:jc w:val="center"/>
        <w:rPr>
          <w:rFonts w:ascii="黑体" w:eastAsia="黑体" w:hAnsi="黑体"/>
          <w:szCs w:val="32"/>
        </w:rPr>
      </w:pPr>
      <w:r w:rsidRPr="00FB1AC6">
        <w:rPr>
          <w:rFonts w:ascii="黑体" w:eastAsia="黑体" w:hAnsi="黑体"/>
          <w:szCs w:val="32"/>
        </w:rPr>
        <w:t>参考文献</w:t>
      </w:r>
    </w:p>
    <w:p w14:paraId="7C657AD6" w14:textId="77777777" w:rsidR="000A5487" w:rsidRPr="00FB1AC6" w:rsidRDefault="000A5487" w:rsidP="000A5487">
      <w:pPr>
        <w:spacing w:line="500" w:lineRule="exact"/>
        <w:jc w:val="center"/>
        <w:rPr>
          <w:rFonts w:eastAsia="仿宋_GB2312"/>
          <w:color w:val="008000"/>
          <w:sz w:val="28"/>
          <w:szCs w:val="28"/>
        </w:rPr>
      </w:pPr>
      <w:r w:rsidRPr="00FB1AC6">
        <w:rPr>
          <w:rFonts w:eastAsia="仿宋_GB2312"/>
          <w:color w:val="008000"/>
          <w:sz w:val="28"/>
          <w:szCs w:val="28"/>
        </w:rPr>
        <w:t>（参考文献标题为三号，宋体，加粗，居中，上下空一行）</w:t>
      </w:r>
    </w:p>
    <w:p w14:paraId="5C266BE3" w14:textId="77777777" w:rsidR="000A5487" w:rsidRPr="00FB1AC6" w:rsidRDefault="000A5487" w:rsidP="000A5487">
      <w:pPr>
        <w:spacing w:line="500" w:lineRule="exact"/>
        <w:jc w:val="center"/>
        <w:rPr>
          <w:rFonts w:eastAsia="仿宋_GB2312"/>
          <w:color w:val="008000"/>
          <w:sz w:val="28"/>
          <w:szCs w:val="28"/>
        </w:rPr>
      </w:pPr>
      <w:r w:rsidRPr="00FB1AC6">
        <w:rPr>
          <w:rFonts w:eastAsia="仿宋_GB2312"/>
          <w:color w:val="008000"/>
          <w:sz w:val="28"/>
          <w:szCs w:val="28"/>
        </w:rPr>
        <w:t>（正文为五号，宋体，行距为固定值</w:t>
      </w:r>
      <w:r w:rsidRPr="00FB1AC6">
        <w:rPr>
          <w:rFonts w:eastAsia="仿宋_GB2312"/>
          <w:color w:val="008000"/>
          <w:sz w:val="28"/>
          <w:szCs w:val="28"/>
        </w:rPr>
        <w:t>20</w:t>
      </w:r>
      <w:r w:rsidRPr="00FB1AC6">
        <w:rPr>
          <w:rFonts w:eastAsia="仿宋_GB2312"/>
          <w:color w:val="008000"/>
          <w:sz w:val="28"/>
          <w:szCs w:val="28"/>
        </w:rPr>
        <w:t>磅</w:t>
      </w:r>
      <w:r w:rsidRPr="00FB1AC6">
        <w:rPr>
          <w:rFonts w:eastAsia="仿宋_GB2312"/>
          <w:color w:val="008000"/>
          <w:sz w:val="28"/>
          <w:szCs w:val="28"/>
        </w:rPr>
        <w:t>,</w:t>
      </w:r>
      <w:r w:rsidRPr="00FB1AC6">
        <w:rPr>
          <w:rFonts w:eastAsia="仿宋_GB2312"/>
          <w:color w:val="008000"/>
          <w:sz w:val="28"/>
          <w:szCs w:val="28"/>
        </w:rPr>
        <w:t>重要资料必须注明具体出处，详细到页码；网上资料注明日期。）</w:t>
      </w:r>
    </w:p>
    <w:p w14:paraId="4905BEF4" w14:textId="77777777" w:rsidR="000A5487" w:rsidRPr="00FB1AC6" w:rsidRDefault="000A5487" w:rsidP="000A5487">
      <w:pPr>
        <w:spacing w:line="500" w:lineRule="exact"/>
        <w:jc w:val="center"/>
        <w:rPr>
          <w:rFonts w:eastAsia="仿宋_GB2312"/>
          <w:color w:val="008000"/>
          <w:sz w:val="28"/>
          <w:szCs w:val="28"/>
        </w:rPr>
      </w:pPr>
    </w:p>
    <w:p w14:paraId="7C7B6829" w14:textId="77777777" w:rsidR="000A5487" w:rsidRPr="00FB1AC6" w:rsidRDefault="000A5487" w:rsidP="000A5487">
      <w:pPr>
        <w:spacing w:line="500" w:lineRule="exact"/>
        <w:ind w:firstLineChars="200" w:firstLine="560"/>
        <w:rPr>
          <w:rFonts w:eastAsia="仿宋_GB2312"/>
          <w:color w:val="008000"/>
          <w:sz w:val="28"/>
          <w:szCs w:val="28"/>
        </w:rPr>
      </w:pPr>
      <w:r w:rsidRPr="00FB1AC6">
        <w:rPr>
          <w:rFonts w:eastAsia="仿宋_GB2312"/>
          <w:color w:val="008000"/>
          <w:sz w:val="28"/>
          <w:szCs w:val="28"/>
        </w:rPr>
        <w:t>1.</w:t>
      </w:r>
      <w:r>
        <w:rPr>
          <w:rFonts w:eastAsia="仿宋_GB2312" w:hint="eastAsia"/>
          <w:color w:val="008000"/>
          <w:sz w:val="28"/>
          <w:szCs w:val="28"/>
        </w:rPr>
        <w:t xml:space="preserve"> </w:t>
      </w:r>
      <w:r w:rsidRPr="00FB1AC6">
        <w:rPr>
          <w:rFonts w:eastAsia="仿宋_GB2312"/>
          <w:color w:val="008000"/>
          <w:sz w:val="28"/>
          <w:szCs w:val="28"/>
        </w:rPr>
        <w:t>参考文献的著录采用顺序编码制，在引文处按论文中引用文献出现的先后以阿拉伯数字连续编码</w:t>
      </w:r>
      <w:r w:rsidRPr="00FD4FC5">
        <w:rPr>
          <w:rFonts w:eastAsia="仿宋_GB2312" w:hint="eastAsia"/>
          <w:color w:val="008000"/>
          <w:spacing w:val="20"/>
          <w:sz w:val="28"/>
          <w:szCs w:val="28"/>
        </w:rPr>
        <w:t>。</w:t>
      </w:r>
      <w:r w:rsidRPr="00FD4FC5">
        <w:rPr>
          <w:rFonts w:eastAsia="仿宋_GB2312"/>
          <w:color w:val="008000"/>
          <w:spacing w:val="20"/>
          <w:sz w:val="28"/>
          <w:szCs w:val="28"/>
        </w:rPr>
        <w:t>参</w:t>
      </w:r>
      <w:r w:rsidRPr="00FB1AC6">
        <w:rPr>
          <w:rFonts w:eastAsia="仿宋_GB2312"/>
          <w:color w:val="008000"/>
          <w:sz w:val="28"/>
          <w:szCs w:val="28"/>
        </w:rPr>
        <w:t>考文献的序号以方括号加注于被注文字的右上角，内容按序号顺序排列于文后。</w:t>
      </w:r>
    </w:p>
    <w:p w14:paraId="2557DEB6" w14:textId="77777777" w:rsidR="000A5487" w:rsidRPr="00FB1AC6" w:rsidRDefault="000A5487" w:rsidP="000A5487">
      <w:pPr>
        <w:spacing w:line="500" w:lineRule="exact"/>
        <w:ind w:firstLineChars="200" w:firstLine="560"/>
        <w:rPr>
          <w:rFonts w:eastAsia="仿宋_GB2312"/>
          <w:color w:val="008000"/>
          <w:sz w:val="28"/>
          <w:szCs w:val="28"/>
        </w:rPr>
      </w:pPr>
      <w:r w:rsidRPr="00FB1AC6">
        <w:rPr>
          <w:rFonts w:eastAsia="仿宋_GB2312"/>
          <w:color w:val="008000"/>
          <w:sz w:val="28"/>
          <w:szCs w:val="28"/>
        </w:rPr>
        <w:t>2.</w:t>
      </w:r>
      <w:r>
        <w:rPr>
          <w:rFonts w:eastAsia="仿宋_GB2312" w:hint="eastAsia"/>
          <w:color w:val="008000"/>
          <w:sz w:val="28"/>
          <w:szCs w:val="28"/>
        </w:rPr>
        <w:t xml:space="preserve"> </w:t>
      </w:r>
      <w:r w:rsidRPr="00FB1AC6">
        <w:rPr>
          <w:rFonts w:eastAsia="仿宋_GB2312"/>
          <w:color w:val="008000"/>
          <w:sz w:val="28"/>
          <w:szCs w:val="28"/>
        </w:rPr>
        <w:t>所引参考文献必须包含以下内容：</w:t>
      </w:r>
    </w:p>
    <w:p w14:paraId="3707C2A9" w14:textId="77777777" w:rsidR="000A5487" w:rsidRPr="00FB1AC6" w:rsidRDefault="000A5487" w:rsidP="000A5487">
      <w:pPr>
        <w:spacing w:line="500" w:lineRule="exact"/>
        <w:ind w:firstLineChars="200" w:firstLine="560"/>
        <w:rPr>
          <w:rFonts w:eastAsia="仿宋_GB2312"/>
          <w:color w:val="008000"/>
          <w:sz w:val="28"/>
          <w:szCs w:val="28"/>
        </w:rPr>
      </w:pPr>
      <w:r w:rsidRPr="00FB1AC6">
        <w:rPr>
          <w:rFonts w:eastAsia="仿宋_GB2312"/>
          <w:color w:val="008000"/>
          <w:sz w:val="28"/>
          <w:szCs w:val="28"/>
        </w:rPr>
        <w:t xml:space="preserve">* </w:t>
      </w:r>
      <w:r w:rsidRPr="00FB1AC6">
        <w:rPr>
          <w:rFonts w:eastAsia="仿宋_GB2312"/>
          <w:color w:val="008000"/>
          <w:sz w:val="28"/>
          <w:szCs w:val="28"/>
        </w:rPr>
        <w:t>引用于著作的</w:t>
      </w:r>
      <w:r w:rsidRPr="00FB1AC6">
        <w:rPr>
          <w:rFonts w:eastAsia="仿宋_GB2312"/>
          <w:color w:val="008000"/>
          <w:sz w:val="28"/>
          <w:szCs w:val="28"/>
        </w:rPr>
        <w:t>———</w:t>
      </w:r>
      <w:r w:rsidRPr="00FB1AC6">
        <w:rPr>
          <w:rFonts w:eastAsia="仿宋_GB2312"/>
          <w:color w:val="008000"/>
          <w:sz w:val="28"/>
          <w:szCs w:val="28"/>
        </w:rPr>
        <w:t>作者姓名</w:t>
      </w:r>
      <w:r w:rsidRPr="00FB1AC6">
        <w:rPr>
          <w:color w:val="008000"/>
          <w:sz w:val="28"/>
          <w:szCs w:val="28"/>
        </w:rPr>
        <w:t>﹒</w:t>
      </w:r>
      <w:r w:rsidRPr="00FB1AC6">
        <w:rPr>
          <w:rFonts w:eastAsia="仿宋_GB2312"/>
          <w:color w:val="008000"/>
          <w:sz w:val="28"/>
          <w:szCs w:val="28"/>
        </w:rPr>
        <w:t>书名</w:t>
      </w:r>
      <w:r w:rsidRPr="00FB1AC6">
        <w:rPr>
          <w:color w:val="008000"/>
          <w:sz w:val="28"/>
          <w:szCs w:val="28"/>
        </w:rPr>
        <w:t>﹒</w:t>
      </w:r>
      <w:r w:rsidRPr="00FB1AC6">
        <w:rPr>
          <w:rFonts w:eastAsia="仿宋_GB2312"/>
          <w:color w:val="008000"/>
          <w:sz w:val="28"/>
          <w:szCs w:val="28"/>
        </w:rPr>
        <w:t>出版地：出版者，出版年</w:t>
      </w:r>
      <w:r w:rsidRPr="00FB1AC6">
        <w:rPr>
          <w:color w:val="008000"/>
          <w:sz w:val="28"/>
          <w:szCs w:val="28"/>
        </w:rPr>
        <w:t>﹒</w:t>
      </w:r>
      <w:r w:rsidRPr="00FB1AC6">
        <w:rPr>
          <w:rFonts w:eastAsia="仿宋_GB2312"/>
          <w:color w:val="008000"/>
          <w:sz w:val="28"/>
          <w:szCs w:val="28"/>
        </w:rPr>
        <w:t>起止页码．</w:t>
      </w:r>
    </w:p>
    <w:p w14:paraId="3FC39F5E" w14:textId="77777777" w:rsidR="000A5487" w:rsidRPr="00FB1AC6" w:rsidRDefault="000A5487" w:rsidP="000A5487">
      <w:pPr>
        <w:spacing w:line="500" w:lineRule="exact"/>
        <w:ind w:firstLineChars="200" w:firstLine="560"/>
        <w:rPr>
          <w:rFonts w:eastAsia="仿宋_GB2312"/>
          <w:color w:val="008000"/>
          <w:sz w:val="28"/>
          <w:szCs w:val="28"/>
        </w:rPr>
      </w:pPr>
      <w:r w:rsidRPr="00FB1AC6">
        <w:rPr>
          <w:rFonts w:eastAsia="仿宋_GB2312"/>
          <w:color w:val="008000"/>
          <w:sz w:val="28"/>
          <w:szCs w:val="28"/>
        </w:rPr>
        <w:t>如：［</w:t>
      </w:r>
      <w:r w:rsidRPr="00FB1AC6">
        <w:rPr>
          <w:rFonts w:eastAsia="仿宋_GB2312"/>
          <w:color w:val="008000"/>
          <w:sz w:val="28"/>
          <w:szCs w:val="28"/>
        </w:rPr>
        <w:t>1</w:t>
      </w:r>
      <w:r w:rsidRPr="00FB1AC6">
        <w:rPr>
          <w:rFonts w:eastAsia="仿宋_GB2312"/>
          <w:color w:val="008000"/>
          <w:sz w:val="28"/>
          <w:szCs w:val="28"/>
        </w:rPr>
        <w:t>］周振甫</w:t>
      </w:r>
      <w:r w:rsidRPr="00FB1AC6">
        <w:rPr>
          <w:rFonts w:eastAsia="仿宋_GB2312"/>
          <w:color w:val="008000"/>
          <w:sz w:val="28"/>
          <w:szCs w:val="28"/>
        </w:rPr>
        <w:t xml:space="preserve">. </w:t>
      </w:r>
      <w:r w:rsidRPr="00FB1AC6">
        <w:rPr>
          <w:rFonts w:eastAsia="仿宋_GB2312"/>
          <w:color w:val="008000"/>
          <w:sz w:val="28"/>
          <w:szCs w:val="28"/>
        </w:rPr>
        <w:t>周易译注［</w:t>
      </w:r>
      <w:r w:rsidRPr="00FB1AC6">
        <w:rPr>
          <w:rFonts w:eastAsia="仿宋_GB2312"/>
          <w:color w:val="008000"/>
          <w:sz w:val="28"/>
          <w:szCs w:val="28"/>
        </w:rPr>
        <w:t>M</w:t>
      </w:r>
      <w:r w:rsidRPr="00FB1AC6">
        <w:rPr>
          <w:rFonts w:eastAsia="仿宋_GB2312"/>
          <w:color w:val="008000"/>
          <w:sz w:val="28"/>
          <w:szCs w:val="28"/>
        </w:rPr>
        <w:t>］．北京：中华书局，</w:t>
      </w:r>
      <w:r w:rsidRPr="00FB1AC6">
        <w:rPr>
          <w:rFonts w:eastAsia="仿宋_GB2312"/>
          <w:color w:val="008000"/>
          <w:sz w:val="28"/>
          <w:szCs w:val="28"/>
        </w:rPr>
        <w:t>1991. 25.</w:t>
      </w:r>
    </w:p>
    <w:p w14:paraId="4EC5A80C" w14:textId="77777777" w:rsidR="000A5487" w:rsidRPr="00FB1AC6" w:rsidRDefault="000A5487" w:rsidP="000A5487">
      <w:pPr>
        <w:spacing w:line="500" w:lineRule="exact"/>
        <w:ind w:firstLineChars="347" w:firstLine="972"/>
        <w:rPr>
          <w:rFonts w:eastAsia="仿宋_GB2312"/>
          <w:color w:val="008000"/>
          <w:sz w:val="28"/>
          <w:szCs w:val="28"/>
        </w:rPr>
      </w:pPr>
      <w:r w:rsidRPr="00FB1AC6">
        <w:rPr>
          <w:rFonts w:eastAsia="仿宋_GB2312"/>
          <w:color w:val="008000"/>
          <w:sz w:val="28"/>
          <w:szCs w:val="28"/>
        </w:rPr>
        <w:t>［</w:t>
      </w:r>
      <w:r w:rsidRPr="00FB1AC6">
        <w:rPr>
          <w:rFonts w:eastAsia="仿宋_GB2312"/>
          <w:color w:val="008000"/>
          <w:sz w:val="28"/>
          <w:szCs w:val="28"/>
        </w:rPr>
        <w:t>2</w:t>
      </w:r>
      <w:r w:rsidRPr="00FB1AC6">
        <w:rPr>
          <w:rFonts w:eastAsia="仿宋_GB2312"/>
          <w:color w:val="008000"/>
          <w:sz w:val="28"/>
          <w:szCs w:val="28"/>
        </w:rPr>
        <w:t>］</w:t>
      </w:r>
      <w:r w:rsidRPr="00FB1AC6">
        <w:rPr>
          <w:rFonts w:eastAsia="仿宋_GB2312"/>
          <w:color w:val="008000"/>
          <w:sz w:val="28"/>
          <w:szCs w:val="28"/>
        </w:rPr>
        <w:t>Clark Kerr. The Uses of the University. Cambridge: Harvard University Press, 1995. 50.</w:t>
      </w:r>
    </w:p>
    <w:p w14:paraId="0FCCB878" w14:textId="77777777" w:rsidR="000A5487" w:rsidRPr="00FB1AC6" w:rsidRDefault="000A5487" w:rsidP="000A5487">
      <w:pPr>
        <w:spacing w:line="500" w:lineRule="exact"/>
        <w:ind w:firstLineChars="200" w:firstLine="560"/>
        <w:rPr>
          <w:rFonts w:eastAsia="仿宋_GB2312"/>
          <w:color w:val="008000"/>
          <w:sz w:val="28"/>
          <w:szCs w:val="28"/>
        </w:rPr>
      </w:pPr>
      <w:r>
        <w:rPr>
          <w:rFonts w:eastAsia="仿宋_GB2312"/>
          <w:color w:val="008000"/>
          <w:sz w:val="28"/>
          <w:szCs w:val="28"/>
        </w:rPr>
        <w:t>*</w:t>
      </w:r>
      <w:r w:rsidRPr="00FB1AC6">
        <w:rPr>
          <w:rFonts w:eastAsia="仿宋_GB2312"/>
          <w:color w:val="008000"/>
          <w:sz w:val="28"/>
          <w:szCs w:val="28"/>
        </w:rPr>
        <w:t>引用于杂志的</w:t>
      </w:r>
      <w:r w:rsidRPr="00FB1AC6">
        <w:rPr>
          <w:rFonts w:eastAsia="仿宋_GB2312"/>
          <w:color w:val="008000"/>
          <w:sz w:val="28"/>
          <w:szCs w:val="28"/>
        </w:rPr>
        <w:t>———</w:t>
      </w:r>
      <w:r w:rsidRPr="00FB1AC6">
        <w:rPr>
          <w:rFonts w:eastAsia="仿宋_GB2312"/>
          <w:color w:val="008000"/>
          <w:sz w:val="28"/>
          <w:szCs w:val="28"/>
        </w:rPr>
        <w:t>作者姓名</w:t>
      </w:r>
      <w:r w:rsidRPr="00FB1AC6">
        <w:rPr>
          <w:color w:val="008000"/>
          <w:sz w:val="28"/>
          <w:szCs w:val="28"/>
        </w:rPr>
        <w:t>﹒</w:t>
      </w:r>
      <w:r w:rsidRPr="00FB1AC6">
        <w:rPr>
          <w:rFonts w:eastAsia="仿宋_GB2312"/>
          <w:color w:val="008000"/>
          <w:sz w:val="28"/>
          <w:szCs w:val="28"/>
        </w:rPr>
        <w:t>文章名</w:t>
      </w:r>
      <w:r w:rsidRPr="00FB1AC6">
        <w:rPr>
          <w:color w:val="008000"/>
          <w:sz w:val="28"/>
          <w:szCs w:val="28"/>
        </w:rPr>
        <w:t>﹒</w:t>
      </w:r>
      <w:r w:rsidRPr="00FB1AC6">
        <w:rPr>
          <w:rFonts w:eastAsia="仿宋_GB2312"/>
          <w:color w:val="008000"/>
          <w:sz w:val="28"/>
          <w:szCs w:val="28"/>
        </w:rPr>
        <w:t>刊名，年，卷（期）：起止页码．</w:t>
      </w:r>
    </w:p>
    <w:p w14:paraId="3BCD7A7B" w14:textId="77777777" w:rsidR="000A5487" w:rsidRPr="00FB1AC6" w:rsidRDefault="000A5487" w:rsidP="000A5487">
      <w:pPr>
        <w:spacing w:line="500" w:lineRule="exact"/>
        <w:ind w:firstLineChars="200" w:firstLine="560"/>
        <w:rPr>
          <w:rFonts w:eastAsia="仿宋_GB2312"/>
          <w:color w:val="008000"/>
          <w:sz w:val="28"/>
          <w:szCs w:val="28"/>
        </w:rPr>
      </w:pPr>
      <w:r w:rsidRPr="00FB1AC6">
        <w:rPr>
          <w:rFonts w:eastAsia="仿宋_GB2312"/>
          <w:color w:val="008000"/>
          <w:sz w:val="28"/>
          <w:szCs w:val="28"/>
        </w:rPr>
        <w:t>如：［</w:t>
      </w:r>
      <w:r w:rsidRPr="00FB1AC6">
        <w:rPr>
          <w:rFonts w:eastAsia="仿宋_GB2312"/>
          <w:color w:val="008000"/>
          <w:sz w:val="28"/>
          <w:szCs w:val="28"/>
        </w:rPr>
        <w:t>1</w:t>
      </w:r>
      <w:r w:rsidRPr="00FB1AC6">
        <w:rPr>
          <w:rFonts w:eastAsia="仿宋_GB2312"/>
          <w:color w:val="008000"/>
          <w:sz w:val="28"/>
          <w:szCs w:val="28"/>
        </w:rPr>
        <w:t>］何龄修．读顾诚《南明史》［</w:t>
      </w:r>
      <w:r w:rsidRPr="00FB1AC6">
        <w:rPr>
          <w:rFonts w:eastAsia="仿宋_GB2312"/>
          <w:color w:val="008000"/>
          <w:sz w:val="28"/>
          <w:szCs w:val="28"/>
        </w:rPr>
        <w:t>J</w:t>
      </w:r>
      <w:r w:rsidRPr="00FB1AC6">
        <w:rPr>
          <w:rFonts w:eastAsia="仿宋_GB2312"/>
          <w:color w:val="008000"/>
          <w:sz w:val="28"/>
          <w:szCs w:val="28"/>
        </w:rPr>
        <w:t>］．中国史研究，</w:t>
      </w:r>
      <w:r w:rsidRPr="00FB1AC6">
        <w:rPr>
          <w:rFonts w:eastAsia="仿宋_GB2312"/>
          <w:color w:val="008000"/>
          <w:sz w:val="28"/>
          <w:szCs w:val="28"/>
        </w:rPr>
        <w:t>1998,</w:t>
      </w:r>
      <w:r w:rsidRPr="00FB1AC6">
        <w:rPr>
          <w:rFonts w:eastAsia="仿宋_GB2312"/>
          <w:color w:val="008000"/>
          <w:sz w:val="28"/>
          <w:szCs w:val="28"/>
        </w:rPr>
        <w:t>（</w:t>
      </w:r>
      <w:r w:rsidRPr="00FB1AC6">
        <w:rPr>
          <w:rFonts w:eastAsia="仿宋_GB2312"/>
          <w:color w:val="008000"/>
          <w:sz w:val="28"/>
          <w:szCs w:val="28"/>
        </w:rPr>
        <w:t>3</w:t>
      </w:r>
      <w:r w:rsidRPr="00FB1AC6">
        <w:rPr>
          <w:rFonts w:eastAsia="仿宋_GB2312"/>
          <w:color w:val="008000"/>
          <w:sz w:val="28"/>
          <w:szCs w:val="28"/>
        </w:rPr>
        <w:t>）：</w:t>
      </w:r>
      <w:r w:rsidRPr="00FB1AC6">
        <w:rPr>
          <w:rFonts w:eastAsia="仿宋_GB2312"/>
          <w:color w:val="008000"/>
          <w:sz w:val="28"/>
          <w:szCs w:val="28"/>
        </w:rPr>
        <w:t>16~173</w:t>
      </w:r>
      <w:r w:rsidRPr="00FB1AC6">
        <w:rPr>
          <w:rFonts w:eastAsia="仿宋_GB2312"/>
          <w:color w:val="008000"/>
          <w:sz w:val="28"/>
          <w:szCs w:val="28"/>
        </w:rPr>
        <w:t>．</w:t>
      </w:r>
    </w:p>
    <w:p w14:paraId="54E0A4F0" w14:textId="77777777" w:rsidR="000A5487" w:rsidRPr="00FB1AC6" w:rsidRDefault="000A5487" w:rsidP="000A5487">
      <w:pPr>
        <w:spacing w:line="500" w:lineRule="exact"/>
        <w:ind w:firstLineChars="347" w:firstLine="972"/>
        <w:rPr>
          <w:rFonts w:eastAsia="仿宋_GB2312"/>
          <w:color w:val="008000"/>
          <w:sz w:val="28"/>
          <w:szCs w:val="28"/>
        </w:rPr>
      </w:pPr>
      <w:r w:rsidRPr="00FB1AC6">
        <w:rPr>
          <w:rFonts w:eastAsia="仿宋_GB2312"/>
          <w:color w:val="008000"/>
          <w:sz w:val="28"/>
          <w:szCs w:val="28"/>
        </w:rPr>
        <w:t>［</w:t>
      </w:r>
      <w:r w:rsidRPr="00FB1AC6">
        <w:rPr>
          <w:rFonts w:eastAsia="仿宋_GB2312"/>
          <w:color w:val="008000"/>
          <w:sz w:val="28"/>
          <w:szCs w:val="28"/>
        </w:rPr>
        <w:t>2</w:t>
      </w:r>
      <w:r w:rsidRPr="00FB1AC6">
        <w:rPr>
          <w:rFonts w:eastAsia="仿宋_GB2312"/>
          <w:color w:val="008000"/>
          <w:sz w:val="28"/>
          <w:szCs w:val="28"/>
        </w:rPr>
        <w:t>］</w:t>
      </w:r>
      <w:r w:rsidRPr="00FB1AC6">
        <w:rPr>
          <w:rFonts w:eastAsia="仿宋_GB2312"/>
          <w:color w:val="008000"/>
          <w:sz w:val="28"/>
          <w:szCs w:val="28"/>
        </w:rPr>
        <w:t xml:space="preserve">George </w:t>
      </w:r>
      <w:proofErr w:type="spellStart"/>
      <w:r w:rsidRPr="00FB1AC6">
        <w:rPr>
          <w:rFonts w:eastAsia="仿宋_GB2312"/>
          <w:color w:val="008000"/>
          <w:sz w:val="28"/>
          <w:szCs w:val="28"/>
        </w:rPr>
        <w:t>Pascharopoulos</w:t>
      </w:r>
      <w:proofErr w:type="spellEnd"/>
      <w:r w:rsidRPr="00FB1AC6">
        <w:rPr>
          <w:rFonts w:eastAsia="仿宋_GB2312"/>
          <w:color w:val="008000"/>
          <w:sz w:val="28"/>
          <w:szCs w:val="28"/>
        </w:rPr>
        <w:t>. Returns to Education: A Further International Update and Implications. The Journal of Human</w:t>
      </w:r>
      <w:r>
        <w:rPr>
          <w:rFonts w:eastAsia="仿宋_GB2312" w:hint="eastAsia"/>
          <w:color w:val="008000"/>
          <w:sz w:val="28"/>
          <w:szCs w:val="28"/>
        </w:rPr>
        <w:t xml:space="preserve"> </w:t>
      </w:r>
      <w:r w:rsidRPr="00FB1AC6">
        <w:rPr>
          <w:rFonts w:eastAsia="仿宋_GB2312"/>
          <w:color w:val="008000"/>
          <w:sz w:val="28"/>
          <w:szCs w:val="28"/>
        </w:rPr>
        <w:t>Resources, 1985, 20</w:t>
      </w:r>
      <w:r w:rsidRPr="00FB1AC6">
        <w:rPr>
          <w:rFonts w:eastAsia="仿宋_GB2312"/>
          <w:color w:val="008000"/>
          <w:sz w:val="28"/>
          <w:szCs w:val="28"/>
        </w:rPr>
        <w:t>（</w:t>
      </w:r>
      <w:r w:rsidRPr="00FB1AC6">
        <w:rPr>
          <w:rFonts w:eastAsia="仿宋_GB2312"/>
          <w:color w:val="008000"/>
          <w:sz w:val="28"/>
          <w:szCs w:val="28"/>
        </w:rPr>
        <w:t>4</w:t>
      </w:r>
      <w:r w:rsidRPr="00FB1AC6">
        <w:rPr>
          <w:rFonts w:eastAsia="仿宋_GB2312"/>
          <w:color w:val="008000"/>
          <w:sz w:val="28"/>
          <w:szCs w:val="28"/>
        </w:rPr>
        <w:t>）</w:t>
      </w:r>
      <w:r w:rsidRPr="00FB1AC6">
        <w:rPr>
          <w:rFonts w:eastAsia="仿宋_GB2312"/>
          <w:color w:val="008000"/>
          <w:sz w:val="28"/>
          <w:szCs w:val="28"/>
        </w:rPr>
        <w:t>: 36~38.</w:t>
      </w:r>
    </w:p>
    <w:p w14:paraId="49246660" w14:textId="77777777" w:rsidR="000A5487" w:rsidRPr="00FB1AC6" w:rsidRDefault="000A5487" w:rsidP="000A5487">
      <w:pPr>
        <w:spacing w:line="500" w:lineRule="exact"/>
        <w:ind w:firstLineChars="200" w:firstLine="560"/>
        <w:rPr>
          <w:rFonts w:eastAsia="仿宋_GB2312"/>
          <w:color w:val="008000"/>
          <w:sz w:val="28"/>
          <w:szCs w:val="28"/>
        </w:rPr>
      </w:pPr>
      <w:r>
        <w:rPr>
          <w:rFonts w:eastAsia="仿宋_GB2312"/>
          <w:color w:val="008000"/>
          <w:sz w:val="28"/>
          <w:szCs w:val="28"/>
        </w:rPr>
        <w:t>*</w:t>
      </w:r>
      <w:r w:rsidRPr="00FB1AC6">
        <w:rPr>
          <w:rFonts w:eastAsia="仿宋_GB2312"/>
          <w:color w:val="008000"/>
          <w:sz w:val="28"/>
          <w:szCs w:val="28"/>
        </w:rPr>
        <w:t>引用论文集、学位论文、研究报告类推。</w:t>
      </w:r>
    </w:p>
    <w:p w14:paraId="14784CE4" w14:textId="77777777" w:rsidR="000A5487" w:rsidRPr="00FB1AC6" w:rsidRDefault="000A5487" w:rsidP="000A5487">
      <w:pPr>
        <w:spacing w:line="500" w:lineRule="exact"/>
        <w:ind w:firstLineChars="200" w:firstLine="560"/>
        <w:rPr>
          <w:rFonts w:eastAsia="仿宋_GB2312"/>
          <w:color w:val="008000"/>
          <w:sz w:val="28"/>
          <w:szCs w:val="28"/>
        </w:rPr>
      </w:pPr>
      <w:r>
        <w:rPr>
          <w:rFonts w:eastAsia="仿宋_GB2312"/>
          <w:color w:val="008000"/>
          <w:sz w:val="28"/>
          <w:szCs w:val="28"/>
        </w:rPr>
        <w:t>*</w:t>
      </w:r>
      <w:r w:rsidRPr="00FB1AC6">
        <w:rPr>
          <w:rFonts w:eastAsia="仿宋_GB2312"/>
          <w:color w:val="008000"/>
          <w:sz w:val="28"/>
          <w:szCs w:val="28"/>
        </w:rPr>
        <w:t>引用论文集中的析出文章的</w:t>
      </w:r>
      <w:r w:rsidRPr="00FB1AC6">
        <w:rPr>
          <w:color w:val="008000"/>
          <w:sz w:val="28"/>
          <w:szCs w:val="28"/>
        </w:rPr>
        <w:t>――</w:t>
      </w:r>
    </w:p>
    <w:p w14:paraId="662A7C66" w14:textId="77777777" w:rsidR="000A5487" w:rsidRPr="00FB1AC6" w:rsidRDefault="000A5487" w:rsidP="000A5487">
      <w:pPr>
        <w:spacing w:line="500" w:lineRule="exact"/>
        <w:ind w:firstLineChars="200" w:firstLine="560"/>
        <w:rPr>
          <w:rFonts w:eastAsia="仿宋_GB2312"/>
          <w:color w:val="008000"/>
          <w:sz w:val="28"/>
          <w:szCs w:val="28"/>
        </w:rPr>
      </w:pPr>
      <w:r w:rsidRPr="00FB1AC6">
        <w:rPr>
          <w:rFonts w:eastAsia="仿宋_GB2312"/>
          <w:color w:val="008000"/>
          <w:sz w:val="28"/>
          <w:szCs w:val="28"/>
        </w:rPr>
        <w:t>如：［</w:t>
      </w:r>
      <w:r w:rsidRPr="00FB1AC6">
        <w:rPr>
          <w:rFonts w:eastAsia="仿宋_GB2312"/>
          <w:color w:val="008000"/>
          <w:sz w:val="28"/>
          <w:szCs w:val="28"/>
        </w:rPr>
        <w:t>1</w:t>
      </w:r>
      <w:r w:rsidRPr="00FB1AC6">
        <w:rPr>
          <w:rFonts w:eastAsia="仿宋_GB2312"/>
          <w:color w:val="008000"/>
          <w:sz w:val="28"/>
          <w:szCs w:val="28"/>
        </w:rPr>
        <w:t>］瞿秋白．现代文明的问题与社会主义［</w:t>
      </w:r>
      <w:r w:rsidRPr="00FB1AC6">
        <w:rPr>
          <w:rFonts w:eastAsia="仿宋_GB2312"/>
          <w:color w:val="008000"/>
          <w:sz w:val="28"/>
          <w:szCs w:val="28"/>
        </w:rPr>
        <w:t>A</w:t>
      </w:r>
      <w:r w:rsidRPr="00FB1AC6">
        <w:rPr>
          <w:rFonts w:eastAsia="仿宋_GB2312"/>
          <w:color w:val="008000"/>
          <w:sz w:val="28"/>
          <w:szCs w:val="28"/>
        </w:rPr>
        <w:t>］．罗荣渠．从西化到现代化［</w:t>
      </w:r>
      <w:r w:rsidRPr="00FB1AC6">
        <w:rPr>
          <w:rFonts w:eastAsia="仿宋_GB2312"/>
          <w:color w:val="008000"/>
          <w:sz w:val="28"/>
          <w:szCs w:val="28"/>
        </w:rPr>
        <w:t>C</w:t>
      </w:r>
      <w:r w:rsidRPr="00FB1AC6">
        <w:rPr>
          <w:rFonts w:eastAsia="仿宋_GB2312"/>
          <w:color w:val="008000"/>
          <w:sz w:val="28"/>
          <w:szCs w:val="28"/>
        </w:rPr>
        <w:t>］．北京：北京大学出版社，</w:t>
      </w:r>
      <w:r w:rsidRPr="00FB1AC6">
        <w:rPr>
          <w:rFonts w:eastAsia="仿宋_GB2312"/>
          <w:color w:val="008000"/>
          <w:sz w:val="28"/>
          <w:szCs w:val="28"/>
        </w:rPr>
        <w:t>1990. 121~133</w:t>
      </w:r>
      <w:r w:rsidRPr="00FB1AC6">
        <w:rPr>
          <w:rFonts w:eastAsia="仿宋_GB2312"/>
          <w:color w:val="008000"/>
          <w:sz w:val="28"/>
          <w:szCs w:val="28"/>
        </w:rPr>
        <w:t>．</w:t>
      </w:r>
    </w:p>
    <w:p w14:paraId="06F35064" w14:textId="77777777" w:rsidR="000A5487" w:rsidRPr="00FB1AC6" w:rsidRDefault="000A5487" w:rsidP="000A5487">
      <w:pPr>
        <w:spacing w:line="500" w:lineRule="exact"/>
        <w:ind w:firstLineChars="347" w:firstLine="972"/>
        <w:rPr>
          <w:rFonts w:eastAsia="仿宋_GB2312"/>
          <w:color w:val="008000"/>
          <w:sz w:val="28"/>
          <w:szCs w:val="28"/>
        </w:rPr>
      </w:pPr>
      <w:r w:rsidRPr="00FB1AC6">
        <w:rPr>
          <w:rFonts w:eastAsia="仿宋_GB2312"/>
          <w:color w:val="008000"/>
          <w:sz w:val="28"/>
          <w:szCs w:val="28"/>
        </w:rPr>
        <w:t>［</w:t>
      </w:r>
      <w:r w:rsidRPr="00FB1AC6">
        <w:rPr>
          <w:rFonts w:eastAsia="仿宋_GB2312"/>
          <w:color w:val="008000"/>
          <w:sz w:val="28"/>
          <w:szCs w:val="28"/>
        </w:rPr>
        <w:t>2</w:t>
      </w:r>
      <w:r w:rsidRPr="00FB1AC6">
        <w:rPr>
          <w:rFonts w:eastAsia="仿宋_GB2312"/>
          <w:color w:val="008000"/>
          <w:sz w:val="28"/>
          <w:szCs w:val="28"/>
        </w:rPr>
        <w:t>］</w:t>
      </w:r>
      <w:r w:rsidRPr="00FB1AC6">
        <w:rPr>
          <w:rFonts w:eastAsia="仿宋_GB2312"/>
          <w:color w:val="008000"/>
          <w:sz w:val="28"/>
          <w:szCs w:val="28"/>
        </w:rPr>
        <w:t xml:space="preserve">Michael Boyle-Baise. What Kind of Experience? Preparing </w:t>
      </w:r>
      <w:r w:rsidRPr="00FB1AC6">
        <w:rPr>
          <w:rFonts w:eastAsia="仿宋_GB2312"/>
          <w:color w:val="008000"/>
          <w:sz w:val="28"/>
          <w:szCs w:val="28"/>
        </w:rPr>
        <w:lastRenderedPageBreak/>
        <w:t>Teachers in PDS or Community Settings. In: Mill Cochran-</w:t>
      </w:r>
    </w:p>
    <w:p w14:paraId="3F5FBF0E" w14:textId="77777777" w:rsidR="000A5487" w:rsidRPr="00FB1AC6" w:rsidRDefault="000A5487" w:rsidP="000A5487">
      <w:pPr>
        <w:spacing w:line="500" w:lineRule="exact"/>
        <w:ind w:firstLineChars="200" w:firstLine="560"/>
        <w:rPr>
          <w:rFonts w:eastAsia="仿宋_GB2312"/>
          <w:color w:val="008000"/>
          <w:sz w:val="28"/>
          <w:szCs w:val="28"/>
        </w:rPr>
      </w:pPr>
      <w:r w:rsidRPr="00FB1AC6">
        <w:rPr>
          <w:rFonts w:eastAsia="仿宋_GB2312"/>
          <w:color w:val="008000"/>
          <w:sz w:val="28"/>
          <w:szCs w:val="28"/>
        </w:rPr>
        <w:t>Smith (ed.). Handbook of Research on Teacher Education: Enduring Questions in Changing Context. New York: Routledge. 2008.</w:t>
      </w:r>
      <w:r>
        <w:rPr>
          <w:rFonts w:eastAsia="仿宋_GB2312" w:hint="eastAsia"/>
          <w:color w:val="008000"/>
          <w:sz w:val="28"/>
          <w:szCs w:val="28"/>
        </w:rPr>
        <w:t xml:space="preserve"> </w:t>
      </w:r>
      <w:r w:rsidRPr="00FB1AC6">
        <w:rPr>
          <w:rFonts w:eastAsia="仿宋_GB2312"/>
          <w:color w:val="008000"/>
          <w:sz w:val="28"/>
          <w:szCs w:val="28"/>
        </w:rPr>
        <w:t>307</w:t>
      </w:r>
      <w:r w:rsidRPr="00FB1AC6">
        <w:rPr>
          <w:rFonts w:eastAsia="仿宋_GB2312"/>
          <w:color w:val="008000"/>
          <w:sz w:val="28"/>
          <w:szCs w:val="28"/>
        </w:rPr>
        <w:t>～</w:t>
      </w:r>
      <w:r w:rsidRPr="00FB1AC6">
        <w:rPr>
          <w:rFonts w:eastAsia="仿宋_GB2312"/>
          <w:color w:val="008000"/>
          <w:sz w:val="28"/>
          <w:szCs w:val="28"/>
        </w:rPr>
        <w:t>329.</w:t>
      </w:r>
    </w:p>
    <w:p w14:paraId="573154CD" w14:textId="77777777" w:rsidR="000A5487" w:rsidRPr="00FB1AC6" w:rsidRDefault="000A5487" w:rsidP="000A5487">
      <w:pPr>
        <w:spacing w:line="500" w:lineRule="exact"/>
        <w:ind w:firstLineChars="200" w:firstLine="560"/>
        <w:rPr>
          <w:rFonts w:eastAsia="仿宋_GB2312"/>
          <w:color w:val="008000"/>
          <w:sz w:val="28"/>
          <w:szCs w:val="28"/>
        </w:rPr>
      </w:pPr>
      <w:r>
        <w:rPr>
          <w:rFonts w:eastAsia="仿宋_GB2312"/>
          <w:color w:val="008000"/>
          <w:sz w:val="28"/>
          <w:szCs w:val="28"/>
        </w:rPr>
        <w:t>*</w:t>
      </w:r>
      <w:r w:rsidRPr="00FB1AC6">
        <w:rPr>
          <w:rFonts w:eastAsia="仿宋_GB2312"/>
          <w:color w:val="008000"/>
          <w:sz w:val="28"/>
          <w:szCs w:val="28"/>
        </w:rPr>
        <w:t>引用报纸文章的</w:t>
      </w:r>
      <w:r w:rsidRPr="00FB1AC6">
        <w:rPr>
          <w:color w:val="008000"/>
          <w:sz w:val="28"/>
          <w:szCs w:val="28"/>
        </w:rPr>
        <w:t>――</w:t>
      </w:r>
      <w:r w:rsidRPr="00FB1AC6">
        <w:rPr>
          <w:rFonts w:eastAsia="仿宋_GB2312"/>
          <w:color w:val="008000"/>
          <w:sz w:val="28"/>
          <w:szCs w:val="28"/>
        </w:rPr>
        <w:t>作者姓名．文章名［</w:t>
      </w:r>
      <w:r w:rsidRPr="00FB1AC6">
        <w:rPr>
          <w:rFonts w:eastAsia="仿宋_GB2312"/>
          <w:color w:val="008000"/>
          <w:sz w:val="28"/>
          <w:szCs w:val="28"/>
        </w:rPr>
        <w:t>N</w:t>
      </w:r>
      <w:r w:rsidRPr="00FB1AC6">
        <w:rPr>
          <w:rFonts w:eastAsia="仿宋_GB2312"/>
          <w:color w:val="008000"/>
          <w:sz w:val="28"/>
          <w:szCs w:val="28"/>
        </w:rPr>
        <w:t>］．报纸名，出版日期（版次）．</w:t>
      </w:r>
    </w:p>
    <w:p w14:paraId="1A8F18B6" w14:textId="77777777" w:rsidR="000A5487" w:rsidRPr="00FB1AC6" w:rsidRDefault="000A5487" w:rsidP="000A5487">
      <w:pPr>
        <w:spacing w:line="500" w:lineRule="exact"/>
        <w:ind w:firstLineChars="200" w:firstLine="560"/>
        <w:rPr>
          <w:rFonts w:eastAsia="仿宋_GB2312"/>
          <w:color w:val="008000"/>
          <w:sz w:val="28"/>
          <w:szCs w:val="28"/>
        </w:rPr>
      </w:pPr>
      <w:r w:rsidRPr="00FB1AC6">
        <w:rPr>
          <w:rFonts w:eastAsia="仿宋_GB2312"/>
          <w:color w:val="008000"/>
          <w:sz w:val="28"/>
          <w:szCs w:val="28"/>
        </w:rPr>
        <w:t>如：［</w:t>
      </w:r>
      <w:r w:rsidRPr="00FB1AC6">
        <w:rPr>
          <w:rFonts w:eastAsia="仿宋_GB2312"/>
          <w:color w:val="008000"/>
          <w:sz w:val="28"/>
          <w:szCs w:val="28"/>
        </w:rPr>
        <w:t>1</w:t>
      </w:r>
      <w:r w:rsidRPr="00FB1AC6">
        <w:rPr>
          <w:rFonts w:eastAsia="仿宋_GB2312"/>
          <w:color w:val="008000"/>
          <w:sz w:val="28"/>
          <w:szCs w:val="28"/>
        </w:rPr>
        <w:t>］谢希德．创造学习的新思路［</w:t>
      </w:r>
      <w:r w:rsidRPr="00FB1AC6">
        <w:rPr>
          <w:rFonts w:eastAsia="仿宋_GB2312"/>
          <w:color w:val="008000"/>
          <w:sz w:val="28"/>
          <w:szCs w:val="28"/>
        </w:rPr>
        <w:t>N</w:t>
      </w:r>
      <w:r w:rsidRPr="00FB1AC6">
        <w:rPr>
          <w:rFonts w:eastAsia="仿宋_GB2312"/>
          <w:color w:val="008000"/>
          <w:sz w:val="28"/>
          <w:szCs w:val="28"/>
        </w:rPr>
        <w:t>］．人民日报，</w:t>
      </w:r>
      <w:r w:rsidRPr="00FB1AC6">
        <w:rPr>
          <w:rFonts w:eastAsia="仿宋_GB2312"/>
          <w:color w:val="008000"/>
          <w:sz w:val="28"/>
          <w:szCs w:val="28"/>
        </w:rPr>
        <w:t>1998-12-25(10)</w:t>
      </w:r>
      <w:r w:rsidRPr="00FB1AC6">
        <w:rPr>
          <w:rFonts w:eastAsia="仿宋_GB2312"/>
          <w:color w:val="008000"/>
          <w:sz w:val="28"/>
          <w:szCs w:val="28"/>
        </w:rPr>
        <w:t>．</w:t>
      </w:r>
    </w:p>
    <w:p w14:paraId="7EB3C898" w14:textId="77777777" w:rsidR="000A5487" w:rsidRPr="00FB1AC6" w:rsidRDefault="000A5487" w:rsidP="000A5487">
      <w:pPr>
        <w:spacing w:line="500" w:lineRule="exact"/>
        <w:ind w:firstLineChars="200" w:firstLine="560"/>
        <w:rPr>
          <w:rFonts w:eastAsia="仿宋_GB2312"/>
          <w:color w:val="008000"/>
          <w:sz w:val="28"/>
          <w:szCs w:val="28"/>
        </w:rPr>
      </w:pPr>
      <w:r>
        <w:rPr>
          <w:rFonts w:eastAsia="仿宋_GB2312"/>
          <w:color w:val="008000"/>
          <w:sz w:val="28"/>
          <w:szCs w:val="28"/>
        </w:rPr>
        <w:t>*</w:t>
      </w:r>
      <w:r w:rsidRPr="00FB1AC6">
        <w:rPr>
          <w:rFonts w:eastAsia="仿宋_GB2312"/>
          <w:color w:val="008000"/>
          <w:sz w:val="28"/>
          <w:szCs w:val="28"/>
        </w:rPr>
        <w:t>引用电子文献的</w:t>
      </w:r>
      <w:r w:rsidRPr="00FB1AC6">
        <w:rPr>
          <w:color w:val="008000"/>
          <w:sz w:val="28"/>
          <w:szCs w:val="28"/>
        </w:rPr>
        <w:t>――</w:t>
      </w:r>
      <w:r w:rsidRPr="00FB1AC6">
        <w:rPr>
          <w:rFonts w:eastAsia="仿宋_GB2312"/>
          <w:color w:val="008000"/>
          <w:sz w:val="28"/>
          <w:szCs w:val="28"/>
        </w:rPr>
        <w:t>作者姓名．电子文献题名［电子文献及载体类型标识］．电子文献的出处或可获得地址，发表或更新日期／</w:t>
      </w:r>
      <w:r w:rsidRPr="00FB1AC6">
        <w:rPr>
          <w:rFonts w:eastAsia="仿宋_GB2312"/>
          <w:color w:val="008000"/>
          <w:sz w:val="28"/>
          <w:szCs w:val="28"/>
        </w:rPr>
        <w:t xml:space="preserve"> </w:t>
      </w:r>
      <w:r w:rsidRPr="00FB1AC6">
        <w:rPr>
          <w:rFonts w:eastAsia="仿宋_GB2312"/>
          <w:color w:val="008000"/>
          <w:sz w:val="28"/>
          <w:szCs w:val="28"/>
        </w:rPr>
        <w:t>引用日期（任选）．</w:t>
      </w:r>
    </w:p>
    <w:p w14:paraId="52235E30" w14:textId="77777777" w:rsidR="000A5487" w:rsidRPr="00FB1AC6" w:rsidRDefault="000A5487" w:rsidP="000A5487">
      <w:pPr>
        <w:spacing w:line="500" w:lineRule="exact"/>
        <w:ind w:firstLineChars="200" w:firstLine="560"/>
        <w:rPr>
          <w:rFonts w:eastAsia="仿宋_GB2312"/>
          <w:color w:val="008000"/>
          <w:sz w:val="28"/>
          <w:szCs w:val="28"/>
        </w:rPr>
      </w:pPr>
      <w:r w:rsidRPr="00FB1AC6">
        <w:rPr>
          <w:rFonts w:eastAsia="仿宋_GB2312"/>
          <w:color w:val="008000"/>
          <w:sz w:val="28"/>
          <w:szCs w:val="28"/>
        </w:rPr>
        <w:t>如：［</w:t>
      </w:r>
      <w:r w:rsidRPr="00FB1AC6">
        <w:rPr>
          <w:rFonts w:eastAsia="仿宋_GB2312"/>
          <w:color w:val="008000"/>
          <w:sz w:val="28"/>
          <w:szCs w:val="28"/>
        </w:rPr>
        <w:t>1</w:t>
      </w:r>
      <w:r w:rsidRPr="00FB1AC6">
        <w:rPr>
          <w:rFonts w:eastAsia="仿宋_GB2312"/>
          <w:color w:val="008000"/>
          <w:sz w:val="28"/>
          <w:szCs w:val="28"/>
        </w:rPr>
        <w:t>］王明亮．关于中国学术期刊标准化数据库系统工程的进展［</w:t>
      </w:r>
      <w:r w:rsidRPr="00FB1AC6">
        <w:rPr>
          <w:rFonts w:eastAsia="仿宋_GB2312"/>
          <w:color w:val="008000"/>
          <w:sz w:val="28"/>
          <w:szCs w:val="28"/>
        </w:rPr>
        <w:t>EB/0L</w:t>
      </w:r>
      <w:r w:rsidRPr="00FB1AC6">
        <w:rPr>
          <w:rFonts w:eastAsia="仿宋_GB2312"/>
          <w:color w:val="008000"/>
          <w:sz w:val="28"/>
          <w:szCs w:val="28"/>
        </w:rPr>
        <w:t>］．</w:t>
      </w:r>
      <w:r w:rsidRPr="00FB1AC6">
        <w:rPr>
          <w:rFonts w:eastAsia="仿宋_GB2312"/>
          <w:color w:val="008000"/>
          <w:sz w:val="28"/>
          <w:szCs w:val="28"/>
        </w:rPr>
        <w:t>http</w:t>
      </w:r>
      <w:r w:rsidRPr="00FB1AC6">
        <w:rPr>
          <w:rFonts w:eastAsia="仿宋_GB2312"/>
          <w:color w:val="008000"/>
          <w:sz w:val="28"/>
          <w:szCs w:val="28"/>
        </w:rPr>
        <w:t>：</w:t>
      </w:r>
      <w:r w:rsidRPr="00FB1AC6">
        <w:rPr>
          <w:rFonts w:eastAsia="仿宋_GB2312"/>
          <w:color w:val="008000"/>
          <w:sz w:val="28"/>
          <w:szCs w:val="28"/>
        </w:rPr>
        <w:t>//www.cajcd.cn/pub/wml.txt/980810-2.1998-08-16/1998-10-04</w:t>
      </w:r>
      <w:r w:rsidRPr="00FB1AC6">
        <w:rPr>
          <w:rFonts w:eastAsia="仿宋_GB2312"/>
          <w:color w:val="008000"/>
          <w:sz w:val="28"/>
          <w:szCs w:val="28"/>
        </w:rPr>
        <w:t>．</w:t>
      </w:r>
    </w:p>
    <w:p w14:paraId="31E131BA" w14:textId="77777777" w:rsidR="005A3F89" w:rsidRPr="000A5487" w:rsidRDefault="005A3F89"/>
    <w:sectPr w:rsidR="005A3F89" w:rsidRPr="000A54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C73A4" w14:textId="77777777" w:rsidR="00285F96" w:rsidRDefault="00285F96" w:rsidP="000A5487">
      <w:r>
        <w:separator/>
      </w:r>
    </w:p>
  </w:endnote>
  <w:endnote w:type="continuationSeparator" w:id="0">
    <w:p w14:paraId="7512443B" w14:textId="77777777" w:rsidR="00285F96" w:rsidRDefault="00285F96" w:rsidP="000A54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创艺简标宋">
    <w:altName w:val="方正舒体"/>
    <w:charset w:val="86"/>
    <w:family w:val="auto"/>
    <w:pitch w:val="variable"/>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62F87" w14:textId="77777777" w:rsidR="00285F96" w:rsidRDefault="00285F96" w:rsidP="000A5487">
      <w:r>
        <w:separator/>
      </w:r>
    </w:p>
  </w:footnote>
  <w:footnote w:type="continuationSeparator" w:id="0">
    <w:p w14:paraId="443B18E8" w14:textId="77777777" w:rsidR="00285F96" w:rsidRDefault="00285F96" w:rsidP="000A54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61F1F"/>
    <w:multiLevelType w:val="hybridMultilevel"/>
    <w:tmpl w:val="55B80AC4"/>
    <w:lvl w:ilvl="0" w:tplc="734A7DBC">
      <w:start w:val="1"/>
      <w:numFmt w:val="decimal"/>
      <w:lvlText w:val="%1．"/>
      <w:lvlJc w:val="left"/>
      <w:pPr>
        <w:ind w:left="360" w:hanging="360"/>
      </w:pPr>
      <w:rPr>
        <w:rFonts w:ascii="Times New Roman" w:eastAsia="仿宋_GB2312"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F824EB"/>
    <w:multiLevelType w:val="hybridMultilevel"/>
    <w:tmpl w:val="87F063B6"/>
    <w:lvl w:ilvl="0" w:tplc="00FE76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C0476CB"/>
    <w:multiLevelType w:val="hybridMultilevel"/>
    <w:tmpl w:val="993C0DFA"/>
    <w:lvl w:ilvl="0" w:tplc="0DC47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5487"/>
    <w:rsid w:val="00057E02"/>
    <w:rsid w:val="00094E63"/>
    <w:rsid w:val="00097C96"/>
    <w:rsid w:val="000A5487"/>
    <w:rsid w:val="001A416A"/>
    <w:rsid w:val="001F48D3"/>
    <w:rsid w:val="001F7E06"/>
    <w:rsid w:val="00285F96"/>
    <w:rsid w:val="002B6914"/>
    <w:rsid w:val="002F77D3"/>
    <w:rsid w:val="0032596B"/>
    <w:rsid w:val="003418D1"/>
    <w:rsid w:val="003A3B32"/>
    <w:rsid w:val="00446383"/>
    <w:rsid w:val="004B4EC6"/>
    <w:rsid w:val="004C5618"/>
    <w:rsid w:val="004C56B9"/>
    <w:rsid w:val="004D4E5E"/>
    <w:rsid w:val="004F6FA1"/>
    <w:rsid w:val="00553D28"/>
    <w:rsid w:val="00586282"/>
    <w:rsid w:val="005A3F89"/>
    <w:rsid w:val="005C6350"/>
    <w:rsid w:val="0062010F"/>
    <w:rsid w:val="00680491"/>
    <w:rsid w:val="00683EB3"/>
    <w:rsid w:val="006D6C09"/>
    <w:rsid w:val="006E6C15"/>
    <w:rsid w:val="00782BDB"/>
    <w:rsid w:val="007F5B9A"/>
    <w:rsid w:val="00891B05"/>
    <w:rsid w:val="009163B8"/>
    <w:rsid w:val="00A13ABF"/>
    <w:rsid w:val="00A4135B"/>
    <w:rsid w:val="00AD3C74"/>
    <w:rsid w:val="00B3115E"/>
    <w:rsid w:val="00BF35A9"/>
    <w:rsid w:val="00BF53D5"/>
    <w:rsid w:val="00C37F8F"/>
    <w:rsid w:val="00C67018"/>
    <w:rsid w:val="00CC7933"/>
    <w:rsid w:val="00DF5D4A"/>
    <w:rsid w:val="00E2796E"/>
    <w:rsid w:val="00F85C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50"/>
    <o:shapelayout v:ext="edit">
      <o:idmap v:ext="edit" data="2"/>
    </o:shapelayout>
  </w:shapeDefaults>
  <w:decimalSymbol w:val="."/>
  <w:listSeparator w:val=","/>
  <w14:docId w14:val="5804F3E7"/>
  <w15:docId w15:val="{45634D4A-0C92-4CBA-A2D9-1FC76D96B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5487"/>
    <w:pPr>
      <w:widowControl w:val="0"/>
      <w:jc w:val="both"/>
    </w:pPr>
    <w:rPr>
      <w:rFonts w:ascii="Times New Roman" w:eastAsia="宋体" w:hAnsi="Times New Roman" w:cs="Times New Roman"/>
      <w:sz w:val="32"/>
      <w:szCs w:val="24"/>
    </w:rPr>
  </w:style>
  <w:style w:type="paragraph" w:styleId="1">
    <w:name w:val="heading 1"/>
    <w:basedOn w:val="a"/>
    <w:next w:val="a"/>
    <w:link w:val="10"/>
    <w:uiPriority w:val="9"/>
    <w:qFormat/>
    <w:rsid w:val="00CC793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C7933"/>
    <w:pPr>
      <w:keepNext/>
      <w:keepLines/>
      <w:spacing w:before="260" w:after="260" w:line="416" w:lineRule="auto"/>
      <w:outlineLvl w:val="1"/>
    </w:pPr>
    <w:rPr>
      <w:rFonts w:asciiTheme="majorHAnsi" w:eastAsiaTheme="majorEastAsia"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548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A5487"/>
    <w:rPr>
      <w:sz w:val="18"/>
      <w:szCs w:val="18"/>
    </w:rPr>
  </w:style>
  <w:style w:type="paragraph" w:styleId="a5">
    <w:name w:val="footer"/>
    <w:basedOn w:val="a"/>
    <w:link w:val="a6"/>
    <w:uiPriority w:val="99"/>
    <w:unhideWhenUsed/>
    <w:rsid w:val="000A5487"/>
    <w:pPr>
      <w:tabs>
        <w:tab w:val="center" w:pos="4153"/>
        <w:tab w:val="right" w:pos="8306"/>
      </w:tabs>
      <w:snapToGrid w:val="0"/>
      <w:jc w:val="left"/>
    </w:pPr>
    <w:rPr>
      <w:sz w:val="18"/>
      <w:szCs w:val="18"/>
    </w:rPr>
  </w:style>
  <w:style w:type="character" w:customStyle="1" w:styleId="a6">
    <w:name w:val="页脚 字符"/>
    <w:basedOn w:val="a0"/>
    <w:link w:val="a5"/>
    <w:uiPriority w:val="99"/>
    <w:rsid w:val="000A5487"/>
    <w:rPr>
      <w:sz w:val="18"/>
      <w:szCs w:val="18"/>
    </w:rPr>
  </w:style>
  <w:style w:type="paragraph" w:styleId="a7">
    <w:name w:val="Balloon Text"/>
    <w:basedOn w:val="a"/>
    <w:link w:val="a8"/>
    <w:uiPriority w:val="99"/>
    <w:semiHidden/>
    <w:unhideWhenUsed/>
    <w:rsid w:val="000A5487"/>
    <w:rPr>
      <w:sz w:val="18"/>
      <w:szCs w:val="18"/>
    </w:rPr>
  </w:style>
  <w:style w:type="character" w:customStyle="1" w:styleId="a8">
    <w:name w:val="批注框文本 字符"/>
    <w:basedOn w:val="a0"/>
    <w:link w:val="a7"/>
    <w:uiPriority w:val="99"/>
    <w:semiHidden/>
    <w:rsid w:val="000A5487"/>
    <w:rPr>
      <w:rFonts w:ascii="Times New Roman" w:eastAsia="宋体" w:hAnsi="Times New Roman" w:cs="Times New Roman"/>
      <w:sz w:val="18"/>
      <w:szCs w:val="18"/>
    </w:rPr>
  </w:style>
  <w:style w:type="character" w:customStyle="1" w:styleId="10">
    <w:name w:val="标题 1 字符"/>
    <w:basedOn w:val="a0"/>
    <w:link w:val="1"/>
    <w:uiPriority w:val="9"/>
    <w:rsid w:val="00CC7933"/>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CC7933"/>
    <w:rPr>
      <w:rFonts w:asciiTheme="majorHAnsi" w:eastAsiaTheme="majorEastAsia" w:hAnsiTheme="majorHAnsi" w:cstheme="majorBidi"/>
      <w:b/>
      <w:bCs/>
      <w:sz w:val="32"/>
      <w:szCs w:val="32"/>
    </w:rPr>
  </w:style>
  <w:style w:type="paragraph" w:styleId="a9">
    <w:name w:val="List Paragraph"/>
    <w:basedOn w:val="a"/>
    <w:uiPriority w:val="34"/>
    <w:qFormat/>
    <w:rsid w:val="007F5B9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399</TotalTime>
  <Pages>16</Pages>
  <Words>876</Words>
  <Characters>4998</Characters>
  <Application>Microsoft Office Word</Application>
  <DocSecurity>0</DocSecurity>
  <Lines>41</Lines>
  <Paragraphs>11</Paragraphs>
  <ScaleCrop>false</ScaleCrop>
  <Company>Microsoft</Company>
  <LinksUpToDate>false</LinksUpToDate>
  <CharactersWithSpaces>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金格科技</dc:creator>
  <cp:lastModifiedBy>徐 俊</cp:lastModifiedBy>
  <cp:revision>7</cp:revision>
  <dcterms:created xsi:type="dcterms:W3CDTF">2016-11-16T05:47:00Z</dcterms:created>
  <dcterms:modified xsi:type="dcterms:W3CDTF">2022-01-04T03:51:00Z</dcterms:modified>
</cp:coreProperties>
</file>